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F" w:rsidRPr="0009711F" w:rsidRDefault="0009711F" w:rsidP="0009711F">
      <w:pPr>
        <w:spacing w:after="0" w:line="240" w:lineRule="auto"/>
        <w:ind w:left="10" w:right="240" w:hanging="10"/>
        <w:jc w:val="center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10160" cy="92710"/>
            <wp:effectExtent l="19050" t="0" r="8890" b="0"/>
            <wp:docPr id="1" name="Picture 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11F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9711F" w:rsidRDefault="0009711F" w:rsidP="0009711F">
      <w:pPr>
        <w:spacing w:after="0" w:line="240" w:lineRule="auto"/>
        <w:ind w:left="10" w:right="178" w:hanging="10"/>
        <w:jc w:val="center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09711F" w:rsidRPr="0009711F" w:rsidRDefault="0009711F" w:rsidP="0009711F">
      <w:pPr>
        <w:spacing w:after="0" w:line="240" w:lineRule="auto"/>
        <w:ind w:left="10" w:right="178" w:hanging="10"/>
        <w:jc w:val="center"/>
        <w:rPr>
          <w:rFonts w:ascii="PT Astra Serif" w:hAnsi="PT Astra Serif"/>
          <w:b/>
          <w:sz w:val="28"/>
          <w:szCs w:val="28"/>
        </w:rPr>
      </w:pPr>
    </w:p>
    <w:p w:rsidR="0009711F" w:rsidRPr="0009711F" w:rsidRDefault="0009711F" w:rsidP="0009711F">
      <w:pPr>
        <w:spacing w:after="0" w:line="240" w:lineRule="auto"/>
        <w:ind w:left="72" w:firstLine="3485"/>
        <w:rPr>
          <w:rFonts w:ascii="PT Astra Serif" w:hAnsi="PT Astra Serif"/>
          <w:b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П Р О Т О К О Л</w:t>
      </w:r>
    </w:p>
    <w:p w:rsidR="0009711F" w:rsidRDefault="001A6C67" w:rsidP="0009711F">
      <w:pPr>
        <w:tabs>
          <w:tab w:val="left" w:pos="8575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26</w:t>
      </w:r>
      <w:r w:rsidR="0009711F" w:rsidRPr="0009711F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</w:t>
      </w:r>
      <w:r w:rsidR="0097059E">
        <w:rPr>
          <w:rFonts w:ascii="PT Astra Serif" w:hAnsi="PT Astra Serif"/>
          <w:b/>
          <w:sz w:val="28"/>
          <w:szCs w:val="28"/>
        </w:rPr>
        <w:t>2</w:t>
      </w:r>
      <w:r w:rsidR="0009711F" w:rsidRPr="0009711F">
        <w:rPr>
          <w:rFonts w:ascii="PT Astra Serif" w:hAnsi="PT Astra Serif"/>
          <w:b/>
          <w:sz w:val="28"/>
          <w:szCs w:val="28"/>
        </w:rPr>
        <w:t>.20</w:t>
      </w:r>
      <w:r w:rsidR="00541FCC">
        <w:rPr>
          <w:rFonts w:ascii="PT Astra Serif" w:hAnsi="PT Astra Serif"/>
          <w:b/>
          <w:sz w:val="28"/>
          <w:szCs w:val="28"/>
        </w:rPr>
        <w:t>2</w:t>
      </w:r>
      <w:r w:rsidR="00E23F05">
        <w:rPr>
          <w:rFonts w:ascii="PT Astra Serif" w:hAnsi="PT Astra Serif"/>
          <w:b/>
          <w:sz w:val="28"/>
          <w:szCs w:val="28"/>
        </w:rPr>
        <w:t>5</w:t>
      </w:r>
      <w:r w:rsidR="0097059E">
        <w:rPr>
          <w:rFonts w:ascii="PT Astra Serif" w:hAnsi="PT Astra Serif"/>
          <w:b/>
          <w:sz w:val="28"/>
          <w:szCs w:val="28"/>
        </w:rPr>
        <w:tab/>
      </w:r>
      <w:r w:rsidR="0097059E">
        <w:rPr>
          <w:rFonts w:ascii="PT Astra Serif" w:hAnsi="PT Astra Serif"/>
          <w:b/>
          <w:sz w:val="28"/>
          <w:szCs w:val="28"/>
        </w:rPr>
        <w:tab/>
      </w:r>
      <w:r w:rsidR="00E23F05">
        <w:rPr>
          <w:rFonts w:ascii="PT Astra Serif" w:hAnsi="PT Astra Serif"/>
          <w:b/>
          <w:sz w:val="28"/>
          <w:szCs w:val="28"/>
        </w:rPr>
        <w:t xml:space="preserve">    </w:t>
      </w:r>
      <w:r w:rsidR="0097059E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>1</w:t>
      </w:r>
      <w:r w:rsidR="0009711F">
        <w:rPr>
          <w:rFonts w:ascii="PT Astra Serif" w:hAnsi="PT Astra Serif"/>
          <w:b/>
          <w:sz w:val="28"/>
          <w:szCs w:val="28"/>
        </w:rPr>
        <w:tab/>
      </w:r>
    </w:p>
    <w:p w:rsidR="0009711F" w:rsidRPr="0009711F" w:rsidRDefault="0009711F" w:rsidP="0009711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7238E" w:rsidRPr="0017238E" w:rsidRDefault="000A1635" w:rsidP="0017238E">
      <w:pPr>
        <w:spacing w:after="0" w:line="265" w:lineRule="auto"/>
        <w:ind w:left="19" w:right="19" w:firstLine="2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17238E" w:rsidRPr="0017238E">
        <w:rPr>
          <w:rFonts w:ascii="PT Astra Serif" w:hAnsi="PT Astra Serif"/>
          <w:b/>
          <w:sz w:val="28"/>
          <w:szCs w:val="28"/>
        </w:rPr>
        <w:t>заседания Общественной палаты муниципального образования «</w:t>
      </w:r>
      <w:proofErr w:type="spellStart"/>
      <w:r w:rsidR="0017238E" w:rsidRPr="0017238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17238E" w:rsidRPr="0017238E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3620DD" w:rsidRPr="005A6EB6" w:rsidRDefault="003620DD" w:rsidP="003620DD">
      <w:pPr>
        <w:spacing w:after="0" w:line="265" w:lineRule="auto"/>
        <w:ind w:left="19" w:right="19" w:firstLine="251"/>
        <w:jc w:val="center"/>
        <w:rPr>
          <w:rFonts w:ascii="PT Astra Serif" w:hAnsi="PT Astra Serif"/>
          <w:sz w:val="28"/>
          <w:szCs w:val="28"/>
        </w:rPr>
      </w:pPr>
    </w:p>
    <w:p w:rsidR="0097059E" w:rsidRDefault="0009711F" w:rsidP="00541FCC">
      <w:pPr>
        <w:spacing w:after="251" w:line="240" w:lineRule="auto"/>
        <w:ind w:left="5"/>
        <w:jc w:val="both"/>
        <w:rPr>
          <w:rFonts w:ascii="PT Astra Serif" w:hAnsi="PT Astra Serif"/>
          <w:sz w:val="28"/>
          <w:szCs w:val="28"/>
        </w:rPr>
      </w:pPr>
      <w:r w:rsidRPr="0009711F">
        <w:rPr>
          <w:rFonts w:ascii="PT Astra Serif" w:hAnsi="PT Astra Serif"/>
          <w:b/>
          <w:sz w:val="28"/>
          <w:szCs w:val="28"/>
        </w:rPr>
        <w:t>Присутствовали:</w:t>
      </w:r>
      <w:r w:rsidR="00204101">
        <w:rPr>
          <w:rFonts w:ascii="PT Astra Serif" w:hAnsi="PT Astra Serif"/>
          <w:b/>
          <w:sz w:val="28"/>
          <w:szCs w:val="28"/>
        </w:rPr>
        <w:t xml:space="preserve"> </w:t>
      </w:r>
      <w:r w:rsidR="0097059E" w:rsidRPr="0097059E">
        <w:rPr>
          <w:rFonts w:ascii="PT Astra Serif" w:hAnsi="PT Astra Serif"/>
          <w:sz w:val="28"/>
          <w:szCs w:val="28"/>
        </w:rPr>
        <w:t>Глава администрации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7B7D14">
        <w:rPr>
          <w:rFonts w:ascii="PT Astra Serif" w:hAnsi="PT Astra Serif"/>
          <w:sz w:val="28"/>
          <w:szCs w:val="28"/>
        </w:rPr>
        <w:t>Сенюта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М.Р</w:t>
      </w:r>
      <w:r w:rsidR="0097059E" w:rsidRPr="0097059E">
        <w:rPr>
          <w:rFonts w:ascii="PT Astra Serif" w:hAnsi="PT Astra Serif"/>
          <w:sz w:val="28"/>
          <w:szCs w:val="28"/>
        </w:rPr>
        <w:t>., Первый заместитель Главы администрации 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7B7D14">
        <w:rPr>
          <w:rFonts w:ascii="PT Astra Serif" w:hAnsi="PT Astra Serif"/>
          <w:sz w:val="28"/>
          <w:szCs w:val="28"/>
        </w:rPr>
        <w:t>Альхименко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А.</w:t>
      </w:r>
      <w:r w:rsidR="0097059E" w:rsidRPr="0097059E">
        <w:rPr>
          <w:rFonts w:ascii="PT Astra Serif" w:hAnsi="PT Astra Serif"/>
          <w:sz w:val="28"/>
          <w:szCs w:val="28"/>
        </w:rPr>
        <w:t>Н., начальник отдела общественных коммуникаций администрации МО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Каргина А.Д., </w:t>
      </w:r>
      <w:r w:rsidR="007B7D14">
        <w:rPr>
          <w:rFonts w:ascii="PT Astra Serif" w:hAnsi="PT Astra Serif"/>
          <w:sz w:val="28"/>
          <w:szCs w:val="28"/>
        </w:rPr>
        <w:t xml:space="preserve">начальник отдела по работе с гражданским обществом </w:t>
      </w:r>
      <w:proofErr w:type="spellStart"/>
      <w:r w:rsidR="007B7D14">
        <w:rPr>
          <w:rFonts w:ascii="PT Astra Serif" w:hAnsi="PT Astra Serif"/>
          <w:sz w:val="28"/>
          <w:szCs w:val="28"/>
        </w:rPr>
        <w:t>Бикметова</w:t>
      </w:r>
      <w:proofErr w:type="spellEnd"/>
      <w:r w:rsidR="007B7D14">
        <w:rPr>
          <w:rFonts w:ascii="PT Astra Serif" w:hAnsi="PT Astra Serif"/>
          <w:sz w:val="28"/>
          <w:szCs w:val="28"/>
        </w:rPr>
        <w:t xml:space="preserve"> Д.В., Главы городских и сельских поселений, начальник отдела муниципальных закупок и проектного развития администрации </w:t>
      </w:r>
      <w:r w:rsidR="007B7D14" w:rsidRPr="0097059E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7B7D14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B7D14" w:rsidRPr="0097059E">
        <w:rPr>
          <w:rFonts w:ascii="PT Astra Serif" w:hAnsi="PT Astra Serif"/>
          <w:sz w:val="28"/>
          <w:szCs w:val="28"/>
        </w:rPr>
        <w:t xml:space="preserve"> район»</w:t>
      </w:r>
      <w:r w:rsidR="007B7D14">
        <w:rPr>
          <w:rFonts w:ascii="PT Astra Serif" w:hAnsi="PT Astra Serif"/>
          <w:sz w:val="28"/>
          <w:szCs w:val="28"/>
        </w:rPr>
        <w:t xml:space="preserve">, </w:t>
      </w:r>
      <w:r w:rsidR="00E23F05">
        <w:rPr>
          <w:rFonts w:ascii="PT Astra Serif" w:hAnsi="PT Astra Serif"/>
          <w:sz w:val="28"/>
          <w:szCs w:val="28"/>
        </w:rPr>
        <w:t>н</w:t>
      </w:r>
      <w:r w:rsidR="00E23F05">
        <w:rPr>
          <w:rFonts w:ascii="PT Astra Serif" w:hAnsi="PT Astra Serif"/>
          <w:sz w:val="28"/>
          <w:szCs w:val="28"/>
        </w:rPr>
        <w:t xml:space="preserve">ачальник отдела ТЭР и ЖКХ МКУ «Управление ЖКХ </w:t>
      </w:r>
      <w:proofErr w:type="spellStart"/>
      <w:r w:rsidR="00E23F0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23F05">
        <w:rPr>
          <w:rFonts w:ascii="PT Astra Serif" w:hAnsi="PT Astra Serif"/>
          <w:sz w:val="28"/>
          <w:szCs w:val="28"/>
        </w:rPr>
        <w:t xml:space="preserve"> район» Нерослова В</w:t>
      </w:r>
      <w:r w:rsidR="00E23F05">
        <w:rPr>
          <w:rFonts w:ascii="PT Astra Serif" w:hAnsi="PT Astra Serif"/>
          <w:sz w:val="28"/>
          <w:szCs w:val="28"/>
        </w:rPr>
        <w:t xml:space="preserve">. Д., </w:t>
      </w:r>
      <w:r w:rsidR="00E23F05">
        <w:rPr>
          <w:rFonts w:ascii="PT Astra Serif" w:hAnsi="PT Astra Serif"/>
          <w:sz w:val="28"/>
          <w:szCs w:val="28"/>
        </w:rPr>
        <w:t>начальник отдела муниципальных закупок и проектного развития администрации муниципального образования «</w:t>
      </w:r>
      <w:proofErr w:type="spellStart"/>
      <w:r w:rsidR="00E23F0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23F05">
        <w:rPr>
          <w:rFonts w:ascii="PT Astra Serif" w:hAnsi="PT Astra Serif"/>
          <w:sz w:val="28"/>
          <w:szCs w:val="28"/>
        </w:rPr>
        <w:t xml:space="preserve"> район» Сычев</w:t>
      </w:r>
      <w:r w:rsidR="00E23F05">
        <w:rPr>
          <w:rFonts w:ascii="PT Astra Serif" w:hAnsi="PT Astra Serif"/>
          <w:sz w:val="28"/>
          <w:szCs w:val="28"/>
        </w:rPr>
        <w:t xml:space="preserve">а О. К., </w:t>
      </w:r>
      <w:r w:rsidR="0097059E" w:rsidRPr="0097059E">
        <w:rPr>
          <w:rFonts w:ascii="PT Astra Serif" w:hAnsi="PT Astra Serif"/>
          <w:sz w:val="28"/>
          <w:szCs w:val="28"/>
        </w:rPr>
        <w:t>Председатель Общественной палаты муниципального образования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Зимуков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Э.М., члены Общественной палаты муниципального образования «</w:t>
      </w:r>
      <w:proofErr w:type="spellStart"/>
      <w:r w:rsidR="0097059E"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059E" w:rsidRPr="0097059E">
        <w:rPr>
          <w:rFonts w:ascii="PT Astra Serif" w:hAnsi="PT Astra Serif"/>
          <w:sz w:val="28"/>
          <w:szCs w:val="28"/>
        </w:rPr>
        <w:t xml:space="preserve"> район».</w:t>
      </w:r>
    </w:p>
    <w:p w:rsidR="00296459" w:rsidRDefault="00E77C98" w:rsidP="00541FCC">
      <w:pPr>
        <w:spacing w:after="251" w:line="240" w:lineRule="auto"/>
        <w:ind w:left="5"/>
        <w:jc w:val="both"/>
        <w:rPr>
          <w:rFonts w:ascii="PT Astra Serif" w:hAnsi="PT Astra Serif"/>
          <w:b/>
          <w:sz w:val="28"/>
          <w:szCs w:val="28"/>
        </w:rPr>
      </w:pPr>
      <w:r w:rsidRPr="003620DD">
        <w:rPr>
          <w:rFonts w:ascii="PT Astra Serif" w:hAnsi="PT Astra Serif"/>
          <w:b/>
          <w:sz w:val="28"/>
          <w:szCs w:val="28"/>
        </w:rPr>
        <w:t xml:space="preserve">Открывает и ведет заседание </w:t>
      </w:r>
      <w:r w:rsidR="00296459" w:rsidRPr="00296459">
        <w:rPr>
          <w:rFonts w:ascii="PT Astra Serif" w:hAnsi="PT Astra Serif"/>
          <w:b/>
          <w:sz w:val="28"/>
          <w:szCs w:val="28"/>
        </w:rPr>
        <w:t>Председатель Общественной палаты муниципального образования «</w:t>
      </w:r>
      <w:proofErr w:type="spellStart"/>
      <w:r w:rsidR="00296459" w:rsidRPr="00296459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296459" w:rsidRPr="00296459">
        <w:rPr>
          <w:rFonts w:ascii="PT Astra Serif" w:hAnsi="PT Astra Serif"/>
          <w:b/>
          <w:sz w:val="28"/>
          <w:szCs w:val="28"/>
        </w:rPr>
        <w:t xml:space="preserve"> район» </w:t>
      </w:r>
      <w:proofErr w:type="spellStart"/>
      <w:r w:rsidR="00296459" w:rsidRPr="00296459">
        <w:rPr>
          <w:rFonts w:ascii="PT Astra Serif" w:hAnsi="PT Astra Serif"/>
          <w:b/>
          <w:sz w:val="28"/>
          <w:szCs w:val="28"/>
        </w:rPr>
        <w:t>Зимуков</w:t>
      </w:r>
      <w:proofErr w:type="spellEnd"/>
      <w:r w:rsidR="00296459" w:rsidRPr="00296459">
        <w:rPr>
          <w:rFonts w:ascii="PT Astra Serif" w:hAnsi="PT Astra Serif"/>
          <w:b/>
          <w:sz w:val="28"/>
          <w:szCs w:val="28"/>
        </w:rPr>
        <w:t xml:space="preserve"> Эдуард Маратович.</w:t>
      </w:r>
    </w:p>
    <w:p w:rsidR="0097059E" w:rsidRPr="001A6C67" w:rsidRDefault="007B7D14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1A6C67">
        <w:rPr>
          <w:rFonts w:ascii="PT Astra Serif" w:hAnsi="PT Astra Serif"/>
          <w:b/>
          <w:sz w:val="28"/>
          <w:szCs w:val="28"/>
        </w:rPr>
        <w:t>О Гражданском послании по итогам Х</w:t>
      </w:r>
      <w:r w:rsidR="001A6C67">
        <w:rPr>
          <w:rFonts w:ascii="PT Astra Serif" w:hAnsi="PT Astra Serif"/>
          <w:b/>
          <w:sz w:val="28"/>
          <w:szCs w:val="28"/>
          <w:lang w:val="en-US"/>
        </w:rPr>
        <w:t>VI</w:t>
      </w:r>
      <w:r w:rsidR="001A6C67">
        <w:rPr>
          <w:rFonts w:ascii="PT Astra Serif" w:hAnsi="PT Astra Serif"/>
          <w:b/>
          <w:sz w:val="28"/>
          <w:szCs w:val="28"/>
        </w:rPr>
        <w:t xml:space="preserve"> Гражданского форума Ульяновской области «НОВЫЕ ВЫЗОВЫ – НОВЫЕ РЕШЕНИЯ».</w:t>
      </w:r>
    </w:p>
    <w:p w:rsidR="0097059E" w:rsidRP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  <w:r w:rsidRPr="007B7D14">
        <w:rPr>
          <w:rFonts w:ascii="PT Astra Serif" w:hAnsi="PT Astra Serif"/>
          <w:sz w:val="28"/>
          <w:szCs w:val="28"/>
          <w:u w:val="single"/>
        </w:rPr>
        <w:t>Докладывает:</w:t>
      </w:r>
      <w:r w:rsidRPr="0097059E">
        <w:rPr>
          <w:rFonts w:ascii="PT Astra Serif" w:hAnsi="PT Astra Serif"/>
          <w:sz w:val="28"/>
          <w:szCs w:val="28"/>
        </w:rPr>
        <w:t xml:space="preserve"> Председатель Общественной палаты муниципального образования «</w:t>
      </w:r>
      <w:proofErr w:type="spellStart"/>
      <w:r w:rsidRPr="009705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7059E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Pr="0097059E">
        <w:rPr>
          <w:rFonts w:ascii="PT Astra Serif" w:hAnsi="PT Astra Serif"/>
          <w:sz w:val="28"/>
          <w:szCs w:val="28"/>
        </w:rPr>
        <w:t>Зимуков</w:t>
      </w:r>
      <w:proofErr w:type="spellEnd"/>
      <w:r w:rsidRPr="0097059E">
        <w:rPr>
          <w:rFonts w:ascii="PT Astra Serif" w:hAnsi="PT Astra Serif"/>
          <w:sz w:val="28"/>
          <w:szCs w:val="28"/>
        </w:rPr>
        <w:t xml:space="preserve"> Э.М.</w:t>
      </w:r>
    </w:p>
    <w:p w:rsid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3A6B30" w:rsidRPr="00994CBC" w:rsidRDefault="0097059E" w:rsidP="00C12761">
      <w:pPr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7B7D14">
        <w:rPr>
          <w:rFonts w:ascii="PT Astra Serif" w:hAnsi="PT Astra Serif"/>
          <w:b/>
          <w:sz w:val="28"/>
          <w:szCs w:val="28"/>
        </w:rPr>
        <w:t xml:space="preserve"> </w:t>
      </w:r>
      <w:r w:rsidR="00C12761">
        <w:rPr>
          <w:rFonts w:ascii="PT Astra Serif" w:hAnsi="PT Astra Serif"/>
          <w:b/>
          <w:sz w:val="28"/>
          <w:szCs w:val="28"/>
        </w:rPr>
        <w:t>Об организации зимнего содержания автомобильных дорог на территории МО «</w:t>
      </w:r>
      <w:proofErr w:type="spellStart"/>
      <w:r w:rsidR="00C12761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C12761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  <w:r w:rsidR="0040697B">
        <w:rPr>
          <w:rFonts w:ascii="PT Astra Serif" w:hAnsi="PT Astra Serif"/>
          <w:b/>
          <w:sz w:val="28"/>
          <w:szCs w:val="28"/>
        </w:rPr>
        <w:t xml:space="preserve"> в 2024-2025 гг</w:t>
      </w:r>
      <w:bookmarkStart w:id="0" w:name="_GoBack"/>
      <w:bookmarkEnd w:id="0"/>
      <w:r w:rsidR="00C12761">
        <w:rPr>
          <w:rFonts w:ascii="PT Astra Serif" w:hAnsi="PT Astra Serif"/>
          <w:b/>
          <w:sz w:val="28"/>
          <w:szCs w:val="28"/>
        </w:rPr>
        <w:t>.</w:t>
      </w:r>
    </w:p>
    <w:p w:rsidR="003A6B30" w:rsidRDefault="003A6B30" w:rsidP="003A6B30">
      <w:pPr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Докладывает:</w:t>
      </w:r>
      <w:r>
        <w:rPr>
          <w:rFonts w:ascii="PT Astra Serif" w:hAnsi="PT Astra Serif"/>
          <w:sz w:val="28"/>
          <w:szCs w:val="28"/>
        </w:rPr>
        <w:t xml:space="preserve"> </w:t>
      </w:r>
      <w:r w:rsidR="00E23F05">
        <w:rPr>
          <w:rFonts w:ascii="PT Astra Serif" w:hAnsi="PT Astra Serif"/>
          <w:sz w:val="28"/>
          <w:szCs w:val="28"/>
        </w:rPr>
        <w:t xml:space="preserve">Начальник отдела ТЭР и ЖКХ МКУ «Управление ЖКХ </w:t>
      </w:r>
      <w:proofErr w:type="spellStart"/>
      <w:r w:rsidR="00E23F0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23F05">
        <w:rPr>
          <w:rFonts w:ascii="PT Astra Serif" w:hAnsi="PT Astra Serif"/>
          <w:sz w:val="28"/>
          <w:szCs w:val="28"/>
        </w:rPr>
        <w:t xml:space="preserve"> район» Нерослова Вероника Дмитриевна.</w:t>
      </w:r>
    </w:p>
    <w:p w:rsidR="0097059E" w:rsidRPr="0097059E" w:rsidRDefault="0097059E" w:rsidP="003A6B30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6F2E16" w:rsidRDefault="00C31E6A" w:rsidP="0097059E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Об организации системы внутреннего обеспечения соответствия </w:t>
      </w:r>
      <w:proofErr w:type="gramStart"/>
      <w:r>
        <w:rPr>
          <w:rFonts w:ascii="PT Astra Serif" w:hAnsi="PT Astra Serif"/>
          <w:b/>
          <w:sz w:val="28"/>
          <w:szCs w:val="28"/>
        </w:rPr>
        <w:t>деятельности  администрации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sz w:val="28"/>
          <w:szCs w:val="28"/>
        </w:rPr>
        <w:lastRenderedPageBreak/>
        <w:t>«</w:t>
      </w:r>
      <w:proofErr w:type="spellStart"/>
      <w:r w:rsidR="0097059E" w:rsidRPr="0097059E">
        <w:rPr>
          <w:rFonts w:ascii="PT Astra Serif" w:hAnsi="PT Astra Serif"/>
          <w:b/>
          <w:sz w:val="28"/>
          <w:szCs w:val="28"/>
        </w:rPr>
        <w:t>Мелекес</w:t>
      </w:r>
      <w:r>
        <w:rPr>
          <w:rFonts w:ascii="PT Astra Serif" w:hAnsi="PT Astra Serif"/>
          <w:b/>
          <w:sz w:val="28"/>
          <w:szCs w:val="28"/>
        </w:rPr>
        <w:t>с</w:t>
      </w:r>
      <w:r w:rsidR="0097059E" w:rsidRPr="0097059E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r w:rsidR="006F2E16">
        <w:rPr>
          <w:rFonts w:ascii="PT Astra Serif" w:hAnsi="PT Astra Serif"/>
          <w:b/>
          <w:sz w:val="28"/>
          <w:szCs w:val="28"/>
        </w:rPr>
        <w:t xml:space="preserve"> Ульяновской области требованиям антимонопольного законодательства за 2024 год.</w:t>
      </w:r>
    </w:p>
    <w:p w:rsidR="0097059E" w:rsidRPr="0097059E" w:rsidRDefault="0097059E" w:rsidP="0097059E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  <w:r w:rsidRPr="006F2E16">
        <w:rPr>
          <w:rFonts w:ascii="PT Astra Serif" w:hAnsi="PT Astra Serif"/>
          <w:sz w:val="28"/>
          <w:szCs w:val="28"/>
          <w:u w:val="single"/>
        </w:rPr>
        <w:t>Докладывает</w:t>
      </w:r>
      <w:r w:rsidRPr="0097059E">
        <w:rPr>
          <w:rFonts w:ascii="PT Astra Serif" w:hAnsi="PT Astra Serif"/>
          <w:sz w:val="28"/>
          <w:szCs w:val="28"/>
        </w:rPr>
        <w:t>:</w:t>
      </w:r>
      <w:r w:rsidR="006F2E16">
        <w:rPr>
          <w:rFonts w:ascii="PT Astra Serif" w:hAnsi="PT Astra Serif"/>
          <w:sz w:val="28"/>
          <w:szCs w:val="28"/>
        </w:rPr>
        <w:t xml:space="preserve"> начальник отдела муниципальных закупок и проектного развития администрации муниципального образования «</w:t>
      </w:r>
      <w:proofErr w:type="spellStart"/>
      <w:r w:rsidR="006F2E1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F2E16">
        <w:rPr>
          <w:rFonts w:ascii="PT Astra Serif" w:hAnsi="PT Astra Serif"/>
          <w:sz w:val="28"/>
          <w:szCs w:val="28"/>
        </w:rPr>
        <w:t xml:space="preserve"> район»</w:t>
      </w:r>
      <w:r w:rsidR="00C12761">
        <w:rPr>
          <w:rFonts w:ascii="PT Astra Serif" w:hAnsi="PT Astra Serif"/>
          <w:sz w:val="28"/>
          <w:szCs w:val="28"/>
        </w:rPr>
        <w:t xml:space="preserve"> Сычева Ольга Константиновна</w:t>
      </w:r>
      <w:r w:rsidRPr="0097059E">
        <w:rPr>
          <w:rFonts w:ascii="PT Astra Serif" w:hAnsi="PT Astra Serif"/>
          <w:sz w:val="28"/>
          <w:szCs w:val="28"/>
        </w:rPr>
        <w:t>.</w:t>
      </w:r>
    </w:p>
    <w:p w:rsidR="00B54185" w:rsidRDefault="00B54185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1510A" w:rsidRDefault="000A1635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AD58CD" w:rsidRPr="00AD58CD">
        <w:rPr>
          <w:rFonts w:ascii="PT Astra Serif" w:hAnsi="PT Astra Serif"/>
          <w:b/>
          <w:sz w:val="28"/>
          <w:szCs w:val="28"/>
        </w:rPr>
        <w:t xml:space="preserve">. </w:t>
      </w:r>
      <w:r w:rsidR="00E56048">
        <w:rPr>
          <w:rFonts w:ascii="PT Astra Serif" w:hAnsi="PT Astra Serif"/>
          <w:b/>
          <w:sz w:val="28"/>
          <w:szCs w:val="28"/>
        </w:rPr>
        <w:t>Обмен мнениями.</w:t>
      </w:r>
    </w:p>
    <w:p w:rsidR="00EF72F9" w:rsidRDefault="00EF72F9" w:rsidP="0051510A">
      <w:pPr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B54185" w:rsidRDefault="00B54185" w:rsidP="00B54185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 xml:space="preserve">1. СЛУШАЛИ: </w:t>
      </w:r>
      <w:proofErr w:type="spellStart"/>
      <w:r w:rsidR="0097059E">
        <w:rPr>
          <w:rFonts w:ascii="PT Astra Serif" w:hAnsi="PT Astra Serif"/>
          <w:b/>
          <w:sz w:val="28"/>
          <w:szCs w:val="28"/>
        </w:rPr>
        <w:t>Зимукова</w:t>
      </w:r>
      <w:proofErr w:type="spellEnd"/>
      <w:r w:rsidR="0097059E">
        <w:rPr>
          <w:rFonts w:ascii="PT Astra Serif" w:hAnsi="PT Astra Serif"/>
          <w:b/>
          <w:sz w:val="28"/>
          <w:szCs w:val="28"/>
        </w:rPr>
        <w:t xml:space="preserve"> Э.М. </w:t>
      </w:r>
      <w:r w:rsidRPr="00D248FA">
        <w:rPr>
          <w:rFonts w:ascii="PT Astra Serif" w:hAnsi="PT Astra Serif"/>
          <w:b/>
          <w:sz w:val="28"/>
          <w:szCs w:val="28"/>
        </w:rPr>
        <w:t xml:space="preserve"> - </w:t>
      </w:r>
      <w:r w:rsidR="00D4072F">
        <w:rPr>
          <w:rFonts w:ascii="PT Astra Serif" w:hAnsi="PT Astra Serif"/>
          <w:b/>
          <w:sz w:val="28"/>
          <w:szCs w:val="28"/>
        </w:rPr>
        <w:t>Председателя</w:t>
      </w:r>
      <w:r w:rsidR="00E0378F" w:rsidRPr="00E0378F">
        <w:rPr>
          <w:rFonts w:ascii="PT Astra Serif" w:hAnsi="PT Astra Serif"/>
          <w:b/>
          <w:sz w:val="28"/>
          <w:szCs w:val="28"/>
        </w:rPr>
        <w:t xml:space="preserve"> Общественной палаты муниципального образования «</w:t>
      </w:r>
      <w:proofErr w:type="spellStart"/>
      <w:r w:rsidR="00E0378F" w:rsidRPr="00E0378F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E0378F" w:rsidRPr="00E0378F">
        <w:rPr>
          <w:rFonts w:ascii="PT Astra Serif" w:hAnsi="PT Astra Serif"/>
          <w:b/>
          <w:sz w:val="28"/>
          <w:szCs w:val="28"/>
        </w:rPr>
        <w:t xml:space="preserve"> район»</w:t>
      </w:r>
      <w:r w:rsidRPr="00D248FA">
        <w:rPr>
          <w:rFonts w:ascii="PT Astra Serif" w:hAnsi="PT Astra Serif"/>
          <w:b/>
          <w:sz w:val="28"/>
          <w:szCs w:val="28"/>
        </w:rPr>
        <w:t xml:space="preserve">. </w:t>
      </w:r>
    </w:p>
    <w:p w:rsidR="00D42157" w:rsidRPr="00D4072F" w:rsidRDefault="00D4072F" w:rsidP="00D4072F">
      <w:pPr>
        <w:spacing w:after="0" w:line="240" w:lineRule="auto"/>
        <w:ind w:right="274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Зачитал Гражданское послание </w:t>
      </w:r>
      <w:r w:rsidRPr="00D4072F">
        <w:rPr>
          <w:rFonts w:ascii="PT Astra Serif" w:hAnsi="PT Astra Serif"/>
          <w:sz w:val="28"/>
          <w:szCs w:val="28"/>
        </w:rPr>
        <w:t>по итогам Х</w:t>
      </w:r>
      <w:r w:rsidRPr="00D4072F">
        <w:rPr>
          <w:rFonts w:ascii="PT Astra Serif" w:hAnsi="PT Astra Serif"/>
          <w:sz w:val="28"/>
          <w:szCs w:val="28"/>
          <w:lang w:val="en-US"/>
        </w:rPr>
        <w:t>VI</w:t>
      </w:r>
      <w:r w:rsidRPr="00D4072F">
        <w:rPr>
          <w:rFonts w:ascii="PT Astra Serif" w:hAnsi="PT Astra Serif"/>
          <w:sz w:val="28"/>
          <w:szCs w:val="28"/>
        </w:rPr>
        <w:t xml:space="preserve"> Гражданского форума Ульяновской области «НОВЫЕ ВЫЗОВЫ – НОВЫЕ РЕШЕНИЯ»</w:t>
      </w:r>
      <w:r w:rsidRPr="00D4072F">
        <w:rPr>
          <w:rFonts w:ascii="PT Astra Serif" w:hAnsi="PT Astra Serif"/>
          <w:sz w:val="28"/>
          <w:szCs w:val="28"/>
        </w:rPr>
        <w:t xml:space="preserve"> (текст послания прилагается).</w:t>
      </w:r>
    </w:p>
    <w:p w:rsidR="00D4072F" w:rsidRDefault="00D4072F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</w:p>
    <w:p w:rsidR="002B1D0E" w:rsidRPr="002B1D0E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130090" w:rsidRPr="00130090" w:rsidRDefault="00130090" w:rsidP="00130090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:rsidR="002B1D0E" w:rsidRDefault="00130090" w:rsidP="00130090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130090">
        <w:rPr>
          <w:rFonts w:ascii="PT Astra Serif" w:hAnsi="PT Astra Serif"/>
          <w:sz w:val="28"/>
          <w:szCs w:val="28"/>
        </w:rPr>
        <w:t xml:space="preserve">1. Информацию </w:t>
      </w:r>
      <w:proofErr w:type="spellStart"/>
      <w:r w:rsidRPr="00130090">
        <w:rPr>
          <w:rFonts w:ascii="PT Astra Serif" w:hAnsi="PT Astra Serif"/>
          <w:sz w:val="28"/>
          <w:szCs w:val="28"/>
        </w:rPr>
        <w:t>Зимукова</w:t>
      </w:r>
      <w:proofErr w:type="spellEnd"/>
      <w:r w:rsidRPr="00130090">
        <w:rPr>
          <w:rFonts w:ascii="PT Astra Serif" w:hAnsi="PT Astra Serif"/>
          <w:sz w:val="28"/>
          <w:szCs w:val="28"/>
        </w:rPr>
        <w:t xml:space="preserve"> Э.М. принять к сведению.</w:t>
      </w:r>
    </w:p>
    <w:p w:rsidR="00B54185" w:rsidRDefault="00B54185" w:rsidP="002B1D0E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3A6B30" w:rsidRDefault="00B54185" w:rsidP="00B54185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 xml:space="preserve">2. СЛУШАЛИ: </w:t>
      </w:r>
      <w:r w:rsidR="00D4072F" w:rsidRPr="00D4072F">
        <w:rPr>
          <w:rFonts w:ascii="PT Astra Serif" w:hAnsi="PT Astra Serif"/>
          <w:b/>
          <w:sz w:val="28"/>
          <w:szCs w:val="28"/>
        </w:rPr>
        <w:t>Неросл</w:t>
      </w:r>
      <w:r w:rsidR="00D4072F" w:rsidRPr="00D4072F">
        <w:rPr>
          <w:rFonts w:ascii="PT Astra Serif" w:hAnsi="PT Astra Serif"/>
          <w:b/>
          <w:sz w:val="28"/>
          <w:szCs w:val="28"/>
        </w:rPr>
        <w:t>ову</w:t>
      </w:r>
      <w:r w:rsidR="00D4072F" w:rsidRPr="00D4072F">
        <w:rPr>
          <w:rFonts w:ascii="PT Astra Serif" w:hAnsi="PT Astra Serif"/>
          <w:b/>
          <w:sz w:val="28"/>
          <w:szCs w:val="28"/>
        </w:rPr>
        <w:t xml:space="preserve"> В</w:t>
      </w:r>
      <w:r w:rsidR="00D4072F" w:rsidRPr="00D4072F">
        <w:rPr>
          <w:rFonts w:ascii="PT Astra Serif" w:hAnsi="PT Astra Serif"/>
          <w:b/>
          <w:sz w:val="28"/>
          <w:szCs w:val="28"/>
        </w:rPr>
        <w:t xml:space="preserve">.Д. - </w:t>
      </w:r>
      <w:r w:rsidR="00D4072F" w:rsidRPr="00D4072F">
        <w:rPr>
          <w:rFonts w:ascii="PT Astra Serif" w:hAnsi="PT Astra Serif"/>
          <w:b/>
          <w:sz w:val="28"/>
          <w:szCs w:val="28"/>
        </w:rPr>
        <w:t>Начальник</w:t>
      </w:r>
      <w:r w:rsidR="00D4072F" w:rsidRPr="00D4072F">
        <w:rPr>
          <w:rFonts w:ascii="PT Astra Serif" w:hAnsi="PT Astra Serif"/>
          <w:b/>
          <w:sz w:val="28"/>
          <w:szCs w:val="28"/>
        </w:rPr>
        <w:t>а</w:t>
      </w:r>
      <w:r w:rsidR="00D4072F" w:rsidRPr="00D4072F">
        <w:rPr>
          <w:rFonts w:ascii="PT Astra Serif" w:hAnsi="PT Astra Serif"/>
          <w:b/>
          <w:sz w:val="28"/>
          <w:szCs w:val="28"/>
        </w:rPr>
        <w:t xml:space="preserve"> отдела ТЭР и ЖКХ МКУ «Управление ЖКХ </w:t>
      </w:r>
      <w:proofErr w:type="spellStart"/>
      <w:r w:rsidR="00D4072F" w:rsidRPr="00D4072F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D4072F" w:rsidRPr="00D4072F">
        <w:rPr>
          <w:rFonts w:ascii="PT Astra Serif" w:hAnsi="PT Astra Serif"/>
          <w:b/>
          <w:sz w:val="28"/>
          <w:szCs w:val="28"/>
        </w:rPr>
        <w:t xml:space="preserve"> район»</w:t>
      </w:r>
      <w:r w:rsidR="00D4072F">
        <w:rPr>
          <w:rFonts w:ascii="PT Astra Serif" w:hAnsi="PT Astra Serif"/>
          <w:sz w:val="28"/>
          <w:szCs w:val="28"/>
        </w:rPr>
        <w:t>.</w:t>
      </w:r>
    </w:p>
    <w:p w:rsidR="00130090" w:rsidRPr="00D4072F" w:rsidRDefault="00D4072F" w:rsidP="002B1D0E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Рассказала, что д</w:t>
      </w:r>
      <w:r w:rsidRPr="00D4072F">
        <w:rPr>
          <w:rFonts w:ascii="PT Astra Serif" w:hAnsi="PT Astra Serif"/>
          <w:sz w:val="28"/>
          <w:szCs w:val="28"/>
        </w:rPr>
        <w:t>ля осуществления содержания автомобильных дорог в 2025 году сельским поселениям администрацией МО «</w:t>
      </w:r>
      <w:proofErr w:type="spellStart"/>
      <w:r w:rsidRPr="00D4072F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 район» выделено 17 896, 81656 </w:t>
      </w:r>
      <w:proofErr w:type="spellStart"/>
      <w:r w:rsidRPr="00D4072F">
        <w:rPr>
          <w:rFonts w:ascii="PT Astra Serif" w:hAnsi="PT Astra Serif"/>
          <w:sz w:val="28"/>
          <w:szCs w:val="28"/>
        </w:rPr>
        <w:t>тыс.руб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., кроме того для осуществления расчистки дорог в 2025 году запланировано закупить 2 единицы техники (один трактор уже приобретен и передан </w:t>
      </w:r>
      <w:proofErr w:type="gramStart"/>
      <w:r w:rsidRPr="00D4072F">
        <w:rPr>
          <w:rFonts w:ascii="PT Astra Serif" w:hAnsi="PT Astra Serif"/>
          <w:sz w:val="28"/>
          <w:szCs w:val="28"/>
        </w:rPr>
        <w:t>в  МО</w:t>
      </w:r>
      <w:proofErr w:type="gramEnd"/>
      <w:r w:rsidRPr="00D4072F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D4072F">
        <w:rPr>
          <w:rFonts w:ascii="PT Astra Serif" w:hAnsi="PT Astra Serif"/>
          <w:sz w:val="28"/>
          <w:szCs w:val="28"/>
        </w:rPr>
        <w:t>Рязановское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 сельское поселение»). Так же</w:t>
      </w:r>
      <w:r>
        <w:rPr>
          <w:rFonts w:ascii="PT Astra Serif" w:hAnsi="PT Astra Serif"/>
          <w:sz w:val="28"/>
          <w:szCs w:val="28"/>
        </w:rPr>
        <w:t>,</w:t>
      </w:r>
      <w:r w:rsidRPr="00D4072F">
        <w:rPr>
          <w:rFonts w:ascii="PT Astra Serif" w:hAnsi="PT Astra Serif"/>
          <w:sz w:val="28"/>
          <w:szCs w:val="28"/>
        </w:rPr>
        <w:t xml:space="preserve"> как показала погода в этом году из-за </w:t>
      </w:r>
      <w:r>
        <w:rPr>
          <w:rFonts w:ascii="PT Astra Serif" w:hAnsi="PT Astra Serif"/>
          <w:sz w:val="28"/>
          <w:szCs w:val="28"/>
        </w:rPr>
        <w:t>гололедицы</w:t>
      </w:r>
      <w:r w:rsidRPr="00D4072F">
        <w:rPr>
          <w:rFonts w:ascii="PT Astra Serif" w:hAnsi="PT Astra Serif"/>
          <w:sz w:val="28"/>
          <w:szCs w:val="28"/>
        </w:rPr>
        <w:t xml:space="preserve"> администрациями сельских и городских поселений было закуплено оборудование для разбрасывания на автомобильных дорогах и тротуарах местного значения </w:t>
      </w:r>
      <w:proofErr w:type="spellStart"/>
      <w:r w:rsidRPr="00D4072F">
        <w:rPr>
          <w:rFonts w:ascii="PT Astra Serif" w:hAnsi="PT Astra Serif"/>
          <w:sz w:val="28"/>
          <w:szCs w:val="28"/>
        </w:rPr>
        <w:t>пескосоляной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 смеси (5 </w:t>
      </w:r>
      <w:proofErr w:type="spellStart"/>
      <w:r w:rsidRPr="00D4072F">
        <w:rPr>
          <w:rFonts w:ascii="PT Astra Serif" w:hAnsi="PT Astra Serif"/>
          <w:sz w:val="28"/>
          <w:szCs w:val="28"/>
        </w:rPr>
        <w:t>пескоразбрасывателей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 Новая Майна, </w:t>
      </w:r>
      <w:proofErr w:type="spellStart"/>
      <w:r w:rsidRPr="00D4072F">
        <w:rPr>
          <w:rFonts w:ascii="PT Astra Serif" w:hAnsi="PT Astra Serif"/>
          <w:sz w:val="28"/>
          <w:szCs w:val="28"/>
        </w:rPr>
        <w:t>Мулловска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, Никольское на Черемшане, </w:t>
      </w:r>
      <w:proofErr w:type="spellStart"/>
      <w:r w:rsidRPr="00D4072F">
        <w:rPr>
          <w:rFonts w:ascii="PT Astra Serif" w:hAnsi="PT Astra Serif"/>
          <w:sz w:val="28"/>
          <w:szCs w:val="28"/>
        </w:rPr>
        <w:t>Тиинск</w:t>
      </w:r>
      <w:proofErr w:type="spellEnd"/>
      <w:r w:rsidRPr="00D4072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4072F">
        <w:rPr>
          <w:rFonts w:ascii="PT Astra Serif" w:hAnsi="PT Astra Serif"/>
          <w:sz w:val="28"/>
          <w:szCs w:val="28"/>
        </w:rPr>
        <w:t>Сахча</w:t>
      </w:r>
      <w:proofErr w:type="spellEnd"/>
      <w:r w:rsidRPr="00D4072F">
        <w:rPr>
          <w:rFonts w:ascii="PT Astra Serif" w:hAnsi="PT Astra Serif"/>
          <w:sz w:val="28"/>
          <w:szCs w:val="28"/>
        </w:rPr>
        <w:t>). Всего заготовл</w:t>
      </w:r>
      <w:r>
        <w:rPr>
          <w:rFonts w:ascii="PT Astra Serif" w:hAnsi="PT Astra Serif"/>
          <w:sz w:val="28"/>
          <w:szCs w:val="28"/>
        </w:rPr>
        <w:t xml:space="preserve">ено 350 тонн </w:t>
      </w:r>
      <w:proofErr w:type="spellStart"/>
      <w:r>
        <w:rPr>
          <w:rFonts w:ascii="PT Astra Serif" w:hAnsi="PT Astra Serif"/>
          <w:sz w:val="28"/>
          <w:szCs w:val="28"/>
        </w:rPr>
        <w:t>пескосоляной</w:t>
      </w:r>
      <w:proofErr w:type="spellEnd"/>
      <w:r>
        <w:rPr>
          <w:rFonts w:ascii="PT Astra Serif" w:hAnsi="PT Astra Serif"/>
          <w:sz w:val="28"/>
          <w:szCs w:val="28"/>
        </w:rPr>
        <w:t xml:space="preserve"> смеси (текст доклада прилагается).</w:t>
      </w:r>
    </w:p>
    <w:p w:rsidR="00D4072F" w:rsidRDefault="00D4072F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</w:p>
    <w:p w:rsidR="002B1D0E" w:rsidRPr="002B1D0E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2B1D0E" w:rsidRPr="00D248FA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РЕШИЛИ:</w:t>
      </w:r>
    </w:p>
    <w:p w:rsidR="002B1D0E" w:rsidRPr="00B54185" w:rsidRDefault="002B1D0E" w:rsidP="002B1D0E">
      <w:pPr>
        <w:spacing w:after="0" w:line="240" w:lineRule="auto"/>
        <w:ind w:right="274" w:firstLine="567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1. Информацию </w:t>
      </w:r>
      <w:r w:rsidR="00D4072F" w:rsidRPr="00D4072F">
        <w:rPr>
          <w:rFonts w:ascii="PT Astra Serif" w:hAnsi="PT Astra Serif"/>
          <w:sz w:val="28"/>
          <w:szCs w:val="28"/>
        </w:rPr>
        <w:t>Нерослову В.Д.</w:t>
      </w:r>
      <w:r>
        <w:rPr>
          <w:rFonts w:ascii="PT Astra Serif" w:hAnsi="PT Astra Serif"/>
          <w:sz w:val="28"/>
          <w:szCs w:val="28"/>
        </w:rPr>
        <w:t xml:space="preserve"> </w:t>
      </w:r>
      <w:r w:rsidRPr="002B1D0E">
        <w:rPr>
          <w:rFonts w:ascii="PT Astra Serif" w:hAnsi="PT Astra Serif"/>
          <w:sz w:val="28"/>
          <w:szCs w:val="28"/>
        </w:rPr>
        <w:t>принять к сведению.</w:t>
      </w:r>
    </w:p>
    <w:p w:rsidR="00B54185" w:rsidRDefault="00B54185" w:rsidP="0051510A">
      <w:pPr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51510A" w:rsidRDefault="00B54185" w:rsidP="0013009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3</w:t>
      </w:r>
      <w:r w:rsidR="0051510A" w:rsidRPr="00D248FA">
        <w:rPr>
          <w:rFonts w:ascii="PT Astra Serif" w:hAnsi="PT Astra Serif"/>
          <w:b/>
          <w:sz w:val="28"/>
          <w:szCs w:val="28"/>
        </w:rPr>
        <w:t>.</w:t>
      </w:r>
      <w:r w:rsidRPr="00D248FA">
        <w:rPr>
          <w:rFonts w:ascii="PT Astra Serif" w:hAnsi="PT Astra Serif"/>
          <w:b/>
          <w:sz w:val="28"/>
          <w:szCs w:val="28"/>
        </w:rPr>
        <w:t xml:space="preserve"> СЛУШАЛИ: </w:t>
      </w:r>
      <w:r w:rsidR="00D42157">
        <w:rPr>
          <w:rFonts w:ascii="PT Astra Serif" w:hAnsi="PT Astra Serif"/>
          <w:b/>
          <w:sz w:val="28"/>
          <w:szCs w:val="28"/>
        </w:rPr>
        <w:t>Сычеву О.К. – начальника отдела муниципальных закупок и проектного развития администрации муниципального образования «</w:t>
      </w:r>
      <w:proofErr w:type="spellStart"/>
      <w:r w:rsidR="00D42157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D42157">
        <w:rPr>
          <w:rFonts w:ascii="PT Astra Serif" w:hAnsi="PT Astra Serif"/>
          <w:b/>
          <w:sz w:val="28"/>
          <w:szCs w:val="28"/>
        </w:rPr>
        <w:t xml:space="preserve"> район».</w:t>
      </w:r>
      <w:r w:rsidR="00D25441" w:rsidRPr="00D248FA">
        <w:rPr>
          <w:rFonts w:ascii="PT Astra Serif" w:hAnsi="PT Astra Serif"/>
          <w:b/>
          <w:sz w:val="28"/>
          <w:szCs w:val="28"/>
        </w:rPr>
        <w:t xml:space="preserve"> </w:t>
      </w:r>
      <w:r w:rsidRPr="00D248FA">
        <w:rPr>
          <w:rFonts w:ascii="PT Astra Serif" w:hAnsi="PT Astra Serif"/>
          <w:b/>
          <w:sz w:val="28"/>
          <w:szCs w:val="28"/>
        </w:rPr>
        <w:t xml:space="preserve"> </w:t>
      </w:r>
    </w:p>
    <w:p w:rsidR="003979AB" w:rsidRPr="00692164" w:rsidRDefault="00D248FA" w:rsidP="003979AB">
      <w:pPr>
        <w:pStyle w:val="Textbody"/>
        <w:spacing w:after="0"/>
        <w:ind w:firstLine="65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130090" w:rsidRPr="003979A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979AB">
        <w:rPr>
          <w:rFonts w:ascii="PT Astra Serif" w:hAnsi="PT Astra Serif"/>
          <w:sz w:val="28"/>
          <w:szCs w:val="28"/>
          <w:lang w:val="ru-RU"/>
        </w:rPr>
        <w:t>Доложила, что о</w:t>
      </w:r>
      <w:r w:rsidR="003979AB" w:rsidRPr="00692164">
        <w:rPr>
          <w:rFonts w:ascii="PT Astra Serif" w:hAnsi="PT Astra Serif"/>
          <w:sz w:val="28"/>
          <w:szCs w:val="28"/>
          <w:lang w:val="ru-RU"/>
        </w:rPr>
        <w:t>рганизация системы внутреннего обеспечения соответствия требованиям антимонопольного законодательства в администрации муниципального образования «</w:t>
      </w:r>
      <w:proofErr w:type="spellStart"/>
      <w:r w:rsidR="003979AB" w:rsidRPr="00692164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="003979AB" w:rsidRPr="00692164"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 </w:t>
      </w:r>
      <w:r w:rsidR="003979AB" w:rsidRPr="00855699">
        <w:rPr>
          <w:rFonts w:ascii="PT Astra Serif" w:hAnsi="PT Astra Serif"/>
          <w:color w:val="000000"/>
          <w:sz w:val="28"/>
          <w:szCs w:val="28"/>
          <w:lang w:val="ru-RU"/>
        </w:rPr>
        <w:t>(далее администрация)</w:t>
      </w:r>
      <w:r w:rsidR="003979AB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3979AB" w:rsidRPr="00692164">
        <w:rPr>
          <w:rFonts w:ascii="PT Astra Serif" w:hAnsi="PT Astra Serif"/>
          <w:sz w:val="28"/>
          <w:szCs w:val="28"/>
          <w:lang w:val="ru-RU"/>
        </w:rPr>
        <w:t xml:space="preserve">реализуется во исполнение Указа Президента Российской </w:t>
      </w:r>
      <w:r w:rsidR="003979AB" w:rsidRPr="00692164">
        <w:rPr>
          <w:rFonts w:ascii="PT Astra Serif" w:hAnsi="PT Astra Serif"/>
          <w:sz w:val="28"/>
          <w:szCs w:val="28"/>
          <w:lang w:val="ru-RU"/>
        </w:rPr>
        <w:lastRenderedPageBreak/>
        <w:t>Федерации от 21.12.2017 № 618 «Об основных направлениях государственной политики по развитию конкуренции»</w:t>
      </w:r>
      <w:r w:rsidR="003979A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3979AB" w:rsidRPr="00593004">
        <w:rPr>
          <w:rFonts w:ascii="PT Astra Serif" w:hAnsi="PT Astra Serif"/>
          <w:sz w:val="28"/>
          <w:szCs w:val="28"/>
          <w:lang w:val="ru-RU"/>
        </w:rPr>
        <w:t>Распоряжени</w:t>
      </w:r>
      <w:r w:rsidR="003979AB">
        <w:rPr>
          <w:rFonts w:ascii="PT Astra Serif" w:hAnsi="PT Astra Serif"/>
          <w:sz w:val="28"/>
          <w:szCs w:val="28"/>
          <w:lang w:val="ru-RU"/>
        </w:rPr>
        <w:t>я</w:t>
      </w:r>
      <w:r w:rsidR="003979AB" w:rsidRPr="00593004">
        <w:rPr>
          <w:rFonts w:ascii="PT Astra Serif" w:hAnsi="PT Astra Serif"/>
          <w:sz w:val="28"/>
          <w:szCs w:val="28"/>
          <w:lang w:val="ru-RU"/>
        </w:rPr>
        <w:t xml:space="preserve"> Правительства РФ от 02.09.2021</w:t>
      </w:r>
      <w:r w:rsidR="003979AB">
        <w:rPr>
          <w:rFonts w:ascii="PT Astra Serif" w:hAnsi="PT Astra Serif"/>
          <w:sz w:val="28"/>
          <w:szCs w:val="28"/>
          <w:lang w:val="ru-RU"/>
        </w:rPr>
        <w:t xml:space="preserve"> N 2424-р (ред. от 17.12.2024 №3798)  «</w:t>
      </w:r>
      <w:r w:rsidR="003979AB" w:rsidRPr="00593004">
        <w:rPr>
          <w:rFonts w:ascii="PT Astra Serif" w:hAnsi="PT Astra Serif"/>
          <w:sz w:val="28"/>
          <w:szCs w:val="28"/>
          <w:lang w:val="ru-RU"/>
        </w:rPr>
        <w:t>Об утверждении Национального плана ("дорожной карты") развития конкуренции в Российско</w:t>
      </w:r>
      <w:r w:rsidR="003979AB">
        <w:rPr>
          <w:rFonts w:ascii="PT Astra Serif" w:hAnsi="PT Astra Serif"/>
          <w:sz w:val="28"/>
          <w:szCs w:val="28"/>
          <w:lang w:val="ru-RU"/>
        </w:rPr>
        <w:t>й Федерации на 2021 - 2025 годы»</w:t>
      </w:r>
      <w:r w:rsidR="003979AB" w:rsidRPr="00692164">
        <w:rPr>
          <w:rFonts w:ascii="PT Astra Serif" w:hAnsi="PT Astra Serif"/>
          <w:sz w:val="28"/>
          <w:szCs w:val="28"/>
          <w:lang w:val="ru-RU"/>
        </w:rPr>
        <w:t>.</w:t>
      </w:r>
    </w:p>
    <w:p w:rsidR="003979AB" w:rsidRPr="00855699" w:rsidRDefault="003979AB" w:rsidP="003979AB">
      <w:pPr>
        <w:pStyle w:val="Textbody"/>
        <w:spacing w:after="0"/>
        <w:ind w:firstLine="658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>Постановлением муниципального образования «</w:t>
      </w:r>
      <w:proofErr w:type="spellStart"/>
      <w:r w:rsidRPr="00855699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855699"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 от 18.04.2019 № 415 «Об утверждении Положения о системе внутреннего обеспечения соответствия требованиям антимонопольного законодательства в администрации муниципального образования «</w:t>
      </w:r>
      <w:proofErr w:type="spellStart"/>
      <w:r w:rsidRPr="00855699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855699">
        <w:rPr>
          <w:rFonts w:ascii="PT Astra Serif" w:hAnsi="PT Astra Serif"/>
          <w:sz w:val="28"/>
          <w:szCs w:val="28"/>
          <w:lang w:val="ru-RU"/>
        </w:rPr>
        <w:t xml:space="preserve"> район» Ульяновской области» утверждено Положение об организации в </w:t>
      </w:r>
      <w:r w:rsidRPr="00855699">
        <w:rPr>
          <w:rFonts w:ascii="PT Astra Serif" w:hAnsi="PT Astra Serif"/>
          <w:color w:val="000000"/>
          <w:sz w:val="28"/>
          <w:szCs w:val="28"/>
          <w:lang w:val="ru-RU"/>
        </w:rPr>
        <w:t>муниципальн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ом</w:t>
      </w:r>
      <w:r w:rsidRPr="00855699">
        <w:rPr>
          <w:rFonts w:ascii="PT Astra Serif" w:hAnsi="PT Astra Serif"/>
          <w:color w:val="000000"/>
          <w:sz w:val="28"/>
          <w:szCs w:val="28"/>
          <w:lang w:val="ru-RU"/>
        </w:rPr>
        <w:t xml:space="preserve"> образовани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и</w:t>
      </w:r>
      <w:r w:rsidRPr="00855699">
        <w:rPr>
          <w:rFonts w:ascii="PT Astra Serif" w:hAnsi="PT Astra Serif"/>
          <w:color w:val="000000"/>
          <w:sz w:val="28"/>
          <w:szCs w:val="28"/>
          <w:lang w:val="ru-RU"/>
        </w:rPr>
        <w:t xml:space="preserve"> «</w:t>
      </w:r>
      <w:proofErr w:type="spellStart"/>
      <w:r w:rsidRPr="00855699">
        <w:rPr>
          <w:rFonts w:ascii="PT Astra Serif" w:hAnsi="PT Astra Serif"/>
          <w:color w:val="000000"/>
          <w:sz w:val="28"/>
          <w:szCs w:val="28"/>
          <w:lang w:val="ru-RU"/>
        </w:rPr>
        <w:t>Мелекесский</w:t>
      </w:r>
      <w:proofErr w:type="spellEnd"/>
      <w:r w:rsidRPr="00855699"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район» Ульяновской области </w:t>
      </w:r>
      <w:r w:rsidRPr="00855699">
        <w:rPr>
          <w:rFonts w:ascii="PT Astra Serif" w:hAnsi="PT Astra Serif"/>
          <w:sz w:val="28"/>
          <w:szCs w:val="28"/>
          <w:lang w:val="ru-RU"/>
        </w:rPr>
        <w:t xml:space="preserve">системы внутреннего обеспечения требованиям антимонопольного законодательства (антимонопольный </w:t>
      </w:r>
      <w:proofErr w:type="spellStart"/>
      <w:r w:rsidRPr="00855699">
        <w:rPr>
          <w:rFonts w:ascii="PT Astra Serif" w:hAnsi="PT Astra Serif"/>
          <w:sz w:val="28"/>
          <w:szCs w:val="28"/>
          <w:lang w:val="ru-RU"/>
        </w:rPr>
        <w:t>комплаенс</w:t>
      </w:r>
      <w:proofErr w:type="spellEnd"/>
      <w:r w:rsidRPr="00855699">
        <w:rPr>
          <w:rFonts w:ascii="PT Astra Serif" w:hAnsi="PT Astra Serif"/>
          <w:sz w:val="28"/>
          <w:szCs w:val="28"/>
          <w:lang w:val="ru-RU"/>
        </w:rPr>
        <w:t xml:space="preserve">) (далее Положение об антимонопольном </w:t>
      </w:r>
      <w:proofErr w:type="spellStart"/>
      <w:r w:rsidRPr="00855699">
        <w:rPr>
          <w:rFonts w:ascii="PT Astra Serif" w:hAnsi="PT Astra Serif"/>
          <w:sz w:val="28"/>
          <w:szCs w:val="28"/>
          <w:lang w:val="ru-RU"/>
        </w:rPr>
        <w:t>комплаенсе</w:t>
      </w:r>
      <w:proofErr w:type="spellEnd"/>
      <w:r w:rsidRPr="00855699">
        <w:rPr>
          <w:rFonts w:ascii="PT Astra Serif" w:hAnsi="PT Astra Serif"/>
          <w:sz w:val="28"/>
          <w:szCs w:val="28"/>
          <w:lang w:val="ru-RU"/>
        </w:rPr>
        <w:t>).</w:t>
      </w:r>
    </w:p>
    <w:p w:rsidR="003979AB" w:rsidRPr="00855699" w:rsidRDefault="003979AB" w:rsidP="003979AB">
      <w:pPr>
        <w:pStyle w:val="a8"/>
        <w:spacing w:after="0" w:line="240" w:lineRule="auto"/>
        <w:ind w:firstLine="658"/>
        <w:jc w:val="both"/>
        <w:rPr>
          <w:rFonts w:ascii="PT Astra Serif" w:hAnsi="PT Astra Serif"/>
          <w:color w:val="000000"/>
          <w:sz w:val="28"/>
        </w:rPr>
      </w:pPr>
      <w:r w:rsidRPr="00855699">
        <w:rPr>
          <w:rFonts w:ascii="PT Astra Serif" w:hAnsi="PT Astra Serif"/>
          <w:color w:val="000000"/>
          <w:sz w:val="28"/>
        </w:rPr>
        <w:t xml:space="preserve">Методика оценки значений ключевых показателей эффективности для уполномоченных подразделений  и для администрации в целом утверждены распоряжением администрации от </w:t>
      </w:r>
      <w:r>
        <w:rPr>
          <w:rFonts w:ascii="PT Astra Serif" w:hAnsi="PT Astra Serif"/>
          <w:color w:val="000000"/>
          <w:sz w:val="28"/>
        </w:rPr>
        <w:t>01.02.2021</w:t>
      </w:r>
      <w:r w:rsidRPr="00855699">
        <w:rPr>
          <w:rFonts w:ascii="PT Astra Serif" w:hAnsi="PT Astra Serif"/>
          <w:color w:val="000000"/>
          <w:sz w:val="28"/>
        </w:rPr>
        <w:t xml:space="preserve"> № </w:t>
      </w:r>
      <w:r>
        <w:rPr>
          <w:rFonts w:ascii="PT Astra Serif" w:hAnsi="PT Astra Serif"/>
          <w:color w:val="000000"/>
          <w:sz w:val="28"/>
        </w:rPr>
        <w:t>23</w:t>
      </w:r>
      <w:r w:rsidRPr="00855699">
        <w:rPr>
          <w:rFonts w:ascii="PT Astra Serif" w:hAnsi="PT Astra Serif"/>
          <w:color w:val="000000"/>
          <w:sz w:val="28"/>
        </w:rPr>
        <w:t>-р «Об утверждении методики расчета ключевых показателей эффективности функционирования в администрации муниципального образования «</w:t>
      </w:r>
      <w:proofErr w:type="spellStart"/>
      <w:r w:rsidRPr="00855699">
        <w:rPr>
          <w:rFonts w:ascii="PT Astra Serif" w:hAnsi="PT Astra Serif"/>
          <w:color w:val="000000"/>
          <w:sz w:val="28"/>
        </w:rPr>
        <w:t>Мелекесский</w:t>
      </w:r>
      <w:proofErr w:type="spellEnd"/>
      <w:r w:rsidRPr="00855699">
        <w:rPr>
          <w:rFonts w:ascii="PT Astra Serif" w:hAnsi="PT Astra Serif"/>
          <w:color w:val="000000"/>
          <w:sz w:val="28"/>
        </w:rPr>
        <w:t xml:space="preserve"> район» Ульяновской области антимонопольного </w:t>
      </w:r>
      <w:proofErr w:type="spellStart"/>
      <w:r w:rsidRPr="00855699">
        <w:rPr>
          <w:rFonts w:ascii="PT Astra Serif" w:hAnsi="PT Astra Serif"/>
          <w:color w:val="000000"/>
          <w:sz w:val="28"/>
        </w:rPr>
        <w:t>комплаенса</w:t>
      </w:r>
      <w:proofErr w:type="spellEnd"/>
      <w:r>
        <w:rPr>
          <w:rFonts w:ascii="PT Astra Serif" w:hAnsi="PT Astra Serif"/>
          <w:color w:val="000000"/>
          <w:sz w:val="28"/>
        </w:rPr>
        <w:t>»</w:t>
      </w:r>
      <w:r w:rsidRPr="00855699">
        <w:rPr>
          <w:rFonts w:ascii="PT Astra Serif" w:hAnsi="PT Astra Serif"/>
          <w:color w:val="000000"/>
          <w:sz w:val="28"/>
        </w:rPr>
        <w:t xml:space="preserve">, утверждены ключевые показатели эффективности функционирования в администрации антимонопольного </w:t>
      </w:r>
      <w:proofErr w:type="spellStart"/>
      <w:r w:rsidRPr="00855699">
        <w:rPr>
          <w:rFonts w:ascii="PT Astra Serif" w:hAnsi="PT Astra Serif"/>
          <w:color w:val="000000"/>
          <w:sz w:val="28"/>
        </w:rPr>
        <w:t>комплаенса</w:t>
      </w:r>
      <w:proofErr w:type="spellEnd"/>
      <w:r w:rsidRPr="00855699">
        <w:rPr>
          <w:rFonts w:ascii="PT Astra Serif" w:hAnsi="PT Astra Serif"/>
          <w:color w:val="000000"/>
          <w:sz w:val="28"/>
        </w:rPr>
        <w:t>, карта рисков нарушения антимонопольного законодательства и план по снижению рисков нарушения антимонопольного законодательства.</w:t>
      </w:r>
    </w:p>
    <w:p w:rsidR="003979AB" w:rsidRPr="00855699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>По итогам проведенного анализа правовых актов (проектов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правовые акты администрации.</w:t>
      </w:r>
    </w:p>
    <w:p w:rsidR="003979AB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>По результатам анализа правоприменительной практики администрации по делам УФАС по Ульяновской области получены следующие результаты:</w:t>
      </w:r>
    </w:p>
    <w:p w:rsidR="003979AB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>В 2017 году администрации муниципального образования «</w:t>
      </w:r>
      <w:proofErr w:type="spellStart"/>
      <w:r w:rsidRPr="00855699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Pr="00855699">
        <w:rPr>
          <w:rFonts w:ascii="PT Astra Serif" w:hAnsi="PT Astra Serif"/>
          <w:sz w:val="28"/>
          <w:szCs w:val="28"/>
          <w:lang w:val="ru-RU"/>
        </w:rPr>
        <w:t xml:space="preserve"> район» выдано предупреждение о прекращении действий (бездействия), которые содержат признаки нарушения антимонопольного законодательства, выразившихся в неправомерной передаче объектов водопроводных сетей 2013-2014 годов постройки в с. Русский Мелекесс ООО «РК-Центр» (предупреждение №3044-04 от 22.06.2017). По вышеуказанному предупреждению проведена работа, результаты исполнения направлялись администрацией в УФАС по Ульяновской области для контроля исполнения.</w:t>
      </w:r>
    </w:p>
    <w:p w:rsidR="003979AB" w:rsidRPr="00BE0BC6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BE0BC6">
        <w:rPr>
          <w:rFonts w:ascii="PT Astra Serif" w:hAnsi="PT Astra Serif"/>
          <w:sz w:val="28"/>
          <w:szCs w:val="28"/>
          <w:lang w:val="ru-RU"/>
        </w:rPr>
        <w:t>Анализ информации о наличии нарушений антимонопольного законодательства в сфере закупок товаров, работ, услуг для обеспечения муниципальных нужд показал следующее:</w:t>
      </w:r>
    </w:p>
    <w:p w:rsidR="003979AB" w:rsidRPr="00BE0BC6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BE0BC6">
        <w:rPr>
          <w:rFonts w:ascii="PT Astra Serif" w:hAnsi="PT Astra Serif"/>
          <w:sz w:val="28"/>
          <w:szCs w:val="28"/>
          <w:lang w:val="ru-RU"/>
        </w:rPr>
        <w:t xml:space="preserve">В 2017 году в Управление Федеральной антимонопольной службы по </w:t>
      </w: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на действия (бездействия) муниципальных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BE0BC6">
        <w:rPr>
          <w:rFonts w:ascii="PT Astra Serif" w:hAnsi="PT Astra Serif"/>
          <w:sz w:val="28"/>
          <w:szCs w:val="28"/>
          <w:lang w:val="ru-RU"/>
        </w:rPr>
        <w:t>заказчиков,</w:t>
      </w:r>
      <w:r w:rsidRPr="004E4DC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E0BC6">
        <w:rPr>
          <w:rFonts w:ascii="PT Astra Serif" w:hAnsi="PT Astra Serif"/>
          <w:sz w:val="28"/>
          <w:szCs w:val="28"/>
          <w:lang w:val="ru-RU"/>
        </w:rPr>
        <w:lastRenderedPageBreak/>
        <w:t>расположенных</w:t>
      </w:r>
      <w:proofErr w:type="gramEnd"/>
      <w:r w:rsidRPr="00BE0BC6">
        <w:rPr>
          <w:rFonts w:ascii="PT Astra Serif" w:hAnsi="PT Astra Serif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района,</w:t>
      </w:r>
      <w:r w:rsidRPr="004E4DC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E0BC6">
        <w:rPr>
          <w:rFonts w:ascii="PT Astra Serif" w:hAnsi="PT Astra Serif"/>
          <w:sz w:val="28"/>
          <w:szCs w:val="28"/>
          <w:lang w:val="ru-RU"/>
        </w:rPr>
        <w:t>членов комиссий, 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подано 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жалоб</w:t>
      </w:r>
      <w:r>
        <w:rPr>
          <w:rFonts w:ascii="PT Astra Serif" w:hAnsi="PT Astra Serif"/>
          <w:sz w:val="28"/>
          <w:szCs w:val="28"/>
          <w:lang w:val="ru-RU"/>
        </w:rPr>
        <w:t>ы, жалобы признаны обоснованными,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выявлены признаки н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BE0BC6">
        <w:rPr>
          <w:rFonts w:ascii="PT Astra Serif" w:hAnsi="PT Astra Serif"/>
          <w:sz w:val="28"/>
          <w:szCs w:val="28"/>
          <w:lang w:val="ru-RU"/>
        </w:rPr>
        <w:t>рушений в работе членов комиссий, уполномоченного органа и заказчика,</w:t>
      </w:r>
      <w:r>
        <w:rPr>
          <w:rFonts w:ascii="PT Astra Serif" w:hAnsi="PT Astra Serif"/>
          <w:sz w:val="28"/>
          <w:szCs w:val="28"/>
          <w:lang w:val="ru-RU"/>
        </w:rPr>
        <w:t xml:space="preserve"> по 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жалобам вынесены решения и предписания</w:t>
      </w:r>
      <w:r>
        <w:rPr>
          <w:rFonts w:ascii="PT Astra Serif" w:hAnsi="PT Astra Serif"/>
          <w:sz w:val="28"/>
          <w:szCs w:val="28"/>
          <w:lang w:val="ru-RU"/>
        </w:rPr>
        <w:t xml:space="preserve"> (6 предписаний)</w:t>
      </w:r>
      <w:r w:rsidRPr="00BE0BC6">
        <w:rPr>
          <w:rFonts w:ascii="PT Astra Serif" w:hAnsi="PT Astra Serif"/>
          <w:sz w:val="28"/>
          <w:szCs w:val="28"/>
          <w:lang w:val="ru-RU"/>
        </w:rPr>
        <w:t>.</w:t>
      </w:r>
    </w:p>
    <w:p w:rsidR="003979AB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2024 году </w:t>
      </w:r>
      <w:r w:rsidRPr="00BE0BC6">
        <w:rPr>
          <w:rFonts w:ascii="PT Astra Serif" w:hAnsi="PT Astra Serif"/>
          <w:sz w:val="28"/>
          <w:szCs w:val="28"/>
          <w:lang w:val="ru-RU"/>
        </w:rPr>
        <w:t>Управление</w:t>
      </w:r>
      <w:r>
        <w:rPr>
          <w:rFonts w:ascii="PT Astra Serif" w:hAnsi="PT Astra Serif"/>
          <w:sz w:val="28"/>
          <w:szCs w:val="28"/>
          <w:lang w:val="ru-RU"/>
        </w:rPr>
        <w:t>м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 Федеральной антимонопольной службы по </w:t>
      </w:r>
      <w:r>
        <w:rPr>
          <w:rFonts w:ascii="PT Astra Serif" w:hAnsi="PT Astra Serif"/>
          <w:sz w:val="28"/>
          <w:szCs w:val="28"/>
          <w:lang w:val="ru-RU"/>
        </w:rPr>
        <w:t xml:space="preserve">Ульяновской области в действиях заказчика </w:t>
      </w:r>
      <w:r w:rsidRPr="00BA58E0">
        <w:rPr>
          <w:rFonts w:ascii="PT Astra Serif" w:hAnsi="PT Astra Serif"/>
          <w:sz w:val="28"/>
          <w:szCs w:val="28"/>
          <w:lang w:val="ru-RU"/>
        </w:rPr>
        <w:t xml:space="preserve">Муниципальное казенное учреждение «Управление жилищно-коммунальным хозяйством </w:t>
      </w:r>
      <w:proofErr w:type="spellStart"/>
      <w:r w:rsidRPr="00BA58E0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BA58E0">
        <w:rPr>
          <w:rFonts w:ascii="PT Astra Serif" w:hAnsi="PT Astra Serif"/>
          <w:sz w:val="28"/>
          <w:szCs w:val="28"/>
          <w:lang w:val="ru-RU"/>
        </w:rPr>
        <w:t xml:space="preserve"> района»</w:t>
      </w:r>
      <w:r w:rsidRPr="00810946">
        <w:rPr>
          <w:rFonts w:ascii="PT Astra Serif" w:hAnsi="PT Astra Serif"/>
          <w:sz w:val="28"/>
          <w:szCs w:val="28"/>
          <w:lang w:val="ru-RU"/>
        </w:rPr>
        <w:t xml:space="preserve"> выявлено нарушение пункта 1 части 1 статьи 31 Закона о контрактной системе</w:t>
      </w:r>
      <w:r>
        <w:rPr>
          <w:rFonts w:ascii="PT Astra Serif" w:hAnsi="PT Astra Serif"/>
          <w:sz w:val="28"/>
          <w:szCs w:val="28"/>
          <w:lang w:val="ru-RU"/>
        </w:rPr>
        <w:t xml:space="preserve"> (решение б/н от 18.04.2024), которое устранено </w:t>
      </w:r>
      <w:r w:rsidRPr="00810946">
        <w:rPr>
          <w:rFonts w:ascii="PT Astra Serif" w:hAnsi="PT Astra Serif"/>
          <w:sz w:val="28"/>
          <w:szCs w:val="28"/>
          <w:lang w:val="ru-RU"/>
        </w:rPr>
        <w:t>путем внесения изменений в извещение, продления срока приема заявок на участие в закупке в соответствии с требованиями законодательства</w:t>
      </w:r>
      <w:r>
        <w:rPr>
          <w:rFonts w:ascii="PT Astra Serif" w:hAnsi="PT Astra Serif"/>
          <w:sz w:val="28"/>
          <w:szCs w:val="28"/>
          <w:lang w:val="ru-RU"/>
        </w:rPr>
        <w:t xml:space="preserve">, информация отправлена в </w:t>
      </w:r>
      <w:r w:rsidRPr="00BE0BC6">
        <w:rPr>
          <w:rFonts w:ascii="PT Astra Serif" w:hAnsi="PT Astra Serif"/>
          <w:sz w:val="28"/>
          <w:szCs w:val="28"/>
          <w:lang w:val="ru-RU"/>
        </w:rPr>
        <w:t xml:space="preserve">Управление Федеральной антимонопольной службы по </w:t>
      </w:r>
      <w:r>
        <w:rPr>
          <w:rFonts w:ascii="PT Astra Serif" w:hAnsi="PT Astra Serif"/>
          <w:sz w:val="28"/>
          <w:szCs w:val="28"/>
          <w:lang w:val="ru-RU"/>
        </w:rPr>
        <w:t xml:space="preserve">Ульяновской области. </w:t>
      </w:r>
    </w:p>
    <w:p w:rsidR="003979AB" w:rsidRPr="00855699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2024 году</w:t>
      </w:r>
      <w:r w:rsidRPr="00855699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855699">
        <w:rPr>
          <w:rFonts w:ascii="PT Astra Serif" w:hAnsi="PT Astra Serif"/>
          <w:sz w:val="28"/>
          <w:szCs w:val="28"/>
          <w:lang w:val="ru-RU"/>
        </w:rPr>
        <w:t>нарушени</w:t>
      </w:r>
      <w:r>
        <w:rPr>
          <w:rFonts w:ascii="PT Astra Serif" w:hAnsi="PT Astra Serif"/>
          <w:sz w:val="28"/>
          <w:szCs w:val="28"/>
          <w:lang w:val="ru-RU"/>
        </w:rPr>
        <w:t>й  по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 xml:space="preserve"> ст. 15,16.17,17.1,18.1 Федерального закона от 26.07.2006 №135-ФЗ «О защите конкуренции» не выявлено</w:t>
      </w:r>
      <w:r w:rsidRPr="0085569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3979AB" w:rsidRPr="00855699" w:rsidRDefault="003979AB" w:rsidP="003979AB">
      <w:pPr>
        <w:pStyle w:val="Textbody"/>
        <w:spacing w:after="0"/>
        <w:ind w:firstLine="660"/>
        <w:jc w:val="both"/>
        <w:rPr>
          <w:rFonts w:ascii="PT Astra Serif" w:hAnsi="PT Astra Serif"/>
          <w:sz w:val="28"/>
          <w:szCs w:val="28"/>
          <w:lang w:val="ru-RU"/>
        </w:rPr>
      </w:pPr>
      <w:r w:rsidRPr="00855699">
        <w:rPr>
          <w:rFonts w:ascii="PT Astra Serif" w:hAnsi="PT Astra Serif"/>
          <w:sz w:val="28"/>
          <w:szCs w:val="28"/>
          <w:lang w:val="ru-RU"/>
        </w:rPr>
        <w:t>Правовые акты администрации, в которых УФАС по Ульяновской области выявлены нарушения антимонопольного законодательства в указанный период, в администрации отсутствуют.</w:t>
      </w:r>
    </w:p>
    <w:p w:rsidR="008840E7" w:rsidRPr="00D248FA" w:rsidRDefault="008840E7" w:rsidP="00130090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2B1D0E" w:rsidRDefault="002B1D0E" w:rsidP="002B1D0E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B1D0E">
        <w:rPr>
          <w:rFonts w:ascii="PT Astra Serif" w:hAnsi="PT Astra Serif"/>
          <w:sz w:val="28"/>
          <w:szCs w:val="28"/>
        </w:rPr>
        <w:t xml:space="preserve">После обмена мнениями </w:t>
      </w:r>
    </w:p>
    <w:p w:rsidR="002B1D0E" w:rsidRPr="00D248FA" w:rsidRDefault="002B1D0E" w:rsidP="002B1D0E">
      <w:pPr>
        <w:spacing w:after="0" w:line="240" w:lineRule="auto"/>
        <w:ind w:right="274" w:firstLine="708"/>
        <w:jc w:val="both"/>
        <w:rPr>
          <w:rFonts w:ascii="PT Astra Serif" w:hAnsi="PT Astra Serif"/>
          <w:b/>
          <w:sz w:val="28"/>
          <w:szCs w:val="28"/>
        </w:rPr>
      </w:pPr>
      <w:r w:rsidRPr="00D248FA">
        <w:rPr>
          <w:rFonts w:ascii="PT Astra Serif" w:hAnsi="PT Astra Serif"/>
          <w:b/>
          <w:sz w:val="28"/>
          <w:szCs w:val="28"/>
        </w:rPr>
        <w:t>РЕШИЛИ:</w:t>
      </w:r>
    </w:p>
    <w:p w:rsidR="002B1D0E" w:rsidRDefault="002B1D0E" w:rsidP="002B1D0E">
      <w:pPr>
        <w:spacing w:after="0" w:line="240" w:lineRule="auto"/>
        <w:ind w:right="274" w:firstLine="708"/>
        <w:jc w:val="both"/>
        <w:rPr>
          <w:rFonts w:ascii="PT Astra Serif" w:hAnsi="PT Astra Serif"/>
          <w:sz w:val="28"/>
          <w:szCs w:val="28"/>
        </w:rPr>
      </w:pPr>
      <w:r w:rsidRPr="002B1D0E">
        <w:rPr>
          <w:rFonts w:ascii="PT Astra Serif" w:hAnsi="PT Astra Serif"/>
          <w:sz w:val="28"/>
          <w:szCs w:val="28"/>
        </w:rPr>
        <w:t xml:space="preserve">1. Информацию </w:t>
      </w:r>
      <w:r w:rsidR="008E3133">
        <w:rPr>
          <w:rFonts w:ascii="PT Astra Serif" w:hAnsi="PT Astra Serif"/>
          <w:sz w:val="28"/>
          <w:szCs w:val="28"/>
        </w:rPr>
        <w:t>Сычевой О.К</w:t>
      </w:r>
      <w:r w:rsidR="008840E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B1D0E">
        <w:rPr>
          <w:rFonts w:ascii="PT Astra Serif" w:hAnsi="PT Astra Serif"/>
          <w:sz w:val="28"/>
          <w:szCs w:val="28"/>
        </w:rPr>
        <w:t>принять к сведению.</w:t>
      </w:r>
    </w:p>
    <w:p w:rsidR="002B1D0E" w:rsidRDefault="002B1D0E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2B1D0E" w:rsidRDefault="002B1D0E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B54185" w:rsidRDefault="00B54185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B54185" w:rsidRDefault="00B54185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51510A" w:rsidRDefault="0051510A" w:rsidP="0051510A">
      <w:pPr>
        <w:spacing w:after="0" w:line="240" w:lineRule="auto"/>
        <w:ind w:right="274"/>
        <w:jc w:val="both"/>
        <w:rPr>
          <w:rFonts w:ascii="PT Astra Serif" w:hAnsi="PT Astra Serif"/>
          <w:sz w:val="28"/>
          <w:szCs w:val="28"/>
        </w:rPr>
      </w:pPr>
    </w:p>
    <w:p w:rsidR="0009711F" w:rsidRPr="0009711F" w:rsidRDefault="0009711F" w:rsidP="0009711F">
      <w:pPr>
        <w:tabs>
          <w:tab w:val="left" w:pos="7896"/>
        </w:tabs>
        <w:spacing w:after="301"/>
        <w:ind w:right="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Общественной палаты </w:t>
      </w:r>
      <w:r>
        <w:rPr>
          <w:rFonts w:ascii="PT Astra Serif" w:hAnsi="PT Astra Serif"/>
          <w:sz w:val="28"/>
          <w:szCs w:val="28"/>
        </w:rPr>
        <w:tab/>
      </w:r>
      <w:r w:rsidR="00204101">
        <w:rPr>
          <w:rFonts w:ascii="PT Astra Serif" w:hAnsi="PT Astra Serif"/>
          <w:sz w:val="28"/>
          <w:szCs w:val="28"/>
        </w:rPr>
        <w:t xml:space="preserve">      </w:t>
      </w:r>
      <w:proofErr w:type="spellStart"/>
      <w:r>
        <w:rPr>
          <w:rFonts w:ascii="PT Astra Serif" w:hAnsi="PT Astra Serif"/>
          <w:sz w:val="28"/>
          <w:szCs w:val="28"/>
        </w:rPr>
        <w:t>Э.М.Зимуков</w:t>
      </w:r>
      <w:proofErr w:type="spellEnd"/>
    </w:p>
    <w:p w:rsidR="00662061" w:rsidRPr="0009711F" w:rsidRDefault="0009711F" w:rsidP="00A51B17">
      <w:pPr>
        <w:tabs>
          <w:tab w:val="left" w:pos="8397"/>
        </w:tabs>
        <w:ind w:left="10" w:right="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         </w:t>
      </w:r>
      <w:r w:rsidR="008E3133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proofErr w:type="spellStart"/>
      <w:r w:rsidR="008E3133">
        <w:rPr>
          <w:rFonts w:ascii="PT Astra Serif" w:hAnsi="PT Astra Serif"/>
          <w:sz w:val="28"/>
          <w:szCs w:val="28"/>
        </w:rPr>
        <w:t>Д.В.Бикметова</w:t>
      </w:r>
      <w:proofErr w:type="spellEnd"/>
    </w:p>
    <w:p w:rsidR="00A533AF" w:rsidRPr="0009711F" w:rsidRDefault="00A533AF">
      <w:pPr>
        <w:tabs>
          <w:tab w:val="left" w:pos="8397"/>
        </w:tabs>
        <w:ind w:left="10" w:right="9"/>
        <w:rPr>
          <w:rFonts w:ascii="PT Astra Serif" w:hAnsi="PT Astra Serif"/>
          <w:sz w:val="28"/>
          <w:szCs w:val="28"/>
        </w:rPr>
      </w:pPr>
    </w:p>
    <w:sectPr w:rsidR="00A533AF" w:rsidRPr="0009711F" w:rsidSect="0009711F">
      <w:type w:val="continuous"/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316A"/>
    <w:multiLevelType w:val="hybridMultilevel"/>
    <w:tmpl w:val="761C8112"/>
    <w:lvl w:ilvl="0" w:tplc="09100B2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DAF"/>
    <w:multiLevelType w:val="hybridMultilevel"/>
    <w:tmpl w:val="5FF4A8FA"/>
    <w:lvl w:ilvl="0" w:tplc="1EBED648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CB8147D"/>
    <w:multiLevelType w:val="hybridMultilevel"/>
    <w:tmpl w:val="47026EF2"/>
    <w:lvl w:ilvl="0" w:tplc="91AABBB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630E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8458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639D8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826D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80C3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E3D0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EFA6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28F8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62681"/>
    <w:multiLevelType w:val="hybridMultilevel"/>
    <w:tmpl w:val="B616E9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4">
    <w:nsid w:val="2FC424A5"/>
    <w:multiLevelType w:val="hybridMultilevel"/>
    <w:tmpl w:val="0EF09136"/>
    <w:lvl w:ilvl="0" w:tplc="4AECCAB4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502716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9C0336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F43BE6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4AEDA2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9E6280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8EC7E0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3EC1AE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9AA12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BF1A62"/>
    <w:multiLevelType w:val="hybridMultilevel"/>
    <w:tmpl w:val="909892AC"/>
    <w:lvl w:ilvl="0" w:tplc="3604BB10">
      <w:start w:val="4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84914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E8730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657DE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EDE42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412F8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C786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99B4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24CF8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C717C0"/>
    <w:multiLevelType w:val="hybridMultilevel"/>
    <w:tmpl w:val="5F7A5062"/>
    <w:lvl w:ilvl="0" w:tplc="7F92A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F"/>
    <w:rsid w:val="00050C9C"/>
    <w:rsid w:val="0009711F"/>
    <w:rsid w:val="000A1635"/>
    <w:rsid w:val="000E25E2"/>
    <w:rsid w:val="000F28A2"/>
    <w:rsid w:val="001008B3"/>
    <w:rsid w:val="00130090"/>
    <w:rsid w:val="00147B67"/>
    <w:rsid w:val="00166123"/>
    <w:rsid w:val="0017238E"/>
    <w:rsid w:val="00192E97"/>
    <w:rsid w:val="0019654D"/>
    <w:rsid w:val="001A6C67"/>
    <w:rsid w:val="002011DD"/>
    <w:rsid w:val="00204101"/>
    <w:rsid w:val="00210C6A"/>
    <w:rsid w:val="00216558"/>
    <w:rsid w:val="00296459"/>
    <w:rsid w:val="002A5E4D"/>
    <w:rsid w:val="002B1D0E"/>
    <w:rsid w:val="003349C9"/>
    <w:rsid w:val="003620DD"/>
    <w:rsid w:val="00381B48"/>
    <w:rsid w:val="00393E84"/>
    <w:rsid w:val="003979AB"/>
    <w:rsid w:val="003A6B30"/>
    <w:rsid w:val="003B3F26"/>
    <w:rsid w:val="004031F5"/>
    <w:rsid w:val="0040697B"/>
    <w:rsid w:val="00417F52"/>
    <w:rsid w:val="004203CE"/>
    <w:rsid w:val="00422D89"/>
    <w:rsid w:val="004312EC"/>
    <w:rsid w:val="0043452E"/>
    <w:rsid w:val="004744EA"/>
    <w:rsid w:val="004953C1"/>
    <w:rsid w:val="004D72E7"/>
    <w:rsid w:val="0051510A"/>
    <w:rsid w:val="00531CF3"/>
    <w:rsid w:val="00541FCC"/>
    <w:rsid w:val="00557B06"/>
    <w:rsid w:val="00574F97"/>
    <w:rsid w:val="005840EC"/>
    <w:rsid w:val="005961F1"/>
    <w:rsid w:val="005E2ACC"/>
    <w:rsid w:val="005F5421"/>
    <w:rsid w:val="00660E66"/>
    <w:rsid w:val="00662061"/>
    <w:rsid w:val="0068510E"/>
    <w:rsid w:val="006F2E16"/>
    <w:rsid w:val="00720A11"/>
    <w:rsid w:val="00741BCF"/>
    <w:rsid w:val="00742424"/>
    <w:rsid w:val="00794962"/>
    <w:rsid w:val="007B7D14"/>
    <w:rsid w:val="007F6460"/>
    <w:rsid w:val="0082113F"/>
    <w:rsid w:val="00851715"/>
    <w:rsid w:val="00876C1B"/>
    <w:rsid w:val="008840E7"/>
    <w:rsid w:val="00887918"/>
    <w:rsid w:val="008C5A5D"/>
    <w:rsid w:val="008D5897"/>
    <w:rsid w:val="008E3133"/>
    <w:rsid w:val="008F3FCF"/>
    <w:rsid w:val="00920D7C"/>
    <w:rsid w:val="0097059E"/>
    <w:rsid w:val="00971EE8"/>
    <w:rsid w:val="009B344F"/>
    <w:rsid w:val="009D2EE8"/>
    <w:rsid w:val="009D6152"/>
    <w:rsid w:val="00A15633"/>
    <w:rsid w:val="00A2547A"/>
    <w:rsid w:val="00A36A3C"/>
    <w:rsid w:val="00A51B17"/>
    <w:rsid w:val="00A533AF"/>
    <w:rsid w:val="00A813F9"/>
    <w:rsid w:val="00A909A3"/>
    <w:rsid w:val="00AC68EA"/>
    <w:rsid w:val="00AD58CD"/>
    <w:rsid w:val="00B16A6D"/>
    <w:rsid w:val="00B54185"/>
    <w:rsid w:val="00B74427"/>
    <w:rsid w:val="00B9454C"/>
    <w:rsid w:val="00C12761"/>
    <w:rsid w:val="00C31E6A"/>
    <w:rsid w:val="00CC7C3B"/>
    <w:rsid w:val="00D248FA"/>
    <w:rsid w:val="00D25441"/>
    <w:rsid w:val="00D4072F"/>
    <w:rsid w:val="00D42157"/>
    <w:rsid w:val="00D601C4"/>
    <w:rsid w:val="00D60E11"/>
    <w:rsid w:val="00D621D8"/>
    <w:rsid w:val="00D95FA2"/>
    <w:rsid w:val="00DB3647"/>
    <w:rsid w:val="00DD2FE8"/>
    <w:rsid w:val="00DD6CF5"/>
    <w:rsid w:val="00DF4393"/>
    <w:rsid w:val="00DF44FD"/>
    <w:rsid w:val="00E0378F"/>
    <w:rsid w:val="00E044AC"/>
    <w:rsid w:val="00E23F05"/>
    <w:rsid w:val="00E37E38"/>
    <w:rsid w:val="00E52F51"/>
    <w:rsid w:val="00E56048"/>
    <w:rsid w:val="00E600E5"/>
    <w:rsid w:val="00E77C98"/>
    <w:rsid w:val="00EA30E6"/>
    <w:rsid w:val="00EC4DF7"/>
    <w:rsid w:val="00EF72F9"/>
    <w:rsid w:val="00F13CE6"/>
    <w:rsid w:val="00F72D86"/>
    <w:rsid w:val="00F95593"/>
    <w:rsid w:val="00FA3C6B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2CDA-F816-4D56-82C2-1D1AF78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9711F"/>
    <w:pPr>
      <w:keepNext/>
      <w:keepLines/>
      <w:spacing w:after="415" w:line="329" w:lineRule="auto"/>
      <w:ind w:left="72" w:right="2616" w:firstLine="3485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11F"/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3">
    <w:name w:val="List Paragraph"/>
    <w:aliases w:val="Bullet List,FooterText,numbered,Paragraphe de liste1,lp1,Маркер,ТЗ список,Абзац списка литеральный,Use Case List Paragraph,mcd_гпи_маркиров.список ур.1,Абзац списка МКД,List Paragraph,Num Bullet 1,Bullet Number,Индексы,название,it_List1,1"/>
    <w:basedOn w:val="a"/>
    <w:link w:val="a4"/>
    <w:uiPriority w:val="34"/>
    <w:qFormat/>
    <w:rsid w:val="0009711F"/>
    <w:pPr>
      <w:ind w:left="720"/>
      <w:contextualSpacing/>
    </w:pPr>
  </w:style>
  <w:style w:type="table" w:styleId="a5">
    <w:name w:val="Table Grid"/>
    <w:basedOn w:val="a1"/>
    <w:uiPriority w:val="59"/>
    <w:rsid w:val="00851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10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Use Case List Paragraph Знак,mcd_гпи_маркиров.список ур.1 Знак,Абзац списка МКД Знак,1 Знак"/>
    <w:link w:val="a3"/>
    <w:uiPriority w:val="34"/>
    <w:qFormat/>
    <w:locked/>
    <w:rsid w:val="00417F52"/>
  </w:style>
  <w:style w:type="paragraph" w:customStyle="1" w:styleId="Textbody">
    <w:name w:val="Text body"/>
    <w:basedOn w:val="a"/>
    <w:rsid w:val="003979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No Spacing"/>
    <w:qFormat/>
    <w:rsid w:val="003979AB"/>
    <w:pPr>
      <w:suppressAutoHyphens/>
    </w:pPr>
    <w:rPr>
      <w:rFonts w:ascii="Times New Roman" w:eastAsia="Lucida Sans Unicode" w:hAnsi="Times New Roman" w:cs="Mangal"/>
      <w:sz w:val="24"/>
      <w:szCs w:val="28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EB20-B25B-424F-9672-7EFD2D3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2025-01-27T10:02:00Z</cp:lastPrinted>
  <dcterms:created xsi:type="dcterms:W3CDTF">2025-03-06T11:30:00Z</dcterms:created>
  <dcterms:modified xsi:type="dcterms:W3CDTF">2025-03-06T11:32:00Z</dcterms:modified>
</cp:coreProperties>
</file>