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11" w:rsidRDefault="00AB0E11" w:rsidP="00AB0E11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B85486">
        <w:rPr>
          <w:rFonts w:ascii="PT Astra Serif" w:hAnsi="PT Astra Serif"/>
          <w:b/>
          <w:sz w:val="28"/>
          <w:szCs w:val="28"/>
          <w:u w:val="single"/>
        </w:rPr>
        <w:t>Уполномоченный по противодействию коррупции в Ульяновской области разъясняет</w:t>
      </w:r>
    </w:p>
    <w:p w:rsidR="00AB0E11" w:rsidRPr="00595360" w:rsidRDefault="00AB0E11" w:rsidP="00AB0E11">
      <w:pPr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b/>
          <w:bCs/>
          <w:sz w:val="28"/>
          <w:szCs w:val="28"/>
        </w:rPr>
        <w:t>ВАШИ ДЕЙСТВИЯ В СЛУЧАЕ ВЫМОГАТЕЛЬСТВА ИЛИ ПРОВОКАЦИИ ВЗЯТКИ (ПОДКУПА)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b/>
          <w:bCs/>
          <w:sz w:val="28"/>
          <w:szCs w:val="28"/>
        </w:rPr>
        <w:t>Если вы приняли решение согласно своей гражданской позиции, совести и жизненному опыту, у вас возникают два варианта действий: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b/>
          <w:bCs/>
          <w:sz w:val="28"/>
          <w:szCs w:val="28"/>
        </w:rPr>
        <w:t>Первый вариант</w:t>
      </w:r>
      <w:r w:rsidRPr="00595360">
        <w:rPr>
          <w:rFonts w:ascii="PT Astra Serif" w:hAnsi="PT Astra Serif"/>
          <w:sz w:val="28"/>
          <w:szCs w:val="28"/>
        </w:rPr>
        <w:t> - прекратить всякие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b/>
          <w:bCs/>
          <w:sz w:val="28"/>
          <w:szCs w:val="28"/>
        </w:rPr>
        <w:t>Второй вариант</w:t>
      </w:r>
      <w:r w:rsidRPr="00595360">
        <w:rPr>
          <w:rFonts w:ascii="PT Astra Serif" w:hAnsi="PT Astra Serif"/>
          <w:sz w:val="28"/>
          <w:szCs w:val="28"/>
        </w:rPr>
        <w:t> - встать на путь сопротивления взяточникам и вымогателям, исходя из четкого понимания, что только всем миром можно одолеть это зло, что человек в любых ситуациях должен сохранить свое достоинство и не становиться пособником преступления.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Если Вы избираете второй вариант – Вам следует обратиться с имеющейся информацией о коррупционных действиях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области, в правоохранительные органы: прокуратуру, Федеральную службу безопасности, полицию.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lastRenderedPageBreak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 правоохранительном органе Вам обязаны выдать талон-уведомление с отметкой о регистрации сообщения (заявления),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Полученное от Вас сообщение (заявление)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Вы имеете право выяснить в правоохранительном органе,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краевых,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B0E11" w:rsidRPr="00595360" w:rsidRDefault="00AB0E11" w:rsidP="00AB0E1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95360">
        <w:rPr>
          <w:rFonts w:ascii="PT Astra Serif" w:hAnsi="PT Astra Serif"/>
          <w:sz w:val="28"/>
          <w:szCs w:val="28"/>
        </w:rPr>
        <w:t>В сообщении о факте вымогательства взятки укажите: место, время, лиц, вымогающих взятку, при каких обстоятельствах вымогалась взятка, сумму взятки, время и место и иные условия, о которых вы договорились с лицом, вымогающем у Вас взятку.</w:t>
      </w:r>
    </w:p>
    <w:p w:rsidR="00B4795D" w:rsidRDefault="00B4795D">
      <w:bookmarkStart w:id="0" w:name="_GoBack"/>
      <w:bookmarkEnd w:id="0"/>
    </w:p>
    <w:sectPr w:rsidR="00B4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E"/>
    <w:rsid w:val="00AB0E11"/>
    <w:rsid w:val="00B4795D"/>
    <w:rsid w:val="00C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2024-04-02T10:32:00Z</dcterms:created>
  <dcterms:modified xsi:type="dcterms:W3CDTF">2024-04-02T10:32:00Z</dcterms:modified>
</cp:coreProperties>
</file>