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C02FE" w:rsidRPr="005E6D85" w:rsidRDefault="007C02FE" w:rsidP="007C02FE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C02FE" w:rsidRDefault="007C02FE" w:rsidP="007C02FE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6048C5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Pr="005E6D85" w:rsidRDefault="006048C5" w:rsidP="006048C5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</w:t>
            </w:r>
            <w:r w:rsidR="007C02FE">
              <w:rPr>
                <w:color w:val="000000"/>
                <w:sz w:val="22"/>
                <w:szCs w:val="22"/>
              </w:rPr>
              <w:t xml:space="preserve">елекесский район, п. </w:t>
            </w:r>
            <w:proofErr w:type="spellStart"/>
            <w:r w:rsidR="007C02FE"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6048C5" w:rsidP="007C02FE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C02FE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6048C5" w:rsidP="00DF1C6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DF1C69">
              <w:rPr>
                <w:color w:val="000000"/>
                <w:sz w:val="22"/>
                <w:szCs w:val="22"/>
              </w:rPr>
              <w:t>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DF1C69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73:23:015301:ЗУ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C02FE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>
              <w:rPr>
                <w:color w:val="000000"/>
                <w:sz w:val="22"/>
                <w:szCs w:val="22"/>
              </w:rPr>
              <w:t>222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C02FE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73:08:022201:ЗУ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C02FE" w:rsidRDefault="007C02FE" w:rsidP="00777FAB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C02FE" w:rsidRDefault="001D26A0" w:rsidP="007C02FE">
      <w:pPr>
        <w:ind w:firstLine="720"/>
        <w:jc w:val="both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>, по адресу: Ульяновск</w:t>
      </w:r>
      <w:bookmarkStart w:id="0" w:name="_GoBack"/>
      <w:bookmarkEnd w:id="0"/>
      <w:r w:rsidR="007272C2">
        <w:rPr>
          <w:color w:val="000000"/>
        </w:rPr>
        <w:t xml:space="preserve">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C02FE">
      <w:pPr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7C02FE">
        <w:rPr>
          <w:color w:val="000000"/>
        </w:rPr>
        <w:t>0</w:t>
      </w:r>
      <w:r w:rsidR="00AD0537">
        <w:rPr>
          <w:color w:val="000000"/>
        </w:rPr>
        <w:t>2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7C02FE">
        <w:rPr>
          <w:color w:val="000000"/>
        </w:rPr>
        <w:t>9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C02FE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3B58C0"/>
    <w:rsid w:val="00444C7C"/>
    <w:rsid w:val="00530C77"/>
    <w:rsid w:val="0053520B"/>
    <w:rsid w:val="005E5339"/>
    <w:rsid w:val="005E6D85"/>
    <w:rsid w:val="006048C5"/>
    <w:rsid w:val="00616722"/>
    <w:rsid w:val="00673B0A"/>
    <w:rsid w:val="006F1F80"/>
    <w:rsid w:val="007272C2"/>
    <w:rsid w:val="007C02FE"/>
    <w:rsid w:val="00806A9F"/>
    <w:rsid w:val="00812398"/>
    <w:rsid w:val="008B75F9"/>
    <w:rsid w:val="008E45EC"/>
    <w:rsid w:val="008E7AC9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2019-10-23T07:01:00Z</dcterms:created>
  <dcterms:modified xsi:type="dcterms:W3CDTF">2024-08-01T11:21:00Z</dcterms:modified>
</cp:coreProperties>
</file>