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DE" w:rsidRDefault="00AF30DE" w:rsidP="00AF30DE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AF30DE" w:rsidRDefault="00AF30DE" w:rsidP="00AF30DE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AF30DE" w:rsidRDefault="00AF30DE" w:rsidP="00AF30DE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AF30DE" w:rsidRDefault="00AF30DE" w:rsidP="00AF30DE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AF30DE" w:rsidRDefault="00AF30DE" w:rsidP="00AF30DE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AF30DE" w:rsidRDefault="00AF30DE" w:rsidP="00AF30DE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36</w:t>
      </w:r>
    </w:p>
    <w:p w:rsidR="00AF30DE" w:rsidRDefault="00AF30DE" w:rsidP="00AF30DE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2</w:t>
      </w:r>
      <w:r>
        <w:rPr>
          <w:rFonts w:ascii="PT Astra Serif" w:eastAsia="Times New Roman" w:hAnsi="PT Astra Serif" w:cs="Times New Roman"/>
          <w:b/>
          <w:bCs/>
          <w:lang w:val="ru-RU"/>
        </w:rPr>
        <w:t>7</w:t>
      </w:r>
      <w:r>
        <w:rPr>
          <w:rFonts w:ascii="PT Astra Serif" w:eastAsia="Times New Roman" w:hAnsi="PT Astra Serif" w:cs="Times New Roman"/>
          <w:b/>
          <w:bCs/>
          <w:lang w:val="ru-RU"/>
        </w:rPr>
        <w:t>.0</w:t>
      </w:r>
      <w:r>
        <w:rPr>
          <w:rFonts w:ascii="PT Astra Serif" w:eastAsia="Times New Roman" w:hAnsi="PT Astra Serif" w:cs="Times New Roman"/>
          <w:b/>
          <w:bCs/>
          <w:lang w:val="ru-RU"/>
        </w:rPr>
        <w:t>1</w:t>
      </w:r>
      <w:r>
        <w:rPr>
          <w:rFonts w:ascii="PT Astra Serif" w:eastAsia="Times New Roman" w:hAnsi="PT Astra Serif" w:cs="Times New Roman"/>
          <w:b/>
          <w:bCs/>
          <w:lang w:val="ru-RU"/>
        </w:rPr>
        <w:t>.202</w:t>
      </w:r>
      <w:r>
        <w:rPr>
          <w:rFonts w:ascii="PT Astra Serif" w:eastAsia="Times New Roman" w:hAnsi="PT Astra Serif" w:cs="Times New Roman"/>
          <w:b/>
          <w:bCs/>
          <w:lang w:val="ru-RU"/>
        </w:rPr>
        <w:t>3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№ </w:t>
      </w:r>
      <w:r>
        <w:rPr>
          <w:rFonts w:ascii="PT Astra Serif" w:eastAsia="Times New Roman" w:hAnsi="PT Astra Serif" w:cs="Times New Roman"/>
          <w:b/>
          <w:bCs/>
          <w:lang w:val="ru-RU"/>
        </w:rPr>
        <w:t>9</w:t>
      </w:r>
      <w:r>
        <w:rPr>
          <w:rFonts w:ascii="PT Astra Serif" w:eastAsia="Times New Roman" w:hAnsi="PT Astra Serif" w:cs="Times New Roman"/>
          <w:b/>
          <w:bCs/>
          <w:lang w:val="ru-RU"/>
        </w:rPr>
        <w:t>0  «Об утверждении муниципальной программы «Развитие жилищно-коммунального хозяйства и повышение энергетической эффективности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AF30DE" w:rsidRDefault="00AF30DE" w:rsidP="00AF30DE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AF30DE" w:rsidRDefault="00AF30DE" w:rsidP="00AF30DE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</w:t>
      </w:r>
      <w:r>
        <w:rPr>
          <w:rFonts w:ascii="PT Astra Serif" w:hAnsi="PT Astra Serif"/>
          <w:lang w:val="ru-RU"/>
        </w:rPr>
        <w:t>10</w:t>
      </w:r>
      <w:r>
        <w:rPr>
          <w:rFonts w:ascii="PT Astra Serif" w:hAnsi="PT Astra Serif"/>
          <w:lang w:val="ru-RU"/>
        </w:rPr>
        <w:t>.</w:t>
      </w:r>
      <w:r>
        <w:rPr>
          <w:rFonts w:ascii="PT Astra Serif" w:hAnsi="PT Astra Serif"/>
          <w:lang w:val="ru-RU"/>
        </w:rPr>
        <w:t>03</w:t>
      </w:r>
      <w:r>
        <w:rPr>
          <w:rFonts w:ascii="PT Astra Serif" w:hAnsi="PT Astra Serif"/>
          <w:lang w:val="ru-RU"/>
        </w:rPr>
        <w:t>.202</w:t>
      </w:r>
      <w:r>
        <w:rPr>
          <w:rFonts w:ascii="PT Astra Serif" w:hAnsi="PT Astra Serif"/>
          <w:lang w:val="ru-RU"/>
        </w:rPr>
        <w:t>3</w:t>
      </w:r>
      <w:r>
        <w:rPr>
          <w:rFonts w:ascii="PT Astra Serif" w:hAnsi="PT Astra Serif"/>
          <w:lang w:val="ru-RU"/>
        </w:rPr>
        <w:t xml:space="preserve"> года                                                                                                                        </w:t>
      </w:r>
    </w:p>
    <w:p w:rsidR="00AF30DE" w:rsidRDefault="00AF30DE" w:rsidP="00AF30DE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AF30DE" w:rsidRDefault="00AF30DE" w:rsidP="00AF30DE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AF30DE" w:rsidRDefault="00AF30DE" w:rsidP="00AF30DE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AF30DE" w:rsidRDefault="00AF30DE" w:rsidP="00AF30DE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</w:t>
      </w:r>
      <w:r w:rsidRPr="00AF30DE">
        <w:rPr>
          <w:rFonts w:ascii="PT Astra Serif" w:eastAsia="Times New Roman" w:hAnsi="PT Astra Serif" w:cs="Times New Roman"/>
          <w:bCs/>
          <w:lang w:val="ru-RU"/>
        </w:rPr>
        <w:t xml:space="preserve">от 27.01.2023 № 90  </w:t>
      </w:r>
      <w:r>
        <w:rPr>
          <w:rFonts w:ascii="PT Astra Serif" w:eastAsia="Times New Roman" w:hAnsi="PT Astra Serif" w:cs="Times New Roman"/>
          <w:bCs/>
          <w:lang w:val="ru-RU"/>
        </w:rPr>
        <w:t xml:space="preserve">  «Об утверждении муниципальной программы «Развитие жилищно-коммунального хозяйства и повышение энергетической эффективности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AF30DE" w:rsidRDefault="00AF30DE" w:rsidP="00AF30DE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подготовлен муниципальным казенным  учреждением «Управление жилищно-коммунальным хозяйством </w:t>
      </w:r>
      <w:proofErr w:type="spellStart"/>
      <w:r>
        <w:rPr>
          <w:rFonts w:ascii="PT Astra Serif" w:hAnsi="PT Astra Serif"/>
          <w:lang w:val="ru-RU"/>
        </w:rPr>
        <w:t>Мелекесского</w:t>
      </w:r>
      <w:proofErr w:type="spellEnd"/>
      <w:r>
        <w:rPr>
          <w:rFonts w:ascii="PT Astra Serif" w:hAnsi="PT Astra Serif"/>
          <w:lang w:val="ru-RU"/>
        </w:rPr>
        <w:t xml:space="preserve"> района».</w:t>
      </w:r>
    </w:p>
    <w:p w:rsidR="00AF30DE" w:rsidRDefault="00AF30DE" w:rsidP="00AF30DE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AF30DE" w:rsidRDefault="00AF30DE" w:rsidP="00AF30DE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AF30DE" w:rsidRDefault="00AF30DE" w:rsidP="00AF30DE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AF30DE" w:rsidRDefault="00AF30DE" w:rsidP="00AF30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Проект разработан на основании статей 86, 179 Бюджетного кодекса Российской Федерации, пункта 4 части 1, части 4  статьи 14,  пункта 4 части 1 статьи 15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постановления администрации МО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   2</w:t>
      </w:r>
      <w:r>
        <w:rPr>
          <w:rFonts w:ascii="PT Astra Serif" w:hAnsi="PT Astra Serif"/>
          <w:sz w:val="24"/>
          <w:szCs w:val="24"/>
        </w:rPr>
        <w:t>6</w:t>
      </w:r>
      <w:r>
        <w:rPr>
          <w:rFonts w:ascii="PT Astra Serif" w:hAnsi="PT Astra Serif"/>
          <w:sz w:val="24"/>
          <w:szCs w:val="24"/>
        </w:rPr>
        <w:t>.1</w:t>
      </w:r>
      <w:r>
        <w:rPr>
          <w:rFonts w:ascii="PT Astra Serif" w:hAnsi="PT Astra Serif"/>
          <w:sz w:val="24"/>
          <w:szCs w:val="24"/>
        </w:rPr>
        <w:t>0</w:t>
      </w:r>
      <w:r>
        <w:rPr>
          <w:rFonts w:ascii="PT Astra Serif" w:hAnsi="PT Astra Serif"/>
          <w:sz w:val="24"/>
          <w:szCs w:val="24"/>
        </w:rPr>
        <w:t>.20</w:t>
      </w:r>
      <w:r>
        <w:rPr>
          <w:rFonts w:ascii="PT Astra Serif" w:hAnsi="PT Astra Serif"/>
          <w:sz w:val="24"/>
          <w:szCs w:val="24"/>
        </w:rPr>
        <w:t>22</w:t>
      </w:r>
      <w:r>
        <w:rPr>
          <w:rFonts w:ascii="PT Astra Serif" w:hAnsi="PT Astra Serif"/>
          <w:sz w:val="24"/>
          <w:szCs w:val="24"/>
        </w:rPr>
        <w:t xml:space="preserve"> № 1</w:t>
      </w:r>
      <w:r>
        <w:rPr>
          <w:rFonts w:ascii="PT Astra Serif" w:hAnsi="PT Astra Serif"/>
          <w:sz w:val="24"/>
          <w:szCs w:val="24"/>
        </w:rPr>
        <w:t>917</w:t>
      </w:r>
      <w:r>
        <w:rPr>
          <w:rFonts w:ascii="PT Astra Serif" w:hAnsi="PT Astra Serif"/>
          <w:sz w:val="24"/>
          <w:szCs w:val="24"/>
        </w:rPr>
        <w:t xml:space="preserve"> «Об утверждении Правил разработки, реализации и оценки эффективности муниципальных программ </w:t>
      </w:r>
      <w:r>
        <w:rPr>
          <w:rFonts w:ascii="PT Astra Serif" w:hAnsi="PT Astra Serif" w:cs="Times New Roman"/>
          <w:sz w:val="24"/>
          <w:szCs w:val="24"/>
        </w:rPr>
        <w:t>муниципального образования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«</w:t>
      </w:r>
      <w:proofErr w:type="spellStart"/>
      <w:r>
        <w:rPr>
          <w:rFonts w:ascii="PT Astra Serif" w:hAnsi="PT Astra Serif" w:cs="Times New Roman"/>
          <w:sz w:val="24"/>
          <w:szCs w:val="24"/>
        </w:rPr>
        <w:t>Мелекесс</w:t>
      </w:r>
      <w:r>
        <w:rPr>
          <w:rFonts w:ascii="PT Astra Serif" w:hAnsi="PT Astra Serif" w:cs="Times New Roman"/>
          <w:sz w:val="24"/>
          <w:szCs w:val="24"/>
        </w:rPr>
        <w:t>кий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район» Ульяновской области».</w:t>
      </w:r>
    </w:p>
    <w:p w:rsidR="00AF30DE" w:rsidRDefault="00AF30DE" w:rsidP="00350E4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proofErr w:type="gramStart"/>
      <w:r>
        <w:rPr>
          <w:rFonts w:ascii="PT Astra Serif" w:hAnsi="PT Astra Serif" w:cs="Times New Roman"/>
          <w:sz w:val="24"/>
          <w:szCs w:val="24"/>
        </w:rPr>
        <w:t>Проектом предполагается внести изменения в  муниципальную программу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«Развитие жилищно-коммунального хозяйства и повышение энергетической эффективности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 Ульяновской области», в части увеличения финансирования мероприятий программы в 202</w:t>
      </w:r>
      <w:r w:rsidR="00350E4C">
        <w:rPr>
          <w:rFonts w:ascii="PT Astra Serif" w:eastAsia="Times New Roman" w:hAnsi="PT Astra Serif" w:cs="Times New Roman"/>
          <w:bCs/>
          <w:sz w:val="24"/>
          <w:szCs w:val="24"/>
        </w:rPr>
        <w:t>3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году по подпрограмме  «</w:t>
      </w:r>
      <w:r w:rsidR="00350E4C">
        <w:rPr>
          <w:rFonts w:ascii="PT Astra Serif" w:eastAsia="Times New Roman" w:hAnsi="PT Astra Serif" w:cs="Times New Roman"/>
          <w:bCs/>
          <w:sz w:val="24"/>
          <w:szCs w:val="24"/>
        </w:rPr>
        <w:t xml:space="preserve">Энергосбережение и повышение энергетической эффективности в </w:t>
      </w:r>
      <w:proofErr w:type="spellStart"/>
      <w:r w:rsidR="00350E4C">
        <w:rPr>
          <w:rFonts w:ascii="PT Astra Serif" w:eastAsia="Times New Roman" w:hAnsi="PT Astra Serif" w:cs="Times New Roman"/>
          <w:bCs/>
          <w:sz w:val="24"/>
          <w:szCs w:val="24"/>
        </w:rPr>
        <w:t>Мелекесском</w:t>
      </w:r>
      <w:proofErr w:type="spellEnd"/>
      <w:r w:rsidR="00350E4C"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районе Ульяновской области», «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Обеспечение реализации </w:t>
      </w:r>
      <w:r>
        <w:rPr>
          <w:rFonts w:ascii="PT Astra Serif" w:eastAsia="Times New Roman" w:hAnsi="PT Astra Serif" w:cs="Times New Roman"/>
          <w:bCs/>
          <w:sz w:val="24"/>
          <w:szCs w:val="24"/>
        </w:rPr>
        <w:lastRenderedPageBreak/>
        <w:t>муниципальной программы»</w:t>
      </w:r>
      <w:r w:rsidR="00350E4C">
        <w:rPr>
          <w:rFonts w:ascii="PT Astra Serif" w:eastAsia="Times New Roman" w:hAnsi="PT Astra Serif" w:cs="Times New Roman"/>
          <w:bCs/>
          <w:sz w:val="24"/>
          <w:szCs w:val="24"/>
        </w:rPr>
        <w:t>, «Обращение с твердыми коммунальными отходами» и «Реализация проектов развития муниципальных образований Ульяновской области».</w:t>
      </w:r>
      <w:proofErr w:type="gramEnd"/>
    </w:p>
    <w:p w:rsidR="00AF30DE" w:rsidRDefault="00AF30DE" w:rsidP="00AF30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bCs/>
          <w:sz w:val="24"/>
          <w:szCs w:val="24"/>
        </w:rPr>
        <w:t>К</w:t>
      </w:r>
      <w:r>
        <w:rPr>
          <w:rFonts w:ascii="PT Astra Serif" w:hAnsi="PT Astra Serif" w:cs="Times New Roman"/>
          <w:sz w:val="24"/>
          <w:szCs w:val="24"/>
        </w:rPr>
        <w:t xml:space="preserve">онкретизируется норма, регулирующая ресурсное обеспечение                                                                                                                                                 муниципальной программы, излагаются в новой редакции строки приложений, уточняющие сумму финансирования мероприятий. </w:t>
      </w:r>
    </w:p>
    <w:p w:rsidR="00AF30DE" w:rsidRDefault="00AF30DE" w:rsidP="00AF30DE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AF30DE" w:rsidRDefault="00AF30DE" w:rsidP="00AF30DE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</w:t>
      </w:r>
      <w:r w:rsidR="00350E4C">
        <w:rPr>
          <w:rFonts w:ascii="PT Astra Serif" w:eastAsia="Times New Roman" w:hAnsi="PT Astra Serif" w:cs="Times New Roman"/>
          <w:bCs/>
          <w:lang w:val="ru-RU"/>
        </w:rPr>
        <w:t>09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  <w:r w:rsidR="00350E4C">
        <w:rPr>
          <w:rFonts w:ascii="PT Astra Serif" w:eastAsia="Times New Roman" w:hAnsi="PT Astra Serif" w:cs="Times New Roman"/>
          <w:bCs/>
          <w:lang w:val="ru-RU"/>
        </w:rPr>
        <w:t>03</w:t>
      </w:r>
      <w:r>
        <w:rPr>
          <w:rFonts w:ascii="PT Astra Serif" w:eastAsia="Times New Roman" w:hAnsi="PT Astra Serif" w:cs="Times New Roman"/>
          <w:bCs/>
          <w:lang w:val="ru-RU"/>
        </w:rPr>
        <w:t>.202</w:t>
      </w:r>
      <w:r w:rsidR="00350E4C">
        <w:rPr>
          <w:rFonts w:ascii="PT Astra Serif" w:eastAsia="Times New Roman" w:hAnsi="PT Astra Serif" w:cs="Times New Roman"/>
          <w:bCs/>
          <w:lang w:val="ru-RU"/>
        </w:rPr>
        <w:t>3</w:t>
      </w:r>
      <w:r>
        <w:rPr>
          <w:rFonts w:ascii="PT Astra Serif" w:eastAsia="Times New Roman" w:hAnsi="PT Astra Serif" w:cs="Times New Roman"/>
          <w:bCs/>
          <w:lang w:val="ru-RU"/>
        </w:rPr>
        <w:t xml:space="preserve"> № </w:t>
      </w:r>
      <w:r w:rsidR="00350E4C">
        <w:rPr>
          <w:rFonts w:ascii="PT Astra Serif" w:eastAsia="Times New Roman" w:hAnsi="PT Astra Serif" w:cs="Times New Roman"/>
          <w:bCs/>
          <w:lang w:val="ru-RU"/>
        </w:rPr>
        <w:t>6</w:t>
      </w:r>
      <w:bookmarkStart w:id="0" w:name="_GoBack"/>
      <w:bookmarkEnd w:id="0"/>
      <w:r>
        <w:rPr>
          <w:rFonts w:ascii="PT Astra Serif" w:eastAsia="Times New Roman" w:hAnsi="PT Astra Serif" w:cs="Times New Roman"/>
          <w:bCs/>
          <w:lang w:val="ru-RU"/>
        </w:rPr>
        <w:t>4.</w:t>
      </w:r>
    </w:p>
    <w:p w:rsidR="00AF30DE" w:rsidRDefault="00AF30DE" w:rsidP="00AF30DE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AF30DE" w:rsidRDefault="00AF30DE" w:rsidP="00AF30DE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AF30DE" w:rsidRDefault="00AF30DE" w:rsidP="00AF30DE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AF30DE" w:rsidRDefault="00AF30DE" w:rsidP="00AF30DE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AF30DE" w:rsidRDefault="00AF30DE" w:rsidP="00AF30DE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AF30DE" w:rsidRDefault="00AF30DE" w:rsidP="00AF30DE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AF30DE" w:rsidRDefault="00AF30DE" w:rsidP="00AF30DE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Times New Roman"/>
          <w:lang w:val="ru-RU"/>
        </w:rPr>
        <w:t>Проект постановления вступае</w:t>
      </w:r>
      <w:r>
        <w:rPr>
          <w:rFonts w:ascii="PT Astra Serif" w:hAnsi="PT Astra Serif"/>
          <w:lang w:val="ru-RU"/>
        </w:rPr>
        <w:t>т в силу после дня его официального опубликования, подлежит размещению в официальном сетевом издании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(</w:t>
      </w:r>
      <w:proofErr w:type="spellStart"/>
      <w:r>
        <w:rPr>
          <w:rFonts w:ascii="PT Astra Serif" w:hAnsi="PT Astra Serif"/>
        </w:rPr>
        <w:t>melekess</w:t>
      </w:r>
      <w:proofErr w:type="spellEnd"/>
      <w:r>
        <w:rPr>
          <w:rFonts w:ascii="PT Astra Serif" w:hAnsi="PT Astra Serif"/>
          <w:lang w:val="ru-RU"/>
        </w:rPr>
        <w:t>-</w:t>
      </w:r>
      <w:proofErr w:type="spellStart"/>
      <w:r>
        <w:rPr>
          <w:rFonts w:ascii="PT Astra Serif" w:hAnsi="PT Astra Serif"/>
        </w:rPr>
        <w:t>pressa</w:t>
      </w:r>
      <w:proofErr w:type="spellEnd"/>
      <w:r>
        <w:rPr>
          <w:rFonts w:ascii="PT Astra Serif" w:hAnsi="PT Astra Serif"/>
          <w:lang w:val="ru-RU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AF30DE" w:rsidRDefault="00AF30DE" w:rsidP="00AF30DE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</w:p>
    <w:p w:rsidR="00AF30DE" w:rsidRDefault="00AF30DE" w:rsidP="00AF30DE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AF30DE" w:rsidRDefault="00AF30DE" w:rsidP="00AF30DE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 w:rsidRPr="00AF30DE"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Pr="00AF30DE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AF30DE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27.01.2023 № 90  «Об утверждении муниципальной программы «Развитие жилищно-коммунального хозяйства и повышение энергетической эффективности на территории муниципального образования «</w:t>
      </w:r>
      <w:proofErr w:type="spellStart"/>
      <w:r w:rsidRPr="00AF30DE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AF30DE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AF30DE" w:rsidRDefault="00AF30DE" w:rsidP="00AF30DE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AF30DE" w:rsidRDefault="00AF30DE" w:rsidP="00AF30DE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AF30DE" w:rsidRDefault="00AF30DE" w:rsidP="00AF30DE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AF30DE" w:rsidRDefault="00AF30DE" w:rsidP="00AF30DE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sz w:val="24"/>
          <w:szCs w:val="24"/>
        </w:rPr>
        <w:t>администрации                                                             Е.Н. Губанова</w:t>
      </w:r>
    </w:p>
    <w:p w:rsidR="00AF30DE" w:rsidRDefault="00AF30DE" w:rsidP="00AF30DE"/>
    <w:p w:rsidR="00AF30DE" w:rsidRDefault="00AF30DE" w:rsidP="00AF30DE"/>
    <w:p w:rsidR="009035E6" w:rsidRPr="00AF30DE" w:rsidRDefault="009035E6" w:rsidP="00AF30DE"/>
    <w:sectPr w:rsidR="009035E6" w:rsidRPr="00AF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ED"/>
    <w:rsid w:val="00350E4C"/>
    <w:rsid w:val="009035E6"/>
    <w:rsid w:val="009A1DD7"/>
    <w:rsid w:val="00AF30DE"/>
    <w:rsid w:val="00D3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30D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F30DE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30D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F30D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8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dcterms:created xsi:type="dcterms:W3CDTF">2023-03-09T11:22:00Z</dcterms:created>
  <dcterms:modified xsi:type="dcterms:W3CDTF">2023-03-09T11:58:00Z</dcterms:modified>
</cp:coreProperties>
</file>