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08" w:rsidRDefault="00261108" w:rsidP="004F3356">
      <w:pPr>
        <w:pStyle w:val="Textbody"/>
        <w:autoSpaceDE w:val="0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61108" w:rsidRDefault="00261108" w:rsidP="004F335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61108" w:rsidRDefault="00261108" w:rsidP="004F335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261108" w:rsidRDefault="00261108" w:rsidP="004F335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61108" w:rsidRDefault="00261108" w:rsidP="0026110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61108" w:rsidRDefault="00261108" w:rsidP="0026110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</w:p>
    <w:p w:rsidR="00261108" w:rsidRDefault="00261108" w:rsidP="0026110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создании единой дежурно-диспетчерской службы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61108" w:rsidRDefault="00261108" w:rsidP="0026110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261108" w:rsidRDefault="00261108" w:rsidP="0026110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 w:rsidR="00E21F7D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.01.2023 года                                                                                                                        </w:t>
      </w:r>
    </w:p>
    <w:p w:rsidR="00261108" w:rsidRDefault="00261108" w:rsidP="0026110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содержит </w:t>
      </w:r>
      <w:proofErr w:type="spellStart"/>
      <w:r>
        <w:rPr>
          <w:rFonts w:ascii="PT Astra Serif" w:hAnsi="PT Astra Serif"/>
          <w:lang w:val="ru-RU"/>
        </w:rPr>
        <w:t>коррупциогенны</w:t>
      </w:r>
      <w:r w:rsidR="00350DCA">
        <w:rPr>
          <w:rFonts w:ascii="PT Astra Serif" w:hAnsi="PT Astra Serif"/>
          <w:lang w:val="ru-RU"/>
        </w:rPr>
        <w:t>е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  <w:r w:rsidR="00350DCA">
        <w:rPr>
          <w:rFonts w:ascii="PT Astra Serif" w:hAnsi="PT Astra Serif"/>
          <w:lang w:val="ru-RU"/>
        </w:rPr>
        <w:t>ы</w:t>
      </w:r>
      <w:r w:rsidR="00E21F7D">
        <w:rPr>
          <w:rFonts w:ascii="PT Astra Serif" w:hAnsi="PT Astra Serif"/>
          <w:lang w:val="ru-RU"/>
        </w:rPr>
        <w:t>, требует доработки</w:t>
      </w:r>
    </w:p>
    <w:p w:rsidR="00261108" w:rsidRDefault="00261108" w:rsidP="0026110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61108" w:rsidRDefault="00261108" w:rsidP="0026110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61108" w:rsidRDefault="00261108" w:rsidP="0026110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26110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61108">
        <w:rPr>
          <w:rFonts w:ascii="PT Astra Serif" w:eastAsia="Times New Roman" w:hAnsi="PT Astra Serif" w:cs="Times New Roman"/>
          <w:bCs/>
          <w:lang w:val="ru-RU"/>
        </w:rPr>
        <w:t>О создании единой дежурно-диспетчерской службы  муниципального образования «</w:t>
      </w:r>
      <w:proofErr w:type="spellStart"/>
      <w:r w:rsidRPr="0026110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6110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61108" w:rsidRDefault="00261108" w:rsidP="0026110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A45F9F">
        <w:rPr>
          <w:rFonts w:ascii="PT Astra Serif" w:hAnsi="PT Astra Serif"/>
          <w:lang w:val="ru-RU"/>
        </w:rPr>
        <w:t xml:space="preserve">юрисконсультом </w:t>
      </w:r>
      <w:r>
        <w:rPr>
          <w:rFonts w:ascii="PT Astra Serif" w:hAnsi="PT Astra Serif"/>
          <w:lang w:val="ru-RU"/>
        </w:rPr>
        <w:t>муниципальн</w:t>
      </w:r>
      <w:r w:rsidR="00A45F9F">
        <w:rPr>
          <w:rFonts w:ascii="PT Astra Serif" w:hAnsi="PT Astra Serif"/>
          <w:lang w:val="ru-RU"/>
        </w:rPr>
        <w:t>ого</w:t>
      </w:r>
      <w:r>
        <w:rPr>
          <w:rFonts w:ascii="PT Astra Serif" w:hAnsi="PT Astra Serif"/>
          <w:lang w:val="ru-RU"/>
        </w:rPr>
        <w:t xml:space="preserve"> казенн</w:t>
      </w:r>
      <w:r w:rsidR="00A45F9F">
        <w:rPr>
          <w:rFonts w:ascii="PT Astra Serif" w:hAnsi="PT Astra Serif"/>
          <w:lang w:val="ru-RU"/>
        </w:rPr>
        <w:t>ого</w:t>
      </w:r>
      <w:r>
        <w:rPr>
          <w:rFonts w:ascii="PT Astra Serif" w:hAnsi="PT Astra Serif"/>
          <w:lang w:val="ru-RU"/>
        </w:rPr>
        <w:t xml:space="preserve"> учреждени</w:t>
      </w:r>
      <w:r w:rsidR="00A45F9F">
        <w:rPr>
          <w:rFonts w:ascii="PT Astra Serif" w:hAnsi="PT Astra Serif"/>
          <w:lang w:val="ru-RU"/>
        </w:rPr>
        <w:t>я</w:t>
      </w:r>
      <w:r>
        <w:rPr>
          <w:rFonts w:ascii="PT Astra Serif" w:hAnsi="PT Astra Serif"/>
          <w:lang w:val="ru-RU"/>
        </w:rPr>
        <w:t xml:space="preserve"> «Управление жилищно-коммунального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261108" w:rsidRDefault="00261108" w:rsidP="0026110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61108" w:rsidRDefault="00261108" w:rsidP="0026110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61108" w:rsidRDefault="00261108" w:rsidP="0026110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61108" w:rsidRDefault="00261108" w:rsidP="0026110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на основании пункта 7 части 1 статьи 15 </w:t>
      </w:r>
      <w:r>
        <w:rPr>
          <w:rFonts w:ascii="PT Astra Serif" w:hAnsi="PT Astra Serif" w:cs="PT Astra Serif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Примерного положения о единой дежурно-диспетчерской службе муниципального образования, одобренного протоколом заседания Правительственной комиссии по предупреждению и ликвидации чрезвычайных ситуаций и обеспечению пожарной безопасности от 29.11.2022 № 9.</w:t>
      </w:r>
    </w:p>
    <w:p w:rsidR="00A45F9F" w:rsidRDefault="00261108" w:rsidP="00A45F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К разработанному проекту </w:t>
      </w:r>
      <w:r w:rsidR="00A45F9F">
        <w:rPr>
          <w:rFonts w:ascii="PT Astra Serif" w:hAnsi="PT Astra Serif" w:cs="PT Astra Serif"/>
          <w:sz w:val="24"/>
          <w:szCs w:val="24"/>
        </w:rPr>
        <w:t>имеются следующие замечания:</w:t>
      </w:r>
    </w:p>
    <w:p w:rsidR="00A45F9F" w:rsidRDefault="00A45F9F" w:rsidP="00A45F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1. </w:t>
      </w:r>
      <w:proofErr w:type="gramStart"/>
      <w:r w:rsidRPr="00A45F9F">
        <w:rPr>
          <w:rFonts w:ascii="PT Astra Serif" w:hAnsi="PT Astra Serif" w:cs="PT Astra Serif"/>
          <w:sz w:val="24"/>
          <w:szCs w:val="24"/>
        </w:rPr>
        <w:t>Наименование проекта постановления «О создании единой дежурно-диспетчерской службы муниципального образования «</w:t>
      </w:r>
      <w:proofErr w:type="spellStart"/>
      <w:r w:rsidRPr="00A45F9F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A45F9F">
        <w:rPr>
          <w:rFonts w:ascii="PT Astra Serif" w:hAnsi="PT Astra Serif" w:cs="PT Astra Serif"/>
          <w:sz w:val="24"/>
          <w:szCs w:val="24"/>
        </w:rPr>
        <w:t xml:space="preserve"> район» Ульяновской области» </w:t>
      </w:r>
      <w:r>
        <w:rPr>
          <w:rFonts w:ascii="PT Astra Serif" w:hAnsi="PT Astra Serif" w:cs="PT Astra Serif"/>
          <w:sz w:val="24"/>
          <w:szCs w:val="24"/>
        </w:rPr>
        <w:t xml:space="preserve">необходимо изложить в следующей редакции «Об утверждении Положения о единой </w:t>
      </w:r>
      <w:r w:rsidRPr="00A45F9F">
        <w:rPr>
          <w:rFonts w:ascii="PT Astra Serif" w:hAnsi="PT Astra Serif" w:cs="PT Astra Serif"/>
          <w:sz w:val="24"/>
          <w:szCs w:val="24"/>
        </w:rPr>
        <w:t>дежурно-диспетчерской служб</w:t>
      </w:r>
      <w:r w:rsidR="00E21F7D">
        <w:rPr>
          <w:rFonts w:ascii="PT Astra Serif" w:hAnsi="PT Astra Serif" w:cs="PT Astra Serif"/>
          <w:sz w:val="24"/>
          <w:szCs w:val="24"/>
        </w:rPr>
        <w:t>е</w:t>
      </w:r>
      <w:r w:rsidRPr="00A45F9F">
        <w:rPr>
          <w:rFonts w:ascii="PT Astra Serif" w:hAnsi="PT Astra Serif" w:cs="PT Astra Serif"/>
          <w:sz w:val="24"/>
          <w:szCs w:val="24"/>
        </w:rPr>
        <w:t xml:space="preserve"> муниципального образования «</w:t>
      </w:r>
      <w:proofErr w:type="spellStart"/>
      <w:r w:rsidRPr="00A45F9F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A45F9F">
        <w:rPr>
          <w:rFonts w:ascii="PT Astra Serif" w:hAnsi="PT Astra Serif" w:cs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PT Astra Serif"/>
          <w:sz w:val="24"/>
          <w:szCs w:val="24"/>
        </w:rPr>
        <w:t xml:space="preserve">, так как данная служба в 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Мелекесском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районе создана </w:t>
      </w:r>
      <w:r w:rsidR="00E21F7D">
        <w:rPr>
          <w:rFonts w:ascii="PT Astra Serif" w:hAnsi="PT Astra Serif" w:cs="PT Astra Serif"/>
          <w:sz w:val="24"/>
          <w:szCs w:val="24"/>
        </w:rPr>
        <w:t xml:space="preserve">и функционирует </w:t>
      </w:r>
      <w:r>
        <w:rPr>
          <w:rFonts w:ascii="PT Astra Serif" w:hAnsi="PT Astra Serif" w:cs="PT Astra Serif"/>
          <w:sz w:val="24"/>
          <w:szCs w:val="24"/>
        </w:rPr>
        <w:t>и пункте 1 проекта постановления речь идёт лишь об утверждении Положени</w:t>
      </w:r>
      <w:r w:rsidR="00E21F7D">
        <w:rPr>
          <w:rFonts w:ascii="PT Astra Serif" w:hAnsi="PT Astra Serif" w:cs="PT Astra Serif"/>
          <w:sz w:val="24"/>
          <w:szCs w:val="24"/>
        </w:rPr>
        <w:t>я</w:t>
      </w:r>
      <w:r>
        <w:rPr>
          <w:rFonts w:ascii="PT Astra Serif" w:hAnsi="PT Astra Serif" w:cs="PT Astra Serif"/>
          <w:sz w:val="24"/>
          <w:szCs w:val="24"/>
        </w:rPr>
        <w:t xml:space="preserve">; </w:t>
      </w:r>
      <w:proofErr w:type="gramEnd"/>
    </w:p>
    <w:p w:rsidR="004F3356" w:rsidRDefault="00A45F9F" w:rsidP="004F335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2. пункт 2 проекта постановления разработчиком изложен в следующей редакции: «2. Финансирование создания и деятельности</w:t>
      </w:r>
      <w:r w:rsidR="007D08B7">
        <w:rPr>
          <w:rFonts w:ascii="PT Astra Serif" w:hAnsi="PT Astra Serif" w:cs="PT Astra Serif"/>
          <w:sz w:val="24"/>
          <w:szCs w:val="24"/>
        </w:rPr>
        <w:t xml:space="preserve"> единой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A45F9F">
        <w:rPr>
          <w:rFonts w:ascii="PT Astra Serif" w:hAnsi="PT Astra Serif" w:cs="PT Astra Serif"/>
          <w:sz w:val="24"/>
          <w:szCs w:val="24"/>
        </w:rPr>
        <w:t>дежурно-диспетчерской службы муниципального образования «</w:t>
      </w:r>
      <w:proofErr w:type="spellStart"/>
      <w:r w:rsidRPr="00A45F9F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A45F9F">
        <w:rPr>
          <w:rFonts w:ascii="PT Astra Serif" w:hAnsi="PT Astra Serif" w:cs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PT Astra Serif"/>
          <w:sz w:val="24"/>
          <w:szCs w:val="24"/>
        </w:rPr>
        <w:t xml:space="preserve">, </w:t>
      </w:r>
      <w:r w:rsidR="00350DCA">
        <w:rPr>
          <w:rFonts w:ascii="PT Astra Serif" w:hAnsi="PT Astra Serif" w:cs="PT Astra Serif"/>
          <w:sz w:val="24"/>
          <w:szCs w:val="24"/>
        </w:rPr>
        <w:t>л</w:t>
      </w:r>
      <w:r>
        <w:rPr>
          <w:rFonts w:ascii="PT Astra Serif" w:hAnsi="PT Astra Serif" w:cs="PT Astra Serif"/>
          <w:sz w:val="24"/>
          <w:szCs w:val="24"/>
        </w:rPr>
        <w:t>ишено смысла</w:t>
      </w:r>
      <w:r w:rsidR="004F3356">
        <w:rPr>
          <w:rFonts w:ascii="PT Astra Serif" w:hAnsi="PT Astra Serif" w:cs="PT Astra Serif"/>
          <w:sz w:val="24"/>
          <w:szCs w:val="24"/>
        </w:rPr>
        <w:t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="004F3356">
        <w:rPr>
          <w:rFonts w:ascii="PT Astra Serif" w:hAnsi="PT Astra Serif" w:cs="PT Astra Serif"/>
          <w:sz w:val="24"/>
          <w:szCs w:val="24"/>
        </w:rPr>
        <w:t xml:space="preserve">что является </w:t>
      </w:r>
      <w:proofErr w:type="spellStart"/>
      <w:r w:rsidR="004F3356">
        <w:rPr>
          <w:rFonts w:ascii="PT Astra Serif" w:hAnsi="PT Astra Serif" w:cs="PT Astra Serif"/>
          <w:sz w:val="24"/>
          <w:szCs w:val="24"/>
        </w:rPr>
        <w:t>коррупциогенным</w:t>
      </w:r>
      <w:proofErr w:type="spellEnd"/>
      <w:r w:rsidR="004F3356">
        <w:rPr>
          <w:rFonts w:ascii="PT Astra Serif" w:hAnsi="PT Astra Serif" w:cs="PT Astra Serif"/>
          <w:sz w:val="24"/>
          <w:szCs w:val="24"/>
        </w:rPr>
        <w:t xml:space="preserve"> фактором</w:t>
      </w:r>
      <w:r w:rsidR="00350DCA">
        <w:rPr>
          <w:rFonts w:ascii="PT Astra Serif" w:hAnsi="PT Astra Serif" w:cs="PT Astra Serif"/>
          <w:sz w:val="24"/>
          <w:szCs w:val="24"/>
        </w:rPr>
        <w:t xml:space="preserve">, </w:t>
      </w:r>
      <w:r w:rsidR="004F3356">
        <w:rPr>
          <w:rFonts w:ascii="PT Astra Serif" w:hAnsi="PT Astra Serif" w:cs="PT Astra Serif"/>
          <w:sz w:val="24"/>
          <w:szCs w:val="24"/>
        </w:rPr>
        <w:t>предусмотренны</w:t>
      </w:r>
      <w:r w:rsidR="00350DCA">
        <w:rPr>
          <w:rFonts w:ascii="PT Astra Serif" w:hAnsi="PT Astra Serif" w:cs="PT Astra Serif"/>
          <w:sz w:val="24"/>
          <w:szCs w:val="24"/>
        </w:rPr>
        <w:t>м</w:t>
      </w:r>
      <w:r w:rsidR="004F3356">
        <w:rPr>
          <w:rFonts w:ascii="PT Astra Serif" w:hAnsi="PT Astra Serif" w:cs="PT Astra Serif"/>
          <w:sz w:val="24"/>
          <w:szCs w:val="24"/>
        </w:rPr>
        <w:t xml:space="preserve"> подпунктом «</w:t>
      </w:r>
      <w:r w:rsidR="004F3356">
        <w:rPr>
          <w:rFonts w:ascii="PT Astra Serif" w:hAnsi="PT Astra Serif" w:cs="PT Astra Serif"/>
          <w:sz w:val="24"/>
          <w:szCs w:val="24"/>
        </w:rPr>
        <w:t>и</w:t>
      </w:r>
      <w:r w:rsidR="004F3356">
        <w:rPr>
          <w:rFonts w:ascii="PT Astra Serif" w:hAnsi="PT Astra Serif" w:cs="PT Astra Serif"/>
          <w:sz w:val="24"/>
          <w:szCs w:val="24"/>
        </w:rPr>
        <w:t xml:space="preserve">» пункта 3 Методики проведения антикоррупционной экспертизы нормативных правовых </w:t>
      </w:r>
      <w:r w:rsidR="004F3356">
        <w:rPr>
          <w:rFonts w:ascii="PT Astra Serif" w:hAnsi="PT Astra Serif" w:cs="PT Astra Serif"/>
          <w:sz w:val="24"/>
          <w:szCs w:val="24"/>
        </w:rPr>
        <w:lastRenderedPageBreak/>
        <w:t>актов и проектов нормативных правовых актов, утвержденной постановлением Правительства Российской Федерации от 26.02.2010 № 96.</w:t>
      </w:r>
    </w:p>
    <w:p w:rsidR="00BB3A38" w:rsidRDefault="004F3356" w:rsidP="004F33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           </w:t>
      </w:r>
      <w:proofErr w:type="gramStart"/>
      <w:r w:rsidR="007D08B7">
        <w:rPr>
          <w:rFonts w:ascii="PT Astra Serif" w:hAnsi="PT Astra Serif" w:cs="PT Astra Serif"/>
          <w:sz w:val="24"/>
          <w:szCs w:val="24"/>
        </w:rPr>
        <w:t>3. в пункте 2.3 раздела 2 проекта Положения предполагается  предусмотреть различные варианты создания единой дежурно-диспетчерской службы, порядок создания необходимо изложить применительно к нашему муниципальному образованию, кроме того</w:t>
      </w:r>
      <w:r w:rsidR="00BB3A38">
        <w:rPr>
          <w:rFonts w:ascii="PT Astra Serif" w:hAnsi="PT Astra Serif" w:cs="PT Astra Serif"/>
          <w:sz w:val="24"/>
          <w:szCs w:val="24"/>
        </w:rPr>
        <w:t>, данным пунктом</w:t>
      </w:r>
      <w:r w:rsidR="007D08B7">
        <w:rPr>
          <w:rFonts w:ascii="PT Astra Serif" w:hAnsi="PT Astra Serif" w:cs="PT Astra Serif"/>
          <w:sz w:val="24"/>
          <w:szCs w:val="24"/>
        </w:rPr>
        <w:t xml:space="preserve"> </w:t>
      </w:r>
      <w:r w:rsidR="00BB3A38">
        <w:rPr>
          <w:rFonts w:ascii="PT Astra Serif" w:hAnsi="PT Astra Serif" w:cs="PT Astra Serif"/>
          <w:sz w:val="24"/>
          <w:szCs w:val="24"/>
        </w:rPr>
        <w:t>предусмотрено, что «организационная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образования».</w:t>
      </w:r>
      <w:proofErr w:type="gramEnd"/>
      <w:r w:rsidR="00BB3A38">
        <w:rPr>
          <w:rFonts w:ascii="PT Astra Serif" w:hAnsi="PT Astra Serif" w:cs="PT Astra Serif"/>
          <w:sz w:val="24"/>
          <w:szCs w:val="24"/>
        </w:rPr>
        <w:t xml:space="preserve"> Высшим должностным лицом муниципального образования «</w:t>
      </w:r>
      <w:proofErr w:type="spellStart"/>
      <w:r w:rsidR="00BB3A38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BB3A38">
        <w:rPr>
          <w:rFonts w:ascii="PT Astra Serif" w:hAnsi="PT Astra Serif" w:cs="PT Astra Serif"/>
          <w:sz w:val="24"/>
          <w:szCs w:val="24"/>
        </w:rPr>
        <w:t xml:space="preserve"> район» Ульяновской области </w:t>
      </w:r>
      <w:proofErr w:type="gramStart"/>
      <w:r w:rsidR="00BB3A38">
        <w:rPr>
          <w:rFonts w:ascii="PT Astra Serif" w:hAnsi="PT Astra Serif" w:cs="PT Astra Serif"/>
          <w:sz w:val="24"/>
          <w:szCs w:val="24"/>
        </w:rPr>
        <w:t>согласно статьи</w:t>
      </w:r>
      <w:proofErr w:type="gramEnd"/>
      <w:r w:rsidR="00BB3A38">
        <w:rPr>
          <w:rFonts w:ascii="PT Astra Serif" w:hAnsi="PT Astra Serif" w:cs="PT Astra Serif"/>
          <w:sz w:val="24"/>
          <w:szCs w:val="24"/>
        </w:rPr>
        <w:t xml:space="preserve"> 24 Устава муниципального образования «</w:t>
      </w:r>
      <w:proofErr w:type="spellStart"/>
      <w:r w:rsidR="00BB3A38">
        <w:rPr>
          <w:rFonts w:ascii="PT Astra Serif" w:hAnsi="PT Astra Serif" w:cs="PT Astra Serif"/>
          <w:sz w:val="24"/>
          <w:szCs w:val="24"/>
        </w:rPr>
        <w:t>Мелекес</w:t>
      </w:r>
      <w:r w:rsidR="00E21F7D">
        <w:rPr>
          <w:rFonts w:ascii="PT Astra Serif" w:hAnsi="PT Astra Serif" w:cs="PT Astra Serif"/>
          <w:sz w:val="24"/>
          <w:szCs w:val="24"/>
        </w:rPr>
        <w:t>с</w:t>
      </w:r>
      <w:r w:rsidR="00BB3A38">
        <w:rPr>
          <w:rFonts w:ascii="PT Astra Serif" w:hAnsi="PT Astra Serif" w:cs="PT Astra Serif"/>
          <w:sz w:val="24"/>
          <w:szCs w:val="24"/>
        </w:rPr>
        <w:t>кий</w:t>
      </w:r>
      <w:proofErr w:type="spellEnd"/>
      <w:r w:rsidR="00BB3A38">
        <w:rPr>
          <w:rFonts w:ascii="PT Astra Serif" w:hAnsi="PT Astra Serif" w:cs="PT Astra Serif"/>
          <w:sz w:val="24"/>
          <w:szCs w:val="24"/>
        </w:rPr>
        <w:t xml:space="preserve"> район» является Глава </w:t>
      </w:r>
      <w:proofErr w:type="spellStart"/>
      <w:r w:rsidR="00BB3A38">
        <w:rPr>
          <w:rFonts w:ascii="PT Astra Serif" w:hAnsi="PT Astra Serif" w:cs="PT Astra Serif"/>
          <w:sz w:val="24"/>
          <w:szCs w:val="24"/>
        </w:rPr>
        <w:t>Мелекесского</w:t>
      </w:r>
      <w:proofErr w:type="spellEnd"/>
      <w:r w:rsidR="00BB3A38">
        <w:rPr>
          <w:rFonts w:ascii="PT Astra Serif" w:hAnsi="PT Astra Serif" w:cs="PT Astra Serif"/>
          <w:sz w:val="24"/>
          <w:szCs w:val="24"/>
        </w:rPr>
        <w:t xml:space="preserve"> района. Также абзац 2 пункта 4.3 содержит рекомендации по созданию единой дежурно-диспетчерской службы в городах федерального значения, что является </w:t>
      </w:r>
      <w:proofErr w:type="spellStart"/>
      <w:r w:rsidR="00BB3A38">
        <w:rPr>
          <w:rFonts w:ascii="PT Astra Serif" w:hAnsi="PT Astra Serif" w:cs="PT Astra Serif"/>
          <w:sz w:val="24"/>
          <w:szCs w:val="24"/>
        </w:rPr>
        <w:t>коррупциогенным</w:t>
      </w:r>
      <w:proofErr w:type="spellEnd"/>
      <w:r w:rsidR="00BB3A38">
        <w:rPr>
          <w:rFonts w:ascii="PT Astra Serif" w:hAnsi="PT Astra Serif" w:cs="PT Astra Serif"/>
          <w:sz w:val="24"/>
          <w:szCs w:val="24"/>
        </w:rPr>
        <w:t xml:space="preserve"> фактором</w:t>
      </w:r>
      <w:r w:rsidR="00350DCA">
        <w:rPr>
          <w:rFonts w:ascii="PT Astra Serif" w:hAnsi="PT Astra Serif" w:cs="PT Astra Serif"/>
          <w:sz w:val="24"/>
          <w:szCs w:val="24"/>
        </w:rPr>
        <w:t xml:space="preserve">, </w:t>
      </w:r>
      <w:r w:rsidR="00CD7509">
        <w:rPr>
          <w:rFonts w:ascii="PT Astra Serif" w:hAnsi="PT Astra Serif" w:cs="PT Astra Serif"/>
          <w:sz w:val="24"/>
          <w:szCs w:val="24"/>
        </w:rPr>
        <w:t>предусмотренны</w:t>
      </w:r>
      <w:r w:rsidR="00350DCA">
        <w:rPr>
          <w:rFonts w:ascii="PT Astra Serif" w:hAnsi="PT Astra Serif" w:cs="PT Astra Serif"/>
          <w:sz w:val="24"/>
          <w:szCs w:val="24"/>
        </w:rPr>
        <w:t>м</w:t>
      </w:r>
      <w:bookmarkStart w:id="2" w:name="_GoBack"/>
      <w:bookmarkEnd w:id="2"/>
      <w:r w:rsidR="00CD7509">
        <w:rPr>
          <w:rFonts w:ascii="PT Astra Serif" w:hAnsi="PT Astra Serif" w:cs="PT Astra Serif"/>
          <w:sz w:val="24"/>
          <w:szCs w:val="24"/>
        </w:rPr>
        <w:t xml:space="preserve"> </w:t>
      </w:r>
      <w:r w:rsidR="00CD7509">
        <w:rPr>
          <w:rFonts w:ascii="PT Astra Serif" w:hAnsi="PT Astra Serif" w:cs="PT Astra Serif"/>
          <w:sz w:val="24"/>
          <w:szCs w:val="24"/>
        </w:rPr>
        <w:t>под</w:t>
      </w:r>
      <w:r w:rsidR="00CD7509">
        <w:rPr>
          <w:rFonts w:ascii="PT Astra Serif" w:hAnsi="PT Astra Serif" w:cs="PT Astra Serif"/>
          <w:sz w:val="24"/>
          <w:szCs w:val="24"/>
        </w:rPr>
        <w:t>пунктом</w:t>
      </w:r>
      <w:r w:rsidR="00CD7509">
        <w:rPr>
          <w:rFonts w:ascii="PT Astra Serif" w:hAnsi="PT Astra Serif" w:cs="PT Astra Serif"/>
          <w:sz w:val="24"/>
          <w:szCs w:val="24"/>
        </w:rPr>
        <w:t xml:space="preserve"> «г» </w:t>
      </w:r>
      <w:r>
        <w:rPr>
          <w:rFonts w:ascii="PT Astra Serif" w:hAnsi="PT Astra Serif" w:cs="PT Astra Serif"/>
          <w:sz w:val="24"/>
          <w:szCs w:val="24"/>
        </w:rPr>
        <w:t>п</w:t>
      </w:r>
      <w:r w:rsidR="00CD7509">
        <w:rPr>
          <w:rFonts w:ascii="PT Astra Serif" w:hAnsi="PT Astra Serif" w:cs="PT Astra Serif"/>
          <w:sz w:val="24"/>
          <w:szCs w:val="24"/>
        </w:rPr>
        <w:t xml:space="preserve">ункта 3 Методики </w:t>
      </w:r>
      <w:r>
        <w:rPr>
          <w:rFonts w:ascii="PT Astra Serif" w:hAnsi="PT Astra Serif" w:cs="PT Astra Serif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96;</w:t>
      </w:r>
    </w:p>
    <w:p w:rsidR="00E21F7D" w:rsidRDefault="00E21F7D" w:rsidP="00BB3A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4. Наименование проекта постановления и наименование проекта постановления, указанного в пояснительной записке различны; </w:t>
      </w:r>
    </w:p>
    <w:p w:rsidR="00BB3A38" w:rsidRDefault="00E21F7D" w:rsidP="00BB3A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5</w:t>
      </w:r>
      <w:r w:rsidR="005A0D8B">
        <w:rPr>
          <w:rFonts w:ascii="PT Astra Serif" w:hAnsi="PT Astra Serif" w:cs="PT Astra Serif"/>
          <w:sz w:val="24"/>
          <w:szCs w:val="24"/>
        </w:rPr>
        <w:t xml:space="preserve">. Необходимо по тексту проекта исключить недостатки  технического и грамматического характера.  </w:t>
      </w:r>
    </w:p>
    <w:p w:rsidR="005A0D8B" w:rsidRDefault="00261108" w:rsidP="0026110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</w:t>
      </w:r>
      <w:r w:rsidR="005A0D8B">
        <w:rPr>
          <w:rFonts w:ascii="PT Astra Serif" w:eastAsia="Times New Roman" w:hAnsi="PT Astra Serif" w:cs="Times New Roman"/>
          <w:bCs/>
          <w:lang w:val="ru-RU"/>
        </w:rPr>
        <w:t xml:space="preserve">разработчиком </w:t>
      </w:r>
      <w:r>
        <w:rPr>
          <w:rFonts w:ascii="PT Astra Serif" w:eastAsia="Times New Roman" w:hAnsi="PT Astra Serif" w:cs="Times New Roman"/>
          <w:bCs/>
          <w:lang w:val="ru-RU"/>
        </w:rPr>
        <w:t>представлена пояснительная записка</w:t>
      </w:r>
      <w:r w:rsidR="005A0D8B">
        <w:rPr>
          <w:rFonts w:ascii="PT Astra Serif" w:eastAsia="Times New Roman" w:hAnsi="PT Astra Serif" w:cs="Times New Roman"/>
          <w:bCs/>
          <w:lang w:val="ru-RU"/>
        </w:rPr>
        <w:t>.</w:t>
      </w:r>
    </w:p>
    <w:p w:rsidR="00261108" w:rsidRDefault="00261108" w:rsidP="00261108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E21F7D"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61108" w:rsidRDefault="00261108" w:rsidP="002611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</w:t>
      </w:r>
      <w:r w:rsidR="005A0D8B">
        <w:rPr>
          <w:rFonts w:ascii="PT Astra Serif" w:hAnsi="PT Astra Serif"/>
          <w:lang w:val="ru-RU"/>
        </w:rPr>
        <w:t xml:space="preserve">, </w:t>
      </w:r>
      <w:r>
        <w:rPr>
          <w:rFonts w:ascii="PT Astra Serif" w:hAnsi="PT Astra Serif"/>
          <w:lang w:val="ru-RU"/>
        </w:rPr>
        <w:t xml:space="preserve">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61108" w:rsidRDefault="00261108" w:rsidP="00261108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261108" w:rsidRDefault="00261108" w:rsidP="0026110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61108" w:rsidRDefault="00261108" w:rsidP="0026110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61108" w:rsidRDefault="00261108" w:rsidP="0026110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61108" w:rsidRDefault="00261108" w:rsidP="0026110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61108" w:rsidRDefault="00261108" w:rsidP="0026110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При проведении антикоррупционной экспертизы выявлен</w:t>
      </w:r>
      <w:r w:rsidR="00350DCA">
        <w:rPr>
          <w:rFonts w:ascii="PT Astra Serif" w:eastAsia="Times New Roman" w:hAnsi="PT Astra Serif" w:cs="Times New Roman"/>
          <w:lang w:val="ru-RU"/>
        </w:rPr>
        <w:t>ы</w:t>
      </w:r>
      <w:r>
        <w:rPr>
          <w:rFonts w:ascii="PT Astra Serif" w:eastAsia="Times New Roman" w:hAnsi="PT Astra Serif" w:cs="Times New Roman"/>
          <w:lang w:val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</w:t>
      </w:r>
      <w:r w:rsidR="00350DCA">
        <w:rPr>
          <w:rFonts w:ascii="PT Astra Serif" w:eastAsia="Times New Roman" w:hAnsi="PT Astra Serif" w:cs="Times New Roman"/>
          <w:lang w:val="ru-RU"/>
        </w:rPr>
        <w:t>е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350DCA">
        <w:rPr>
          <w:rFonts w:ascii="PT Astra Serif" w:eastAsia="Times New Roman" w:hAnsi="PT Astra Serif" w:cs="Times New Roman"/>
          <w:lang w:val="ru-RU"/>
        </w:rPr>
        <w:t>ы</w:t>
      </w:r>
      <w:r>
        <w:rPr>
          <w:rFonts w:ascii="PT Astra Serif" w:eastAsia="Times New Roman" w:hAnsi="PT Astra Serif" w:cs="Times New Roman"/>
          <w:lang w:val="ru-RU"/>
        </w:rPr>
        <w:t>.</w:t>
      </w:r>
    </w:p>
    <w:p w:rsidR="00261108" w:rsidRDefault="00261108" w:rsidP="0026110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61108" w:rsidRPr="00261108" w:rsidRDefault="00261108" w:rsidP="0026110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6110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61108">
        <w:rPr>
          <w:rFonts w:ascii="PT Astra Serif" w:eastAsia="Times New Roman" w:hAnsi="PT Astra Serif" w:cs="Times New Roman"/>
          <w:bCs/>
          <w:lang w:val="ru-RU"/>
        </w:rPr>
        <w:t>О создании единой дежурно-диспетчерской службы  муниципального образования «</w:t>
      </w:r>
      <w:proofErr w:type="spellStart"/>
      <w:r w:rsidRPr="0026110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6110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</w:t>
      </w:r>
      <w:r w:rsidR="00350DCA">
        <w:rPr>
          <w:rFonts w:ascii="PT Astra Serif" w:eastAsia="Times New Roman" w:hAnsi="PT Astra Serif" w:cs="Times New Roman"/>
          <w:bCs/>
          <w:lang w:val="ru-RU"/>
        </w:rPr>
        <w:t xml:space="preserve">не </w:t>
      </w:r>
      <w:r w:rsidRPr="00261108">
        <w:rPr>
          <w:rFonts w:ascii="PT Astra Serif" w:eastAsia="Times New Roman" w:hAnsi="PT Astra Serif" w:cs="Times New Roman"/>
          <w:bCs/>
          <w:lang w:val="ru-RU"/>
        </w:rPr>
        <w:t>прошедшим антикоррупционную экспертизу</w:t>
      </w:r>
      <w:r w:rsidR="00E21F7D">
        <w:rPr>
          <w:rFonts w:ascii="PT Astra Serif" w:eastAsia="Times New Roman" w:hAnsi="PT Astra Serif" w:cs="Times New Roman"/>
          <w:bCs/>
          <w:lang w:val="ru-RU"/>
        </w:rPr>
        <w:t>, требует доработки</w:t>
      </w:r>
      <w:r w:rsidRPr="00261108">
        <w:rPr>
          <w:rFonts w:ascii="PT Astra Serif" w:eastAsia="Times New Roman" w:hAnsi="PT Astra Serif" w:cs="Times New Roman"/>
          <w:bCs/>
          <w:lang w:val="ru-RU"/>
        </w:rPr>
        <w:t>.</w:t>
      </w:r>
    </w:p>
    <w:p w:rsidR="00261108" w:rsidRDefault="00261108" w:rsidP="0026110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61108" w:rsidRDefault="00261108" w:rsidP="0026110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61108" w:rsidRDefault="00261108" w:rsidP="0026110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61108" w:rsidRDefault="00261108" w:rsidP="00261108">
      <w:r>
        <w:rPr>
          <w:rFonts w:ascii="PT Astra Serif" w:hAnsi="PT Astra Serif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</w:rPr>
        <w:t xml:space="preserve">администрации                                                            </w:t>
      </w:r>
      <w:r w:rsidR="00350DCA">
        <w:rPr>
          <w:rFonts w:ascii="PT Astra Serif" w:eastAsia="Times New Roman" w:hAnsi="PT Astra Serif" w:cs="Times New Roman"/>
          <w:color w:val="000000"/>
        </w:rPr>
        <w:t xml:space="preserve">             </w:t>
      </w:r>
      <w:r>
        <w:rPr>
          <w:rFonts w:ascii="PT Astra Serif" w:eastAsia="Times New Roman" w:hAnsi="PT Astra Serif" w:cs="Times New Roman"/>
          <w:color w:val="000000"/>
        </w:rPr>
        <w:t xml:space="preserve">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326"/>
    <w:multiLevelType w:val="hybridMultilevel"/>
    <w:tmpl w:val="A106EEB8"/>
    <w:lvl w:ilvl="0" w:tplc="A8E02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F"/>
    <w:rsid w:val="00261108"/>
    <w:rsid w:val="00350DCA"/>
    <w:rsid w:val="004F3356"/>
    <w:rsid w:val="0055718F"/>
    <w:rsid w:val="005A0D8B"/>
    <w:rsid w:val="007D08B7"/>
    <w:rsid w:val="008D4216"/>
    <w:rsid w:val="009035E6"/>
    <w:rsid w:val="009A1DD7"/>
    <w:rsid w:val="00A45F9F"/>
    <w:rsid w:val="00BB3A38"/>
    <w:rsid w:val="00CD7509"/>
    <w:rsid w:val="00E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1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61108"/>
    <w:pPr>
      <w:spacing w:after="120"/>
    </w:pPr>
  </w:style>
  <w:style w:type="paragraph" w:styleId="a3">
    <w:name w:val="List Paragraph"/>
    <w:basedOn w:val="a"/>
    <w:uiPriority w:val="34"/>
    <w:qFormat/>
    <w:rsid w:val="00A4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1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61108"/>
    <w:pPr>
      <w:spacing w:after="120"/>
    </w:pPr>
  </w:style>
  <w:style w:type="paragraph" w:styleId="a3">
    <w:name w:val="List Paragraph"/>
    <w:basedOn w:val="a"/>
    <w:uiPriority w:val="34"/>
    <w:qFormat/>
    <w:rsid w:val="00A4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B591-3012-43B1-A466-7C6D9E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2023-01-16T06:25:00Z</cp:lastPrinted>
  <dcterms:created xsi:type="dcterms:W3CDTF">2023-01-13T11:43:00Z</dcterms:created>
  <dcterms:modified xsi:type="dcterms:W3CDTF">2023-01-16T06:29:00Z</dcterms:modified>
</cp:coreProperties>
</file>