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3A2A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Уведомление</w:t>
      </w:r>
    </w:p>
    <w:p w14:paraId="155F0319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о начале разработки проекта актуализированной </w:t>
      </w:r>
    </w:p>
    <w:p w14:paraId="7906A581" w14:textId="143EFBDD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>схемы теплоснабжения на 202</w:t>
      </w:r>
      <w:r w:rsidR="008B17D0">
        <w:rPr>
          <w:rFonts w:ascii="PT Astra Serif" w:hAnsi="PT Astra Serif"/>
          <w:b/>
          <w:bCs/>
          <w:color w:val="000000"/>
          <w:sz w:val="28"/>
          <w:szCs w:val="28"/>
        </w:rPr>
        <w:t>5</w:t>
      </w:r>
      <w:r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</w:t>
      </w:r>
    </w:p>
    <w:p w14:paraId="0F083463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8CE6A71" w14:textId="22B40C06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6506BC">
        <w:rPr>
          <w:rFonts w:ascii="PT Astra Serif" w:hAnsi="PT Astra Serif"/>
          <w:color w:val="000000"/>
          <w:sz w:val="28"/>
          <w:szCs w:val="28"/>
        </w:rPr>
        <w:t xml:space="preserve">Администрация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«Мелекесский район» Ульяновской области</w:t>
      </w:r>
      <w:r w:rsidRPr="006506BC">
        <w:rPr>
          <w:rFonts w:ascii="PT Astra Serif" w:hAnsi="PT Astra Serif"/>
          <w:color w:val="000000"/>
          <w:sz w:val="28"/>
          <w:szCs w:val="28"/>
        </w:rPr>
        <w:t>, в соответствии с Федеральным законом от 06.10.2003 г. №131-ФЗ «Об общих принципах организации местного самоуправления в Российской Федерации», Федерального закона от 27.07.2010 года №190-ФЗ «О теплоснабжении» и постановления Правительства Российской Федерации от 22.02.2012 г. №154 «О требованиях к схемам теплоснабжения, порядку их разработки и утверждения», уведомляет о начале разработки проекта актуализированной схемы теплоснабжения</w:t>
      </w:r>
      <w:proofErr w:type="gramEnd"/>
      <w:r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bookmarkStart w:id="0" w:name="_Hlk124341094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образования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«</w:t>
      </w:r>
      <w:proofErr w:type="spellStart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>Тиинское</w:t>
      </w:r>
      <w:proofErr w:type="spellEnd"/>
      <w:r w:rsidR="00CD7095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сельское поселение»</w:t>
      </w:r>
      <w:bookmarkEnd w:id="0"/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31D65EE6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ind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08035BF9" w14:textId="6A3D675E" w:rsidR="00B56441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8B17D0">
        <w:rPr>
          <w:rFonts w:ascii="PT Astra Serif" w:hAnsi="PT Astra Serif"/>
          <w:color w:val="000000"/>
          <w:sz w:val="28"/>
          <w:szCs w:val="28"/>
        </w:rPr>
        <w:t xml:space="preserve">С действующей схемой теплоснабжения можно ознакомиться на странице официального сайта администрации </w:t>
      </w:r>
      <w:r w:rsidR="00CD7095" w:rsidRPr="008B17D0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«Мелекесский район» </w:t>
      </w:r>
      <w:r w:rsidRPr="008B17D0">
        <w:rPr>
          <w:rFonts w:ascii="PT Astra Serif" w:hAnsi="PT Astra Serif"/>
          <w:color w:val="000000"/>
          <w:sz w:val="28"/>
          <w:szCs w:val="28"/>
        </w:rPr>
        <w:t xml:space="preserve">по адресу: </w:t>
      </w:r>
      <w:hyperlink r:id="rId5" w:history="1">
        <w:r w:rsidR="00FB7EF1" w:rsidRPr="007E7C36">
          <w:rPr>
            <w:rStyle w:val="a3"/>
            <w:rFonts w:ascii="PT Astra Serif" w:hAnsi="PT Astra Serif"/>
            <w:sz w:val="28"/>
            <w:szCs w:val="28"/>
          </w:rPr>
          <w:t>https://melekesskij-r73.gosweb.gosuslugi.ru/netcat_files/userfiles/Shema_teplosnabzheniya_Tiinskoe_ss.p._Compressed.pdf</w:t>
        </w:r>
      </w:hyperlink>
    </w:p>
    <w:p w14:paraId="03EC1EB3" w14:textId="77777777" w:rsidR="00B56441" w:rsidRPr="006506BC" w:rsidRDefault="00B56441" w:rsidP="00B56441">
      <w:pPr>
        <w:pStyle w:val="a4"/>
        <w:shd w:val="clear" w:color="auto" w:fill="FFFFFF"/>
        <w:spacing w:before="0" w:beforeAutospacing="0" w:after="0" w:afterAutospacing="0" w:line="288" w:lineRule="auto"/>
        <w:rPr>
          <w:rFonts w:ascii="PT Astra Serif" w:hAnsi="PT Astra Serif"/>
          <w:color w:val="000000"/>
          <w:sz w:val="28"/>
          <w:szCs w:val="28"/>
        </w:rPr>
      </w:pPr>
    </w:p>
    <w:p w14:paraId="14627832" w14:textId="103CD978" w:rsidR="00B56441" w:rsidRPr="006506BC" w:rsidRDefault="00B56441" w:rsidP="00B56441">
      <w:pPr>
        <w:spacing w:after="0" w:line="288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6506BC">
        <w:rPr>
          <w:rFonts w:ascii="PT Astra Serif" w:hAnsi="PT Astra Serif"/>
          <w:color w:val="000000"/>
          <w:sz w:val="28"/>
          <w:szCs w:val="28"/>
        </w:rPr>
        <w:t xml:space="preserve">Сбор предложений по актуализации схемы теплоснабжения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</w:rPr>
        <w:t>Тиинское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 сельское поселение»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принимаются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в срок 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до 01 </w:t>
      </w:r>
      <w:r w:rsidR="008B17D0">
        <w:rPr>
          <w:rFonts w:ascii="PT Astra Serif" w:hAnsi="PT Astra Serif"/>
          <w:b/>
          <w:bCs/>
          <w:color w:val="000000"/>
          <w:sz w:val="28"/>
          <w:szCs w:val="28"/>
        </w:rPr>
        <w:t>марта</w:t>
      </w:r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202</w:t>
      </w:r>
      <w:r w:rsidR="00FB7EF1">
        <w:rPr>
          <w:rFonts w:ascii="PT Astra Serif" w:hAnsi="PT Astra Serif"/>
          <w:b/>
          <w:bCs/>
          <w:color w:val="000000"/>
          <w:sz w:val="28"/>
          <w:szCs w:val="28"/>
        </w:rPr>
        <w:t>4</w:t>
      </w:r>
      <w:bookmarkStart w:id="1" w:name="_GoBack"/>
      <w:bookmarkEnd w:id="1"/>
      <w:r w:rsidR="00CF0A9B" w:rsidRPr="006506BC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года</w:t>
      </w:r>
      <w:r w:rsidR="00CF0A9B" w:rsidRPr="006506BC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адресу: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 xml:space="preserve">Ульяновская область, 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г.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Димитровград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ул.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Хмельницкого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д. 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93</w:t>
      </w:r>
      <w:r w:rsidRPr="006506BC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6506BC">
        <w:rPr>
          <w:rFonts w:ascii="PT Astra Serif" w:hAnsi="PT Astra Serif"/>
          <w:color w:val="000000"/>
          <w:sz w:val="28"/>
          <w:szCs w:val="28"/>
        </w:rPr>
        <w:t>каб</w:t>
      </w:r>
      <w:proofErr w:type="spellEnd"/>
      <w:r w:rsidRPr="006506BC">
        <w:rPr>
          <w:rFonts w:ascii="PT Astra Serif" w:hAnsi="PT Astra Serif"/>
          <w:color w:val="000000"/>
          <w:sz w:val="28"/>
          <w:szCs w:val="28"/>
        </w:rPr>
        <w:t>. №</w:t>
      </w:r>
      <w:r w:rsidR="00CD7095" w:rsidRPr="006506BC">
        <w:rPr>
          <w:rFonts w:ascii="PT Astra Serif" w:hAnsi="PT Astra Serif"/>
          <w:color w:val="000000"/>
          <w:sz w:val="28"/>
          <w:szCs w:val="28"/>
        </w:rPr>
        <w:t>506</w:t>
      </w:r>
      <w:r w:rsidRPr="006506BC">
        <w:rPr>
          <w:rFonts w:ascii="PT Astra Serif" w:hAnsi="PT Astra Serif"/>
          <w:color w:val="000000"/>
          <w:sz w:val="28"/>
          <w:szCs w:val="28"/>
        </w:rPr>
        <w:t>, а также на адрес электронной почты: 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melekess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>-</w:t>
      </w:r>
      <w:proofErr w:type="spellStart"/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eias</w:t>
      </w:r>
      <w:proofErr w:type="spellEnd"/>
      <w:r w:rsidR="00CD7095" w:rsidRPr="006506BC">
        <w:rPr>
          <w:rFonts w:ascii="PT Astra Serif" w:hAnsi="PT Astra Serif"/>
          <w:color w:val="000000"/>
          <w:sz w:val="28"/>
          <w:szCs w:val="28"/>
        </w:rPr>
        <w:t>@</w:t>
      </w:r>
      <w:r w:rsidR="00CD7095" w:rsidRPr="006506BC">
        <w:rPr>
          <w:rFonts w:ascii="PT Astra Serif" w:hAnsi="PT Astra Serif"/>
          <w:color w:val="000000"/>
          <w:sz w:val="28"/>
          <w:szCs w:val="28"/>
          <w:lang w:val="en-US"/>
        </w:rPr>
        <w:t>mail</w:t>
      </w:r>
      <w:r w:rsidRPr="006506BC">
        <w:rPr>
          <w:rFonts w:ascii="PT Astra Serif" w:hAnsi="PT Astra Serif"/>
          <w:color w:val="000000"/>
          <w:sz w:val="28"/>
          <w:szCs w:val="28"/>
        </w:rPr>
        <w:t>.</w:t>
      </w:r>
      <w:proofErr w:type="spellStart"/>
      <w:r w:rsidRPr="006506BC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proofErr w:type="spellEnd"/>
      <w:r w:rsidRPr="006506BC">
        <w:rPr>
          <w:rFonts w:ascii="PT Astra Serif" w:hAnsi="PT Astra Serif"/>
          <w:color w:val="000000"/>
          <w:sz w:val="28"/>
          <w:szCs w:val="28"/>
        </w:rPr>
        <w:t>.</w:t>
      </w:r>
    </w:p>
    <w:p w14:paraId="20A9CE5D" w14:textId="77777777" w:rsidR="003319F7" w:rsidRPr="006506BC" w:rsidRDefault="003319F7">
      <w:pPr>
        <w:rPr>
          <w:rFonts w:ascii="PT Astra Serif" w:hAnsi="PT Astra Serif"/>
        </w:rPr>
      </w:pPr>
    </w:p>
    <w:sectPr w:rsidR="003319F7" w:rsidRPr="0065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1"/>
    <w:rsid w:val="00227A50"/>
    <w:rsid w:val="003319F7"/>
    <w:rsid w:val="00646BF1"/>
    <w:rsid w:val="006506BC"/>
    <w:rsid w:val="008B17D0"/>
    <w:rsid w:val="00B56441"/>
    <w:rsid w:val="00B826BB"/>
    <w:rsid w:val="00CD7095"/>
    <w:rsid w:val="00CF0A9B"/>
    <w:rsid w:val="00E01C59"/>
    <w:rsid w:val="00F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0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7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4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6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564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1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lekesskij-r73.gosweb.gosuslugi.ru/netcat_files/userfiles/Shema_teplosnabzheniya_Tiinskoe_ss.p._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4</cp:revision>
  <cp:lastPrinted>2021-01-26T12:32:00Z</cp:lastPrinted>
  <dcterms:created xsi:type="dcterms:W3CDTF">2023-02-02T05:19:00Z</dcterms:created>
  <dcterms:modified xsi:type="dcterms:W3CDTF">2024-01-11T05:29:00Z</dcterms:modified>
</cp:coreProperties>
</file>