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0F5" w:rsidRPr="008C433B" w:rsidRDefault="00A970F5" w:rsidP="00A970F5">
      <w:pPr>
        <w:tabs>
          <w:tab w:val="left" w:pos="993"/>
        </w:tabs>
        <w:suppressAutoHyphens/>
        <w:spacing w:after="0" w:line="245" w:lineRule="auto"/>
        <w:ind w:firstLine="709"/>
        <w:jc w:val="both"/>
        <w:rPr>
          <w:rFonts w:ascii="PT Astra Serif" w:eastAsia="Calibri" w:hAnsi="PT Astra Serif"/>
          <w:sz w:val="28"/>
          <w:szCs w:val="28"/>
        </w:rPr>
      </w:pPr>
      <w:proofErr w:type="gramStart"/>
      <w:r w:rsidRPr="008C433B">
        <w:rPr>
          <w:rFonts w:ascii="PT Astra Serif" w:eastAsia="Calibri" w:hAnsi="PT Astra Serif"/>
          <w:sz w:val="28"/>
          <w:szCs w:val="28"/>
        </w:rPr>
        <w:t>Сводный годовой доклад о ходе реализации и об оценке эффективности муниципальных программ муниципального образования «Мелекесский район» по итогам 2022 года подготовлен в соответствии с Правилами разработки, реализации и оценки эффективности муниципальных программ муниципального образования «Мелекесский район» Ульяновской области, а также осуществления контроля за ходом их реализации, утверждёнными постановлением администрации муниципального образования «Мелекесский район» Ульяновской области от 26.10.2022года № 1917, на</w:t>
      </w:r>
      <w:proofErr w:type="gramEnd"/>
      <w:r w:rsidRPr="008C433B">
        <w:rPr>
          <w:rFonts w:ascii="PT Astra Serif" w:eastAsia="Calibri" w:hAnsi="PT Astra Serif"/>
          <w:sz w:val="28"/>
          <w:szCs w:val="28"/>
        </w:rPr>
        <w:t xml:space="preserve"> основе представленных муниципальными заказчиками муниципальных программ совместно с заинтересованными соисполнителями муниципальных программ в Финансовое управление годовых отчётов о ходе реализации и об оценке эффективности муниципальных программ муниципального образования «Мелекесский район».</w:t>
      </w:r>
    </w:p>
    <w:p w:rsidR="00A970F5" w:rsidRPr="008C433B" w:rsidRDefault="00A970F5" w:rsidP="00A970F5">
      <w:pPr>
        <w:pStyle w:val="ab"/>
        <w:tabs>
          <w:tab w:val="left" w:pos="0"/>
        </w:tabs>
        <w:suppressAutoHyphens/>
        <w:spacing w:line="245" w:lineRule="auto"/>
        <w:ind w:left="0" w:firstLine="0"/>
        <w:jc w:val="center"/>
        <w:rPr>
          <w:rFonts w:ascii="PT Astra Serif" w:hAnsi="PT Astra Serif"/>
          <w:b/>
          <w:color w:val="47534C" w:themeColor="accent1" w:themeShade="80"/>
          <w:szCs w:val="28"/>
        </w:rPr>
      </w:pPr>
    </w:p>
    <w:p w:rsidR="00A970F5" w:rsidRPr="008C433B" w:rsidRDefault="00A970F5" w:rsidP="00A970F5">
      <w:pPr>
        <w:pStyle w:val="ab"/>
        <w:tabs>
          <w:tab w:val="left" w:pos="0"/>
        </w:tabs>
        <w:suppressAutoHyphens/>
        <w:spacing w:after="240" w:line="245" w:lineRule="auto"/>
        <w:ind w:left="0" w:firstLine="0"/>
        <w:jc w:val="center"/>
        <w:rPr>
          <w:rFonts w:ascii="PT Astra Serif" w:hAnsi="PT Astra Serif"/>
          <w:b/>
          <w:color w:val="0070C0"/>
          <w:szCs w:val="28"/>
        </w:rPr>
      </w:pPr>
      <w:r w:rsidRPr="008C433B">
        <w:rPr>
          <w:rFonts w:ascii="PT Astra Serif" w:hAnsi="PT Astra Serif"/>
          <w:b/>
          <w:color w:val="0070C0"/>
          <w:szCs w:val="28"/>
        </w:rPr>
        <w:t>ОСНОВНЫЕ РЕЗУЛЬТАТЫ РЕАЛИЗАЦИИ МУНИЦИПАЛЬНЫХ ПРОГРАММ МУНИЦИПАЛЬНОГО ОБРАЗОВАНИЯ «МЕЛЕКЕССКИЙ РАЙОН» УЛЬЯНОВСКОЙ ОБЛАСТИ ПО ИТОГАМ 2022 ГОДА</w:t>
      </w:r>
    </w:p>
    <w:p w:rsidR="00A970F5" w:rsidRPr="008C433B" w:rsidRDefault="00A970F5" w:rsidP="00A970F5">
      <w:pPr>
        <w:tabs>
          <w:tab w:val="left" w:pos="993"/>
        </w:tabs>
        <w:suppressAutoHyphens/>
        <w:spacing w:after="0" w:line="245" w:lineRule="auto"/>
        <w:ind w:firstLine="709"/>
        <w:jc w:val="both"/>
        <w:rPr>
          <w:rFonts w:ascii="PT Astra Serif" w:eastAsia="Calibri" w:hAnsi="PT Astra Serif"/>
          <w:sz w:val="28"/>
          <w:szCs w:val="28"/>
        </w:rPr>
      </w:pPr>
      <w:r w:rsidRPr="008C433B">
        <w:rPr>
          <w:rFonts w:ascii="PT Astra Serif" w:eastAsia="Calibri" w:hAnsi="PT Astra Serif"/>
          <w:sz w:val="28"/>
          <w:szCs w:val="28"/>
        </w:rPr>
        <w:t xml:space="preserve">Согласно перечню муниципальных программ </w:t>
      </w:r>
      <w:proofErr w:type="gramStart"/>
      <w:r w:rsidRPr="008C433B">
        <w:rPr>
          <w:rFonts w:ascii="PT Astra Serif" w:eastAsia="Calibri" w:hAnsi="PT Astra Serif"/>
          <w:sz w:val="28"/>
          <w:szCs w:val="28"/>
        </w:rPr>
        <w:t>муниципального</w:t>
      </w:r>
      <w:proofErr w:type="gramEnd"/>
      <w:r w:rsidRPr="008C433B">
        <w:rPr>
          <w:rFonts w:ascii="PT Astra Serif" w:eastAsia="Calibri" w:hAnsi="PT Astra Serif"/>
          <w:sz w:val="28"/>
          <w:szCs w:val="28"/>
        </w:rPr>
        <w:t xml:space="preserve"> </w:t>
      </w:r>
      <w:proofErr w:type="gramStart"/>
      <w:r w:rsidRPr="008C433B">
        <w:rPr>
          <w:rFonts w:ascii="PT Astra Serif" w:eastAsia="Calibri" w:hAnsi="PT Astra Serif"/>
          <w:sz w:val="28"/>
          <w:szCs w:val="28"/>
        </w:rPr>
        <w:t xml:space="preserve">образования «Мелекесский район», утверждённому распоряжением администрации муниципального образования «Мелекесский район» от 03.10.2022 № 65-р в 2022 году, в муниципальном образовании «Мелекесский район» реализовывалось 25 муниципальных программ, муниципальными заказчиками которых выступали администрация муниципального образования «Мелекесский район» и структурные подразделения муниципального образования «Мелекесский район» в сферах образования, культуры, молодежи и спорта,  агропромышленного комплекса, социальной поддержки и защиты населения, жилищно-коммунального хозяйства, транспорта. </w:t>
      </w:r>
      <w:proofErr w:type="gramEnd"/>
    </w:p>
    <w:p w:rsidR="00A970F5" w:rsidRPr="008C433B" w:rsidRDefault="00A970F5" w:rsidP="00A970F5">
      <w:pPr>
        <w:pStyle w:val="ConsPlusNormal"/>
        <w:suppressAutoHyphens/>
        <w:ind w:firstLine="0"/>
        <w:rPr>
          <w:rFonts w:ascii="PT Astra Serif" w:hAnsi="PT Astra Serif"/>
          <w:sz w:val="28"/>
          <w:szCs w:val="28"/>
        </w:rPr>
      </w:pPr>
    </w:p>
    <w:p w:rsidR="00A970F5" w:rsidRPr="008C433B" w:rsidRDefault="00A970F5" w:rsidP="00A970F5">
      <w:pPr>
        <w:suppressAutoHyphens/>
        <w:spacing w:after="0" w:line="240" w:lineRule="auto"/>
        <w:ind w:left="426" w:right="-1"/>
        <w:jc w:val="center"/>
        <w:rPr>
          <w:rFonts w:ascii="PT Astra Serif" w:eastAsia="Calibri" w:hAnsi="PT Astra Serif"/>
          <w:b/>
          <w:color w:val="00B050"/>
          <w:sz w:val="28"/>
          <w:szCs w:val="28"/>
        </w:rPr>
      </w:pPr>
      <w:r w:rsidRPr="008C433B">
        <w:rPr>
          <w:rFonts w:ascii="PT Astra Serif" w:eastAsia="Calibri" w:hAnsi="PT Astra Serif"/>
          <w:b/>
          <w:color w:val="00B050"/>
          <w:sz w:val="28"/>
          <w:szCs w:val="28"/>
        </w:rPr>
        <w:t xml:space="preserve">Степень соотношения фактического и запланированного объёмов финансового обеспечения реализации </w:t>
      </w:r>
    </w:p>
    <w:p w:rsidR="00A970F5" w:rsidRPr="008C433B" w:rsidRDefault="00A970F5" w:rsidP="00A970F5">
      <w:pPr>
        <w:suppressAutoHyphens/>
        <w:spacing w:line="240" w:lineRule="auto"/>
        <w:ind w:left="426" w:right="-1"/>
        <w:jc w:val="center"/>
        <w:rPr>
          <w:rFonts w:ascii="PT Astra Serif" w:eastAsia="Calibri" w:hAnsi="PT Astra Serif"/>
          <w:b/>
          <w:color w:val="00B050"/>
          <w:sz w:val="28"/>
          <w:szCs w:val="28"/>
        </w:rPr>
      </w:pPr>
      <w:r w:rsidRPr="008C433B">
        <w:rPr>
          <w:rFonts w:ascii="PT Astra Serif" w:eastAsia="Calibri" w:hAnsi="PT Astra Serif"/>
          <w:b/>
          <w:color w:val="00B050"/>
          <w:sz w:val="28"/>
          <w:szCs w:val="28"/>
        </w:rPr>
        <w:t>муниципальных программ муниципального образования МО «Мелекесский район»</w:t>
      </w:r>
    </w:p>
    <w:p w:rsidR="00A970F5" w:rsidRPr="008C433B" w:rsidRDefault="00A970F5" w:rsidP="00A970F5">
      <w:pPr>
        <w:suppressAutoHyphens/>
        <w:spacing w:after="0" w:line="240" w:lineRule="auto"/>
        <w:ind w:firstLine="709"/>
        <w:contextualSpacing/>
        <w:jc w:val="both"/>
        <w:rPr>
          <w:rFonts w:ascii="PT Astra Serif" w:hAnsi="PT Astra Serif"/>
          <w:sz w:val="28"/>
          <w:szCs w:val="28"/>
        </w:rPr>
      </w:pPr>
      <w:r w:rsidRPr="008C433B">
        <w:rPr>
          <w:rFonts w:ascii="PT Astra Serif" w:hAnsi="PT Astra Serif"/>
          <w:sz w:val="28"/>
          <w:szCs w:val="28"/>
        </w:rPr>
        <w:t>Общий объём средств, предусмотренных на реализацию муниципальных программ в 2022 году, составил 1 150 131 226,58 рублей, в том числе:</w:t>
      </w:r>
    </w:p>
    <w:p w:rsidR="00A970F5" w:rsidRPr="008C433B" w:rsidRDefault="00A970F5" w:rsidP="00A970F5">
      <w:pPr>
        <w:suppressAutoHyphens/>
        <w:spacing w:after="0" w:line="240" w:lineRule="auto"/>
        <w:ind w:firstLine="709"/>
        <w:contextualSpacing/>
        <w:jc w:val="both"/>
        <w:rPr>
          <w:rFonts w:ascii="PT Astra Serif" w:hAnsi="PT Astra Serif" w:cs="Calibri"/>
          <w:b/>
          <w:bCs/>
          <w:sz w:val="28"/>
          <w:szCs w:val="28"/>
        </w:rPr>
      </w:pPr>
      <w:r w:rsidRPr="008C433B">
        <w:rPr>
          <w:rFonts w:ascii="PT Astra Serif" w:hAnsi="PT Astra Serif"/>
          <w:sz w:val="28"/>
          <w:szCs w:val="28"/>
        </w:rPr>
        <w:t>за счёт средств федерального бюджета – 229 610 023, 54 рублей;</w:t>
      </w:r>
    </w:p>
    <w:p w:rsidR="00A970F5" w:rsidRPr="008C433B" w:rsidRDefault="00A970F5" w:rsidP="00A970F5">
      <w:pPr>
        <w:suppressAutoHyphens/>
        <w:spacing w:after="0" w:line="240" w:lineRule="auto"/>
        <w:ind w:firstLine="709"/>
        <w:contextualSpacing/>
        <w:jc w:val="both"/>
        <w:rPr>
          <w:rFonts w:ascii="PT Astra Serif" w:hAnsi="PT Astra Serif"/>
          <w:sz w:val="28"/>
          <w:szCs w:val="28"/>
        </w:rPr>
      </w:pPr>
      <w:r w:rsidRPr="008C433B">
        <w:rPr>
          <w:rFonts w:ascii="PT Astra Serif" w:hAnsi="PT Astra Serif"/>
          <w:sz w:val="28"/>
          <w:szCs w:val="28"/>
        </w:rPr>
        <w:t xml:space="preserve">за счёт средств областного бюджета Ульяновской области – </w:t>
      </w:r>
      <w:r w:rsidRPr="008C433B">
        <w:rPr>
          <w:rFonts w:ascii="PT Astra Serif" w:hAnsi="PT Astra Serif" w:cs="Calibri"/>
          <w:bCs/>
          <w:sz w:val="28"/>
          <w:szCs w:val="28"/>
        </w:rPr>
        <w:t>664 391618,32</w:t>
      </w:r>
      <w:r w:rsidRPr="008C433B">
        <w:rPr>
          <w:rFonts w:ascii="PT Astra Serif" w:hAnsi="PT Astra Serif"/>
          <w:sz w:val="28"/>
          <w:szCs w:val="28"/>
        </w:rPr>
        <w:t xml:space="preserve"> тыс. рублей;</w:t>
      </w:r>
    </w:p>
    <w:p w:rsidR="00A970F5" w:rsidRPr="008C433B" w:rsidRDefault="00A970F5" w:rsidP="00A970F5">
      <w:pPr>
        <w:suppressAutoHyphens/>
        <w:spacing w:after="0" w:line="240" w:lineRule="auto"/>
        <w:ind w:firstLine="709"/>
        <w:contextualSpacing/>
        <w:jc w:val="both"/>
        <w:rPr>
          <w:rFonts w:ascii="PT Astra Serif" w:eastAsia="Calibri" w:hAnsi="PT Astra Serif"/>
          <w:sz w:val="28"/>
          <w:szCs w:val="28"/>
        </w:rPr>
      </w:pPr>
      <w:r w:rsidRPr="008C433B">
        <w:rPr>
          <w:rFonts w:ascii="PT Astra Serif" w:hAnsi="PT Astra Serif"/>
          <w:sz w:val="28"/>
          <w:szCs w:val="28"/>
        </w:rPr>
        <w:t>за счет средств местного бюджета – 256 129 584,18 рублей.</w:t>
      </w:r>
    </w:p>
    <w:p w:rsidR="00A970F5" w:rsidRPr="008C433B" w:rsidRDefault="00A970F5" w:rsidP="00A970F5">
      <w:pPr>
        <w:suppressAutoHyphens/>
        <w:spacing w:after="0" w:line="240" w:lineRule="auto"/>
        <w:ind w:firstLine="709"/>
        <w:contextualSpacing/>
        <w:jc w:val="both"/>
        <w:rPr>
          <w:rFonts w:ascii="PT Astra Serif" w:hAnsi="PT Astra Serif"/>
          <w:sz w:val="28"/>
          <w:szCs w:val="28"/>
        </w:rPr>
      </w:pPr>
    </w:p>
    <w:p w:rsidR="00A970F5" w:rsidRPr="008C433B" w:rsidRDefault="00A970F5" w:rsidP="00A970F5">
      <w:pPr>
        <w:suppressAutoHyphens/>
        <w:spacing w:after="0" w:line="240" w:lineRule="auto"/>
        <w:ind w:firstLine="709"/>
        <w:contextualSpacing/>
        <w:jc w:val="both"/>
        <w:rPr>
          <w:rFonts w:ascii="PT Astra Serif" w:hAnsi="PT Astra Serif"/>
          <w:sz w:val="28"/>
          <w:szCs w:val="28"/>
        </w:rPr>
      </w:pPr>
    </w:p>
    <w:p w:rsidR="00A970F5" w:rsidRPr="008C433B" w:rsidRDefault="00A970F5" w:rsidP="00A970F5">
      <w:pPr>
        <w:suppressAutoHyphens/>
        <w:spacing w:after="0" w:line="240" w:lineRule="auto"/>
        <w:ind w:firstLine="709"/>
        <w:jc w:val="both"/>
        <w:rPr>
          <w:rFonts w:ascii="PT Astra Serif" w:hAnsi="PT Astra Serif"/>
          <w:sz w:val="28"/>
          <w:szCs w:val="28"/>
        </w:rPr>
      </w:pPr>
      <w:r w:rsidRPr="008C433B">
        <w:rPr>
          <w:rFonts w:ascii="PT Astra Serif" w:hAnsi="PT Astra Serif"/>
          <w:noProof/>
          <w:sz w:val="28"/>
          <w:szCs w:val="28"/>
        </w:rPr>
        <w:lastRenderedPageBreak/>
        <w:drawing>
          <wp:inline distT="0" distB="0" distL="0" distR="0" wp14:anchorId="7CA8AC06" wp14:editId="6DDC53D8">
            <wp:extent cx="4866199" cy="2083242"/>
            <wp:effectExtent l="0" t="0" r="10795" b="1270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970F5" w:rsidRPr="008C433B" w:rsidRDefault="00A970F5" w:rsidP="00A970F5">
      <w:pPr>
        <w:suppressAutoHyphens/>
        <w:spacing w:after="0" w:line="240" w:lineRule="auto"/>
        <w:ind w:firstLine="709"/>
        <w:jc w:val="both"/>
        <w:rPr>
          <w:rFonts w:ascii="PT Astra Serif" w:hAnsi="PT Astra Serif"/>
          <w:sz w:val="28"/>
          <w:szCs w:val="28"/>
        </w:rPr>
      </w:pPr>
    </w:p>
    <w:p w:rsidR="00A970F5" w:rsidRPr="008C433B" w:rsidRDefault="00A970F5" w:rsidP="00A970F5">
      <w:pPr>
        <w:suppressAutoHyphens/>
        <w:spacing w:after="0" w:line="240" w:lineRule="auto"/>
        <w:jc w:val="both"/>
        <w:rPr>
          <w:rFonts w:ascii="PT Astra Serif" w:hAnsi="PT Astra Serif"/>
          <w:noProof/>
          <w:sz w:val="28"/>
          <w:szCs w:val="28"/>
        </w:rPr>
      </w:pPr>
    </w:p>
    <w:p w:rsidR="00D57F3A" w:rsidRPr="008C433B" w:rsidRDefault="00D57F3A" w:rsidP="00D57F3A">
      <w:pPr>
        <w:suppressAutoHyphens/>
        <w:spacing w:after="0" w:line="240" w:lineRule="auto"/>
        <w:ind w:firstLine="709"/>
        <w:jc w:val="both"/>
        <w:rPr>
          <w:rFonts w:ascii="PT Astra Serif" w:hAnsi="PT Astra Serif"/>
          <w:sz w:val="28"/>
          <w:szCs w:val="28"/>
        </w:rPr>
      </w:pPr>
      <w:r w:rsidRPr="008C433B">
        <w:rPr>
          <w:rFonts w:ascii="PT Astra Serif" w:hAnsi="PT Astra Serif"/>
          <w:sz w:val="28"/>
          <w:szCs w:val="28"/>
        </w:rPr>
        <w:t xml:space="preserve">По итогам реализации муниципальных программ в 2022 году исполнение составило </w:t>
      </w:r>
      <w:r w:rsidRPr="008C433B">
        <w:rPr>
          <w:rFonts w:ascii="PT Astra Serif" w:hAnsi="PT Astra Serif" w:cs="Calibri"/>
          <w:bCs/>
          <w:sz w:val="28"/>
          <w:szCs w:val="28"/>
        </w:rPr>
        <w:t xml:space="preserve">1 123 402 566,61 </w:t>
      </w:r>
      <w:r w:rsidRPr="008C433B">
        <w:rPr>
          <w:rFonts w:ascii="PT Astra Serif" w:hAnsi="PT Astra Serif"/>
          <w:sz w:val="28"/>
          <w:szCs w:val="28"/>
        </w:rPr>
        <w:t>рублей.</w:t>
      </w:r>
    </w:p>
    <w:p w:rsidR="00A970F5" w:rsidRPr="008C433B" w:rsidRDefault="00D57F3A" w:rsidP="00217565">
      <w:pPr>
        <w:suppressAutoHyphens/>
        <w:spacing w:after="0" w:line="240" w:lineRule="auto"/>
        <w:ind w:firstLine="709"/>
        <w:jc w:val="both"/>
        <w:rPr>
          <w:rFonts w:ascii="PT Astra Serif" w:hAnsi="PT Astra Serif" w:cs="PT Astra Serif"/>
          <w:sz w:val="28"/>
          <w:szCs w:val="28"/>
        </w:rPr>
      </w:pPr>
      <w:r w:rsidRPr="008C433B">
        <w:rPr>
          <w:rFonts w:ascii="PT Astra Serif" w:hAnsi="PT Astra Serif" w:cs="PT Astra Serif"/>
          <w:sz w:val="28"/>
          <w:szCs w:val="28"/>
        </w:rPr>
        <w:t xml:space="preserve"> Степень соотношения фактического и запланированного объёмов финансового обеспечения реализации мероприятий </w:t>
      </w:r>
      <w:r w:rsidRPr="008C433B">
        <w:rPr>
          <w:rFonts w:ascii="PT Astra Serif" w:eastAsia="Calibri" w:hAnsi="PT Astra Serif"/>
          <w:sz w:val="28"/>
          <w:szCs w:val="28"/>
        </w:rPr>
        <w:t>муниципальных программ</w:t>
      </w:r>
      <w:r w:rsidRPr="008C433B">
        <w:rPr>
          <w:rFonts w:ascii="PT Astra Serif" w:hAnsi="PT Astra Serif" w:cs="PT Astra Serif"/>
          <w:sz w:val="28"/>
          <w:szCs w:val="28"/>
        </w:rPr>
        <w:t xml:space="preserve"> составила 97,7 %.</w:t>
      </w:r>
    </w:p>
    <w:p w:rsidR="00217565" w:rsidRPr="008C433B" w:rsidRDefault="00217565" w:rsidP="00217565">
      <w:pPr>
        <w:suppressAutoHyphens/>
        <w:spacing w:after="0" w:line="240" w:lineRule="auto"/>
        <w:ind w:firstLine="709"/>
        <w:jc w:val="both"/>
        <w:rPr>
          <w:rFonts w:ascii="PT Astra Serif" w:hAnsi="PT Astra Serif" w:cs="PT Astra Serif"/>
          <w:sz w:val="28"/>
          <w:szCs w:val="28"/>
        </w:rPr>
      </w:pPr>
    </w:p>
    <w:p w:rsidR="00217565" w:rsidRPr="008C433B" w:rsidRDefault="00217565" w:rsidP="00217565">
      <w:pPr>
        <w:suppressAutoHyphens/>
        <w:spacing w:after="0" w:line="240" w:lineRule="auto"/>
        <w:ind w:firstLine="709"/>
        <w:jc w:val="both"/>
        <w:rPr>
          <w:rFonts w:ascii="PT Astra Serif" w:hAnsi="PT Astra Serif" w:cs="PT Astra Serif"/>
          <w:sz w:val="28"/>
          <w:szCs w:val="28"/>
        </w:rPr>
      </w:pPr>
    </w:p>
    <w:p w:rsidR="00E44FCB" w:rsidRPr="008C433B" w:rsidRDefault="00E44FCB" w:rsidP="00E44FCB">
      <w:pPr>
        <w:suppressAutoHyphens/>
        <w:spacing w:after="0"/>
        <w:ind w:right="-1"/>
        <w:jc w:val="center"/>
        <w:rPr>
          <w:rFonts w:ascii="PT Astra Serif" w:hAnsi="PT Astra Serif" w:cs="PT Astra Serif"/>
          <w:b/>
          <w:color w:val="0070C0"/>
          <w:sz w:val="28"/>
          <w:szCs w:val="28"/>
        </w:rPr>
      </w:pPr>
      <w:r w:rsidRPr="008C433B">
        <w:rPr>
          <w:rFonts w:ascii="PT Astra Serif" w:hAnsi="PT Astra Serif" w:cs="PT Astra Serif"/>
          <w:b/>
          <w:color w:val="0070C0"/>
          <w:sz w:val="28"/>
          <w:szCs w:val="28"/>
        </w:rPr>
        <w:t>РЕАЛИЗАЦИЯ МУНИЦИПАЛЬНЫХ ПРОГРАММ МУНИЦИПАЛЬНОГО ОБРАЗОВАНИЯ «МЕЛЕКЕССКИЙ РАЙОН»</w:t>
      </w:r>
    </w:p>
    <w:p w:rsidR="00217565" w:rsidRPr="008C433B" w:rsidRDefault="00E44FCB" w:rsidP="0082098D">
      <w:pPr>
        <w:suppressAutoHyphens/>
        <w:ind w:right="-1"/>
        <w:jc w:val="center"/>
        <w:rPr>
          <w:rFonts w:ascii="PT Astra Serif" w:hAnsi="PT Astra Serif" w:cs="PT Astra Serif"/>
          <w:b/>
          <w:color w:val="0070C0"/>
          <w:sz w:val="28"/>
          <w:szCs w:val="28"/>
        </w:rPr>
      </w:pPr>
      <w:r w:rsidRPr="008C433B">
        <w:rPr>
          <w:rFonts w:ascii="PT Astra Serif" w:hAnsi="PT Astra Serif" w:cs="PT Astra Serif"/>
          <w:b/>
          <w:color w:val="0070C0"/>
          <w:sz w:val="28"/>
          <w:szCs w:val="28"/>
        </w:rPr>
        <w:t>УЛЬЯНОВСКОЙ ОБЛАСТИ В 2022 ГОДУ</w:t>
      </w:r>
    </w:p>
    <w:p w:rsidR="00A970F5" w:rsidRPr="008C433B" w:rsidRDefault="00B1382B" w:rsidP="00B1382B">
      <w:pPr>
        <w:suppressAutoHyphens/>
        <w:ind w:right="-1"/>
        <w:jc w:val="center"/>
        <w:rPr>
          <w:rFonts w:ascii="PT Astra Serif" w:hAnsi="PT Astra Serif" w:cs="PT Astra Serif"/>
          <w:b/>
          <w:color w:val="00B050"/>
          <w:sz w:val="28"/>
          <w:szCs w:val="28"/>
        </w:rPr>
      </w:pPr>
      <w:r w:rsidRPr="008C433B">
        <w:rPr>
          <w:rFonts w:ascii="PT Astra Serif" w:hAnsi="PT Astra Serif"/>
          <w:b/>
          <w:color w:val="00B050"/>
          <w:sz w:val="28"/>
          <w:szCs w:val="28"/>
        </w:rPr>
        <w:t>Муниципальная программа «Развитие и модернизация образования в муниципальном образовании «Мелекесский район» Ульяновской области</w:t>
      </w:r>
    </w:p>
    <w:p w:rsidR="003C7FD3" w:rsidRPr="008C433B" w:rsidRDefault="003C7FD3" w:rsidP="002D449A">
      <w:pPr>
        <w:spacing w:after="0" w:line="240" w:lineRule="auto"/>
        <w:ind w:firstLine="709"/>
        <w:contextualSpacing/>
        <w:jc w:val="both"/>
        <w:rPr>
          <w:rFonts w:ascii="PT Astra Serif" w:hAnsi="PT Astra Serif"/>
          <w:sz w:val="28"/>
          <w:szCs w:val="28"/>
        </w:rPr>
      </w:pPr>
      <w:r w:rsidRPr="008C433B">
        <w:rPr>
          <w:rFonts w:ascii="PT Astra Serif" w:hAnsi="PT Astra Serif"/>
          <w:sz w:val="28"/>
          <w:szCs w:val="28"/>
        </w:rPr>
        <w:t xml:space="preserve">По муниципальной программе «Развитие и модернизация образования в муниципальном образовании «Мелекесский район» Ульяновской области на 2020-2024 годы предусмотрено в бюджете на 2022 год 711891,15002 тыс. руб. из них освоено средств 711276,34618 тыс. руб., что составляет 99,91 % освоения. В том числе Ремонтные работы в образовательных организациях из предусмотренных в бюджете 111265,10277 тыс. руб. освоено средств 111239,58498 тыс. руб., что составило 99,98. Обеспечение отдыхом и оздоровлением обучающихся образовательных организаций освоено 99,99 % предусмотренных в бюджете средств. </w:t>
      </w:r>
      <w:proofErr w:type="gramStart"/>
      <w:r w:rsidRPr="008C433B">
        <w:rPr>
          <w:rFonts w:ascii="PT Astra Serif" w:hAnsi="PT Astra Serif"/>
          <w:sz w:val="28"/>
          <w:szCs w:val="28"/>
        </w:rPr>
        <w:t xml:space="preserve">Финансовое обеспечение деятельности МКУ «Централизованная бухгалтерия» МОО МО «Мелекесский район» Ульяновской области, Муниципальных бюджетных образовательных учреждений: общеобразовательных учреждений, дошкольных образовательных учреждений, учреждений дополнительного образования, за исключением детских школ искусств, а также проведение военно-учебных сборов, независимой оценки качества условий осуществления образовательной деятельности организациями, осуществляющими образовательную деятельность, расположенными на территории </w:t>
      </w:r>
      <w:r w:rsidRPr="008C433B">
        <w:rPr>
          <w:rFonts w:ascii="PT Astra Serif" w:hAnsi="PT Astra Serif"/>
          <w:sz w:val="28"/>
          <w:szCs w:val="28"/>
        </w:rPr>
        <w:lastRenderedPageBreak/>
        <w:t>муниципального образования, иные межбюджетные трансферты,  связанные с осуществлением закупок автомобилей для организации</w:t>
      </w:r>
      <w:proofErr w:type="gramEnd"/>
      <w:r w:rsidRPr="008C433B">
        <w:rPr>
          <w:rFonts w:ascii="PT Astra Serif" w:hAnsi="PT Astra Serif"/>
          <w:sz w:val="28"/>
          <w:szCs w:val="28"/>
        </w:rPr>
        <w:t xml:space="preserve"> и осуществления мероприятий по работе с детьми освоено 99,90 % предусмотренных в бюджете средств.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освоено 99,86 %,  не исполнение по причине отсутствия работников по временной нетрудоспособности и выплаты  за счет средств социального фонда социального страхования.</w:t>
      </w:r>
    </w:p>
    <w:p w:rsidR="003C7FD3" w:rsidRPr="008C433B" w:rsidRDefault="003C7FD3" w:rsidP="001C77DA">
      <w:pPr>
        <w:tabs>
          <w:tab w:val="left" w:pos="709"/>
          <w:tab w:val="left" w:pos="1276"/>
        </w:tabs>
        <w:spacing w:after="0" w:line="240" w:lineRule="auto"/>
        <w:ind w:firstLine="709"/>
        <w:contextualSpacing/>
        <w:jc w:val="both"/>
        <w:rPr>
          <w:rFonts w:ascii="PT Astra Serif" w:hAnsi="PT Astra Serif"/>
          <w:sz w:val="28"/>
          <w:szCs w:val="28"/>
        </w:rPr>
      </w:pPr>
      <w:r w:rsidRPr="008C433B">
        <w:rPr>
          <w:rFonts w:ascii="PT Astra Serif" w:hAnsi="PT Astra Serif"/>
          <w:sz w:val="28"/>
          <w:szCs w:val="28"/>
        </w:rPr>
        <w:t>Источники финансирования муниципальной программы областной и местный  бюджет (за счет средств областного бюджета 554866,49133 тыс. руб., за счет средств местного бюджета 153212,71457 тыс. руб.).</w:t>
      </w:r>
    </w:p>
    <w:p w:rsidR="003C7FD3" w:rsidRPr="008C433B" w:rsidRDefault="003C7FD3" w:rsidP="002D449A">
      <w:pPr>
        <w:spacing w:after="0" w:line="240" w:lineRule="auto"/>
        <w:ind w:firstLine="709"/>
        <w:contextualSpacing/>
        <w:jc w:val="both"/>
        <w:rPr>
          <w:rFonts w:ascii="PT Astra Serif" w:hAnsi="PT Astra Serif"/>
          <w:sz w:val="28"/>
          <w:szCs w:val="28"/>
        </w:rPr>
      </w:pPr>
      <w:r w:rsidRPr="008C433B">
        <w:rPr>
          <w:rFonts w:ascii="PT Astra Serif" w:hAnsi="PT Astra Serif"/>
          <w:sz w:val="28"/>
          <w:szCs w:val="28"/>
        </w:rPr>
        <w:t xml:space="preserve">В рамках муниципальной программы был осуществлен капитальный ремонт: </w:t>
      </w:r>
    </w:p>
    <w:p w:rsidR="003C7FD3" w:rsidRPr="008C433B" w:rsidRDefault="003C7FD3" w:rsidP="003C7FD3">
      <w:pPr>
        <w:spacing w:after="0" w:line="240" w:lineRule="auto"/>
        <w:rPr>
          <w:rFonts w:ascii="PT Astra Serif" w:hAnsi="PT Astra Serif"/>
          <w:sz w:val="28"/>
          <w:szCs w:val="28"/>
        </w:rPr>
      </w:pPr>
    </w:p>
    <w:tbl>
      <w:tblPr>
        <w:tblStyle w:val="ae"/>
        <w:tblW w:w="0" w:type="auto"/>
        <w:tblLook w:val="04A0" w:firstRow="1" w:lastRow="0" w:firstColumn="1" w:lastColumn="0" w:noHBand="0" w:noVBand="1"/>
      </w:tblPr>
      <w:tblGrid>
        <w:gridCol w:w="1899"/>
        <w:gridCol w:w="1631"/>
        <w:gridCol w:w="1631"/>
        <w:gridCol w:w="1496"/>
        <w:gridCol w:w="1429"/>
        <w:gridCol w:w="1485"/>
      </w:tblGrid>
      <w:tr w:rsidR="003C7FD3" w:rsidRPr="008C433B" w:rsidTr="008173D7">
        <w:tc>
          <w:tcPr>
            <w:tcW w:w="1965" w:type="dxa"/>
            <w:vMerge w:val="restart"/>
          </w:tcPr>
          <w:p w:rsidR="003C7FD3" w:rsidRPr="008C433B" w:rsidRDefault="003C7FD3" w:rsidP="008173D7">
            <w:pPr>
              <w:rPr>
                <w:rFonts w:ascii="PT Astra Serif" w:hAnsi="PT Astra Serif"/>
                <w:sz w:val="28"/>
                <w:szCs w:val="28"/>
              </w:rPr>
            </w:pPr>
            <w:r w:rsidRPr="008C433B">
              <w:rPr>
                <w:rFonts w:ascii="PT Astra Serif" w:hAnsi="PT Astra Serif"/>
                <w:sz w:val="28"/>
                <w:szCs w:val="28"/>
              </w:rPr>
              <w:t>Наименование организации</w:t>
            </w:r>
          </w:p>
        </w:tc>
        <w:tc>
          <w:tcPr>
            <w:tcW w:w="1474" w:type="dxa"/>
            <w:vMerge w:val="restart"/>
          </w:tcPr>
          <w:p w:rsidR="003C7FD3" w:rsidRPr="008C433B" w:rsidRDefault="003C7FD3" w:rsidP="008173D7">
            <w:pPr>
              <w:rPr>
                <w:rFonts w:ascii="PT Astra Serif" w:hAnsi="PT Astra Serif"/>
                <w:sz w:val="28"/>
                <w:szCs w:val="28"/>
              </w:rPr>
            </w:pPr>
            <w:r w:rsidRPr="008C433B">
              <w:rPr>
                <w:rFonts w:ascii="PT Astra Serif" w:hAnsi="PT Astra Serif"/>
                <w:sz w:val="28"/>
                <w:szCs w:val="28"/>
              </w:rPr>
              <w:t>Сумма контракта</w:t>
            </w:r>
          </w:p>
        </w:tc>
        <w:tc>
          <w:tcPr>
            <w:tcW w:w="2878" w:type="dxa"/>
            <w:gridSpan w:val="2"/>
          </w:tcPr>
          <w:p w:rsidR="003C7FD3" w:rsidRPr="008C433B" w:rsidRDefault="003C7FD3" w:rsidP="008173D7">
            <w:pPr>
              <w:rPr>
                <w:rFonts w:ascii="PT Astra Serif" w:hAnsi="PT Astra Serif"/>
                <w:sz w:val="28"/>
                <w:szCs w:val="28"/>
              </w:rPr>
            </w:pPr>
            <w:r w:rsidRPr="008C433B">
              <w:rPr>
                <w:rFonts w:ascii="PT Astra Serif" w:hAnsi="PT Astra Serif"/>
                <w:sz w:val="28"/>
                <w:szCs w:val="28"/>
              </w:rPr>
              <w:t xml:space="preserve"> в том числе за счет средств</w:t>
            </w:r>
          </w:p>
        </w:tc>
        <w:tc>
          <w:tcPr>
            <w:tcW w:w="1621" w:type="dxa"/>
            <w:vMerge w:val="restart"/>
          </w:tcPr>
          <w:p w:rsidR="003C7FD3" w:rsidRPr="008C433B" w:rsidRDefault="003C7FD3" w:rsidP="008173D7">
            <w:pPr>
              <w:rPr>
                <w:rFonts w:ascii="PT Astra Serif" w:hAnsi="PT Astra Serif"/>
                <w:sz w:val="28"/>
                <w:szCs w:val="28"/>
              </w:rPr>
            </w:pPr>
            <w:r w:rsidRPr="008C433B">
              <w:rPr>
                <w:rFonts w:ascii="PT Astra Serif" w:hAnsi="PT Astra Serif"/>
                <w:sz w:val="28"/>
                <w:szCs w:val="28"/>
              </w:rPr>
              <w:t>Начало работ</w:t>
            </w:r>
          </w:p>
        </w:tc>
        <w:tc>
          <w:tcPr>
            <w:tcW w:w="1633" w:type="dxa"/>
            <w:vMerge w:val="restart"/>
          </w:tcPr>
          <w:p w:rsidR="003C7FD3" w:rsidRPr="008C433B" w:rsidRDefault="003C7FD3" w:rsidP="008173D7">
            <w:pPr>
              <w:rPr>
                <w:rFonts w:ascii="PT Astra Serif" w:hAnsi="PT Astra Serif"/>
                <w:sz w:val="28"/>
                <w:szCs w:val="28"/>
              </w:rPr>
            </w:pPr>
            <w:r w:rsidRPr="008C433B">
              <w:rPr>
                <w:rFonts w:ascii="PT Astra Serif" w:hAnsi="PT Astra Serif"/>
                <w:sz w:val="28"/>
                <w:szCs w:val="28"/>
              </w:rPr>
              <w:t>Окончание работ</w:t>
            </w:r>
          </w:p>
        </w:tc>
      </w:tr>
      <w:tr w:rsidR="003C7FD3" w:rsidRPr="008C433B" w:rsidTr="008173D7">
        <w:tc>
          <w:tcPr>
            <w:tcW w:w="1965" w:type="dxa"/>
            <w:vMerge/>
          </w:tcPr>
          <w:p w:rsidR="003C7FD3" w:rsidRPr="008C433B" w:rsidRDefault="003C7FD3" w:rsidP="008173D7">
            <w:pPr>
              <w:rPr>
                <w:rFonts w:ascii="PT Astra Serif" w:hAnsi="PT Astra Serif"/>
                <w:sz w:val="28"/>
                <w:szCs w:val="28"/>
              </w:rPr>
            </w:pPr>
          </w:p>
        </w:tc>
        <w:tc>
          <w:tcPr>
            <w:tcW w:w="1474" w:type="dxa"/>
            <w:vMerge/>
          </w:tcPr>
          <w:p w:rsidR="003C7FD3" w:rsidRPr="008C433B" w:rsidRDefault="003C7FD3" w:rsidP="008173D7">
            <w:pPr>
              <w:rPr>
                <w:rFonts w:ascii="PT Astra Serif" w:hAnsi="PT Astra Serif"/>
                <w:sz w:val="28"/>
                <w:szCs w:val="28"/>
              </w:rPr>
            </w:pPr>
          </w:p>
        </w:tc>
        <w:tc>
          <w:tcPr>
            <w:tcW w:w="1554" w:type="dxa"/>
          </w:tcPr>
          <w:p w:rsidR="003C7FD3" w:rsidRPr="008C433B" w:rsidRDefault="003C7FD3" w:rsidP="008173D7">
            <w:pPr>
              <w:rPr>
                <w:rFonts w:ascii="PT Astra Serif" w:hAnsi="PT Astra Serif"/>
                <w:sz w:val="28"/>
                <w:szCs w:val="28"/>
              </w:rPr>
            </w:pPr>
            <w:r w:rsidRPr="008C433B">
              <w:rPr>
                <w:rFonts w:ascii="PT Astra Serif" w:hAnsi="PT Astra Serif"/>
                <w:sz w:val="28"/>
                <w:szCs w:val="28"/>
              </w:rPr>
              <w:t>областного бюджета</w:t>
            </w:r>
          </w:p>
        </w:tc>
        <w:tc>
          <w:tcPr>
            <w:tcW w:w="1324" w:type="dxa"/>
          </w:tcPr>
          <w:p w:rsidR="003C7FD3" w:rsidRPr="008C433B" w:rsidRDefault="003C7FD3" w:rsidP="008173D7">
            <w:pPr>
              <w:rPr>
                <w:rFonts w:ascii="PT Astra Serif" w:hAnsi="PT Astra Serif"/>
                <w:sz w:val="28"/>
                <w:szCs w:val="28"/>
              </w:rPr>
            </w:pPr>
            <w:r w:rsidRPr="008C433B">
              <w:rPr>
                <w:rFonts w:ascii="PT Astra Serif" w:hAnsi="PT Astra Serif"/>
                <w:sz w:val="28"/>
                <w:szCs w:val="28"/>
              </w:rPr>
              <w:t>местного бюджета</w:t>
            </w:r>
          </w:p>
        </w:tc>
        <w:tc>
          <w:tcPr>
            <w:tcW w:w="1621" w:type="dxa"/>
            <w:vMerge/>
          </w:tcPr>
          <w:p w:rsidR="003C7FD3" w:rsidRPr="008C433B" w:rsidRDefault="003C7FD3" w:rsidP="008173D7">
            <w:pPr>
              <w:rPr>
                <w:rFonts w:ascii="PT Astra Serif" w:hAnsi="PT Astra Serif"/>
                <w:sz w:val="28"/>
                <w:szCs w:val="28"/>
              </w:rPr>
            </w:pPr>
          </w:p>
        </w:tc>
        <w:tc>
          <w:tcPr>
            <w:tcW w:w="1633" w:type="dxa"/>
            <w:vMerge/>
          </w:tcPr>
          <w:p w:rsidR="003C7FD3" w:rsidRPr="008C433B" w:rsidRDefault="003C7FD3" w:rsidP="008173D7">
            <w:pPr>
              <w:rPr>
                <w:rFonts w:ascii="PT Astra Serif" w:hAnsi="PT Astra Serif"/>
                <w:sz w:val="28"/>
                <w:szCs w:val="28"/>
              </w:rPr>
            </w:pPr>
          </w:p>
        </w:tc>
      </w:tr>
      <w:tr w:rsidR="003C7FD3" w:rsidRPr="008C433B" w:rsidTr="008173D7">
        <w:tc>
          <w:tcPr>
            <w:tcW w:w="1965" w:type="dxa"/>
          </w:tcPr>
          <w:p w:rsidR="003C7FD3" w:rsidRPr="008C433B" w:rsidRDefault="003C7FD3" w:rsidP="008173D7">
            <w:pPr>
              <w:rPr>
                <w:rFonts w:ascii="PT Astra Serif" w:hAnsi="PT Astra Serif"/>
                <w:sz w:val="28"/>
                <w:szCs w:val="28"/>
              </w:rPr>
            </w:pPr>
            <w:r w:rsidRPr="008C433B">
              <w:rPr>
                <w:rFonts w:ascii="PT Astra Serif" w:hAnsi="PT Astra Serif"/>
                <w:sz w:val="28"/>
                <w:szCs w:val="28"/>
              </w:rPr>
              <w:t>МБОУ «Средняя школа № 2 р. п. Мулловка»</w:t>
            </w:r>
          </w:p>
        </w:tc>
        <w:tc>
          <w:tcPr>
            <w:tcW w:w="1474" w:type="dxa"/>
          </w:tcPr>
          <w:p w:rsidR="003C7FD3" w:rsidRPr="008C433B" w:rsidRDefault="003C7FD3" w:rsidP="008173D7">
            <w:pPr>
              <w:rPr>
                <w:rFonts w:ascii="PT Astra Serif" w:hAnsi="PT Astra Serif"/>
                <w:sz w:val="28"/>
                <w:szCs w:val="28"/>
              </w:rPr>
            </w:pPr>
            <w:r w:rsidRPr="008C433B">
              <w:rPr>
                <w:rFonts w:ascii="PT Astra Serif" w:hAnsi="PT Astra Serif"/>
                <w:sz w:val="28"/>
                <w:szCs w:val="28"/>
              </w:rPr>
              <w:t>43955,09080</w:t>
            </w:r>
          </w:p>
        </w:tc>
        <w:tc>
          <w:tcPr>
            <w:tcW w:w="1554" w:type="dxa"/>
          </w:tcPr>
          <w:p w:rsidR="003C7FD3" w:rsidRPr="008C433B" w:rsidRDefault="003C7FD3" w:rsidP="008173D7">
            <w:pPr>
              <w:rPr>
                <w:rFonts w:ascii="PT Astra Serif" w:hAnsi="PT Astra Serif"/>
                <w:sz w:val="28"/>
                <w:szCs w:val="28"/>
              </w:rPr>
            </w:pPr>
            <w:r w:rsidRPr="008C433B">
              <w:rPr>
                <w:rFonts w:ascii="PT Astra Serif" w:hAnsi="PT Astra Serif"/>
                <w:sz w:val="28"/>
                <w:szCs w:val="28"/>
              </w:rPr>
              <w:t>42196,88717</w:t>
            </w:r>
          </w:p>
        </w:tc>
        <w:tc>
          <w:tcPr>
            <w:tcW w:w="1324" w:type="dxa"/>
          </w:tcPr>
          <w:p w:rsidR="003C7FD3" w:rsidRPr="008C433B" w:rsidRDefault="003C7FD3" w:rsidP="008173D7">
            <w:pPr>
              <w:rPr>
                <w:rFonts w:ascii="PT Astra Serif" w:hAnsi="PT Astra Serif"/>
                <w:sz w:val="28"/>
                <w:szCs w:val="28"/>
              </w:rPr>
            </w:pPr>
            <w:r w:rsidRPr="008C433B">
              <w:rPr>
                <w:rFonts w:ascii="PT Astra Serif" w:hAnsi="PT Astra Serif"/>
                <w:sz w:val="28"/>
                <w:szCs w:val="28"/>
              </w:rPr>
              <w:t>1758,20363</w:t>
            </w:r>
          </w:p>
        </w:tc>
        <w:tc>
          <w:tcPr>
            <w:tcW w:w="1621" w:type="dxa"/>
          </w:tcPr>
          <w:p w:rsidR="003C7FD3" w:rsidRPr="008C433B" w:rsidRDefault="003C7FD3" w:rsidP="008173D7">
            <w:pPr>
              <w:rPr>
                <w:rFonts w:ascii="PT Astra Serif" w:hAnsi="PT Astra Serif"/>
                <w:sz w:val="28"/>
                <w:szCs w:val="28"/>
              </w:rPr>
            </w:pPr>
            <w:r w:rsidRPr="008C433B">
              <w:rPr>
                <w:rFonts w:ascii="PT Astra Serif" w:hAnsi="PT Astra Serif"/>
                <w:sz w:val="28"/>
                <w:szCs w:val="28"/>
              </w:rPr>
              <w:t>15.05.2022</w:t>
            </w:r>
          </w:p>
        </w:tc>
        <w:tc>
          <w:tcPr>
            <w:tcW w:w="1633" w:type="dxa"/>
          </w:tcPr>
          <w:p w:rsidR="003C7FD3" w:rsidRPr="008C433B" w:rsidRDefault="003C7FD3" w:rsidP="008173D7">
            <w:pPr>
              <w:rPr>
                <w:rFonts w:ascii="PT Astra Serif" w:hAnsi="PT Astra Serif"/>
                <w:sz w:val="28"/>
                <w:szCs w:val="28"/>
              </w:rPr>
            </w:pPr>
            <w:r w:rsidRPr="008C433B">
              <w:rPr>
                <w:rFonts w:ascii="PT Astra Serif" w:hAnsi="PT Astra Serif"/>
                <w:sz w:val="28"/>
                <w:szCs w:val="28"/>
              </w:rPr>
              <w:t>30.09.2022</w:t>
            </w:r>
          </w:p>
        </w:tc>
      </w:tr>
      <w:tr w:rsidR="003C7FD3" w:rsidRPr="008C433B" w:rsidTr="008173D7">
        <w:tc>
          <w:tcPr>
            <w:tcW w:w="1965" w:type="dxa"/>
          </w:tcPr>
          <w:p w:rsidR="003C7FD3" w:rsidRPr="008C433B" w:rsidRDefault="003C7FD3" w:rsidP="008173D7">
            <w:pPr>
              <w:rPr>
                <w:rFonts w:ascii="PT Astra Serif" w:hAnsi="PT Astra Serif"/>
                <w:sz w:val="28"/>
                <w:szCs w:val="28"/>
              </w:rPr>
            </w:pPr>
            <w:r w:rsidRPr="008C433B">
              <w:rPr>
                <w:rFonts w:ascii="PT Astra Serif" w:hAnsi="PT Astra Serif"/>
                <w:sz w:val="28"/>
                <w:szCs w:val="28"/>
              </w:rPr>
              <w:t>МБОУ «Средняя школа с. Никольское-на-Черемшане»</w:t>
            </w:r>
          </w:p>
        </w:tc>
        <w:tc>
          <w:tcPr>
            <w:tcW w:w="1474" w:type="dxa"/>
          </w:tcPr>
          <w:p w:rsidR="003C7FD3" w:rsidRPr="008C433B" w:rsidRDefault="003C7FD3" w:rsidP="008173D7">
            <w:pPr>
              <w:rPr>
                <w:rFonts w:ascii="PT Astra Serif" w:hAnsi="PT Astra Serif"/>
                <w:sz w:val="28"/>
                <w:szCs w:val="28"/>
              </w:rPr>
            </w:pPr>
            <w:r w:rsidRPr="008C433B">
              <w:rPr>
                <w:rFonts w:ascii="PT Astra Serif" w:hAnsi="PT Astra Serif"/>
                <w:sz w:val="28"/>
                <w:szCs w:val="28"/>
              </w:rPr>
              <w:t>30944,90920</w:t>
            </w:r>
          </w:p>
        </w:tc>
        <w:tc>
          <w:tcPr>
            <w:tcW w:w="1554" w:type="dxa"/>
          </w:tcPr>
          <w:p w:rsidR="003C7FD3" w:rsidRPr="008C433B" w:rsidRDefault="003C7FD3" w:rsidP="008173D7">
            <w:pPr>
              <w:rPr>
                <w:rFonts w:ascii="PT Astra Serif" w:hAnsi="PT Astra Serif"/>
                <w:sz w:val="28"/>
                <w:szCs w:val="28"/>
              </w:rPr>
            </w:pPr>
            <w:r w:rsidRPr="008C433B">
              <w:rPr>
                <w:rFonts w:ascii="PT Astra Serif" w:hAnsi="PT Astra Serif"/>
                <w:sz w:val="28"/>
                <w:szCs w:val="28"/>
              </w:rPr>
              <w:t>29707,11283</w:t>
            </w:r>
          </w:p>
        </w:tc>
        <w:tc>
          <w:tcPr>
            <w:tcW w:w="1324" w:type="dxa"/>
          </w:tcPr>
          <w:p w:rsidR="003C7FD3" w:rsidRPr="008C433B" w:rsidRDefault="003C7FD3" w:rsidP="008173D7">
            <w:pPr>
              <w:rPr>
                <w:rFonts w:ascii="PT Astra Serif" w:hAnsi="PT Astra Serif"/>
                <w:sz w:val="28"/>
                <w:szCs w:val="28"/>
              </w:rPr>
            </w:pPr>
            <w:r w:rsidRPr="008C433B">
              <w:rPr>
                <w:rFonts w:ascii="PT Astra Serif" w:hAnsi="PT Astra Serif"/>
                <w:sz w:val="28"/>
                <w:szCs w:val="28"/>
              </w:rPr>
              <w:t>1237,79637</w:t>
            </w:r>
          </w:p>
        </w:tc>
        <w:tc>
          <w:tcPr>
            <w:tcW w:w="1621" w:type="dxa"/>
          </w:tcPr>
          <w:p w:rsidR="003C7FD3" w:rsidRPr="008C433B" w:rsidRDefault="003C7FD3" w:rsidP="008173D7">
            <w:pPr>
              <w:rPr>
                <w:rFonts w:ascii="PT Astra Serif" w:hAnsi="PT Astra Serif"/>
                <w:sz w:val="28"/>
                <w:szCs w:val="28"/>
              </w:rPr>
            </w:pPr>
            <w:r w:rsidRPr="008C433B">
              <w:rPr>
                <w:rFonts w:ascii="PT Astra Serif" w:hAnsi="PT Astra Serif"/>
                <w:sz w:val="28"/>
                <w:szCs w:val="28"/>
              </w:rPr>
              <w:t>15.05.2022</w:t>
            </w:r>
          </w:p>
        </w:tc>
        <w:tc>
          <w:tcPr>
            <w:tcW w:w="1633" w:type="dxa"/>
          </w:tcPr>
          <w:p w:rsidR="003C7FD3" w:rsidRPr="008C433B" w:rsidRDefault="003C7FD3" w:rsidP="008173D7">
            <w:pPr>
              <w:rPr>
                <w:rFonts w:ascii="PT Astra Serif" w:hAnsi="PT Astra Serif"/>
                <w:sz w:val="28"/>
                <w:szCs w:val="28"/>
              </w:rPr>
            </w:pPr>
            <w:r w:rsidRPr="008C433B">
              <w:rPr>
                <w:rFonts w:ascii="PT Astra Serif" w:hAnsi="PT Astra Serif"/>
                <w:sz w:val="28"/>
                <w:szCs w:val="28"/>
              </w:rPr>
              <w:t>30.09.2022</w:t>
            </w:r>
          </w:p>
        </w:tc>
      </w:tr>
    </w:tbl>
    <w:p w:rsidR="003C7FD3" w:rsidRPr="008C433B" w:rsidRDefault="003C7FD3" w:rsidP="003C7FD3">
      <w:pPr>
        <w:spacing w:after="0" w:line="240" w:lineRule="auto"/>
        <w:rPr>
          <w:rFonts w:ascii="PT Astra Serif" w:hAnsi="PT Astra Serif"/>
          <w:sz w:val="28"/>
          <w:szCs w:val="28"/>
        </w:rPr>
      </w:pPr>
    </w:p>
    <w:p w:rsidR="003C7FD3" w:rsidRPr="008C433B" w:rsidRDefault="003C7FD3" w:rsidP="002D449A">
      <w:pPr>
        <w:spacing w:after="0" w:line="240" w:lineRule="auto"/>
        <w:ind w:firstLine="709"/>
        <w:contextualSpacing/>
        <w:jc w:val="both"/>
        <w:rPr>
          <w:rFonts w:ascii="PT Astra Serif" w:hAnsi="PT Astra Serif"/>
          <w:sz w:val="28"/>
          <w:szCs w:val="28"/>
        </w:rPr>
      </w:pPr>
      <w:proofErr w:type="gramStart"/>
      <w:r w:rsidRPr="008C433B">
        <w:rPr>
          <w:rFonts w:ascii="PT Astra Serif" w:hAnsi="PT Astra Serif"/>
          <w:sz w:val="28"/>
          <w:szCs w:val="28"/>
        </w:rPr>
        <w:t>На обновление в объектах капитального ремонта 100 процентов учебников и учебных пособий  799,28750 тыс. руб.; на оснащение  средствами обучения (приобретение основных средств и материальных запасов, необходимых для реализации образовательных программ) выделено 13314,32194 тыс. руб.; на обеспечение дополнительного профессионального образования педагогических работников, осуществляющих учебный процесс в объектах капитального ремонта 105,68480 тыс. руб.; обеспечение в отношении объектов капитального ремонта требований к антитеррористической</w:t>
      </w:r>
      <w:proofErr w:type="gramEnd"/>
      <w:r w:rsidRPr="008C433B">
        <w:rPr>
          <w:rFonts w:ascii="PT Astra Serif" w:hAnsi="PT Astra Serif"/>
          <w:sz w:val="28"/>
          <w:szCs w:val="28"/>
        </w:rPr>
        <w:t xml:space="preserve"> защищенности 1980,47420 тыс. руб.; на ограждение  в объектах капитального ремонта 2769,44344 тыс. руб.</w:t>
      </w:r>
    </w:p>
    <w:p w:rsidR="003C7FD3" w:rsidRPr="008C433B" w:rsidRDefault="003C7FD3" w:rsidP="002D449A">
      <w:pPr>
        <w:spacing w:after="0" w:line="240" w:lineRule="auto"/>
        <w:ind w:firstLine="709"/>
        <w:contextualSpacing/>
        <w:jc w:val="both"/>
        <w:rPr>
          <w:rFonts w:ascii="PT Astra Serif" w:hAnsi="PT Astra Serif"/>
          <w:sz w:val="28"/>
          <w:szCs w:val="28"/>
        </w:rPr>
      </w:pPr>
      <w:proofErr w:type="gramStart"/>
      <w:r w:rsidRPr="008C433B">
        <w:rPr>
          <w:rFonts w:ascii="PT Astra Serif" w:hAnsi="PT Astra Serif"/>
          <w:sz w:val="28"/>
          <w:szCs w:val="28"/>
        </w:rPr>
        <w:t xml:space="preserve">В рамках национального проекта «Успех каждого ребенка», направленного на достижение целей, показателей и результатов федерального проекта «Успех каждого ребенка»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предусмотрено и освоено средств всего 2161,95238 тыс. руб., из них средства </w:t>
      </w:r>
      <w:r w:rsidRPr="008C433B">
        <w:rPr>
          <w:rFonts w:ascii="PT Astra Serif" w:hAnsi="PT Astra Serif"/>
          <w:sz w:val="28"/>
          <w:szCs w:val="28"/>
        </w:rPr>
        <w:lastRenderedPageBreak/>
        <w:t>областного бюджета 1621,46428 тыс. руб., средства местного бюджета 540,48810 тыс. руб</w:t>
      </w:r>
      <w:proofErr w:type="gramEnd"/>
      <w:r w:rsidRPr="008C433B">
        <w:rPr>
          <w:rFonts w:ascii="PT Astra Serif" w:hAnsi="PT Astra Serif"/>
          <w:sz w:val="28"/>
          <w:szCs w:val="28"/>
        </w:rPr>
        <w:t xml:space="preserve">. Был произведен ремонт спортивного зала МБОУ «Средняя школа имени Героя Советского Союза В. И. </w:t>
      </w:r>
      <w:proofErr w:type="spellStart"/>
      <w:r w:rsidRPr="008C433B">
        <w:rPr>
          <w:rFonts w:ascii="PT Astra Serif" w:hAnsi="PT Astra Serif"/>
          <w:sz w:val="28"/>
          <w:szCs w:val="28"/>
        </w:rPr>
        <w:t>Ерменеева</w:t>
      </w:r>
      <w:proofErr w:type="spellEnd"/>
      <w:r w:rsidRPr="008C433B">
        <w:rPr>
          <w:rFonts w:ascii="PT Astra Serif" w:hAnsi="PT Astra Serif"/>
          <w:sz w:val="28"/>
          <w:szCs w:val="28"/>
        </w:rPr>
        <w:t xml:space="preserve"> с. </w:t>
      </w:r>
      <w:proofErr w:type="spellStart"/>
      <w:r w:rsidRPr="008C433B">
        <w:rPr>
          <w:rFonts w:ascii="PT Astra Serif" w:hAnsi="PT Astra Serif"/>
          <w:sz w:val="28"/>
          <w:szCs w:val="28"/>
        </w:rPr>
        <w:t>Сабакаево</w:t>
      </w:r>
      <w:proofErr w:type="spellEnd"/>
      <w:r w:rsidRPr="008C433B">
        <w:rPr>
          <w:rFonts w:ascii="PT Astra Serif" w:hAnsi="PT Astra Serif"/>
          <w:sz w:val="28"/>
          <w:szCs w:val="28"/>
        </w:rPr>
        <w:t xml:space="preserve"> на общую сумму 1820,78210 тыс. руб. На приобретение спортивного оборудования и инвентаря  выделено 341,17028 тыс. руб.</w:t>
      </w:r>
    </w:p>
    <w:p w:rsidR="003C7FD3" w:rsidRPr="008C433B" w:rsidRDefault="003C7FD3" w:rsidP="002D449A">
      <w:pPr>
        <w:spacing w:after="0" w:line="240" w:lineRule="auto"/>
        <w:ind w:firstLine="709"/>
        <w:contextualSpacing/>
        <w:jc w:val="both"/>
        <w:rPr>
          <w:rFonts w:ascii="PT Astra Serif" w:hAnsi="PT Astra Serif"/>
          <w:sz w:val="28"/>
          <w:szCs w:val="28"/>
        </w:rPr>
      </w:pPr>
      <w:r w:rsidRPr="008C433B">
        <w:rPr>
          <w:rFonts w:ascii="PT Astra Serif" w:hAnsi="PT Astra Serif"/>
          <w:sz w:val="28"/>
          <w:szCs w:val="28"/>
        </w:rPr>
        <w:t>Мероприятия муниципальной программы: оснащение муниципальных общеобразовательных организаций оборудованием, обеспечивающим антитеррористическую безопасность; подготовка проектной документации;</w:t>
      </w:r>
    </w:p>
    <w:p w:rsidR="003C7FD3" w:rsidRPr="008C433B" w:rsidRDefault="003C7FD3" w:rsidP="002D449A">
      <w:pPr>
        <w:spacing w:after="0" w:line="240" w:lineRule="auto"/>
        <w:ind w:firstLine="709"/>
        <w:contextualSpacing/>
        <w:jc w:val="both"/>
        <w:rPr>
          <w:rFonts w:ascii="PT Astra Serif" w:hAnsi="PT Astra Serif"/>
          <w:sz w:val="28"/>
          <w:szCs w:val="28"/>
        </w:rPr>
      </w:pPr>
      <w:r w:rsidRPr="008C433B">
        <w:rPr>
          <w:rFonts w:ascii="PT Astra Serif" w:hAnsi="PT Astra Serif"/>
          <w:sz w:val="28"/>
          <w:szCs w:val="28"/>
        </w:rPr>
        <w:t xml:space="preserve">формирование системы комплексной реабилитации, </w:t>
      </w:r>
      <w:proofErr w:type="spellStart"/>
      <w:r w:rsidRPr="008C433B">
        <w:rPr>
          <w:rFonts w:ascii="PT Astra Serif" w:hAnsi="PT Astra Serif"/>
          <w:sz w:val="28"/>
          <w:szCs w:val="28"/>
        </w:rPr>
        <w:t>абилитации</w:t>
      </w:r>
      <w:proofErr w:type="spellEnd"/>
      <w:r w:rsidRPr="008C433B">
        <w:rPr>
          <w:rFonts w:ascii="PT Astra Serif" w:hAnsi="PT Astra Serif"/>
          <w:sz w:val="28"/>
          <w:szCs w:val="28"/>
        </w:rPr>
        <w:t xml:space="preserve"> инвалидов, в том числе детей-инвалидов; временное трудоустройство подростков; организация бесплатного льготного питания в образовательных организациях, в </w:t>
      </w:r>
      <w:proofErr w:type="spellStart"/>
      <w:r w:rsidRPr="008C433B">
        <w:rPr>
          <w:rFonts w:ascii="PT Astra Serif" w:hAnsi="PT Astra Serif"/>
          <w:sz w:val="28"/>
          <w:szCs w:val="28"/>
        </w:rPr>
        <w:t>т.ч</w:t>
      </w:r>
      <w:proofErr w:type="spellEnd"/>
      <w:r w:rsidRPr="008C433B">
        <w:rPr>
          <w:rFonts w:ascii="PT Astra Serif" w:hAnsi="PT Astra Serif"/>
          <w:sz w:val="28"/>
          <w:szCs w:val="28"/>
        </w:rPr>
        <w:t xml:space="preserve">. организация бесплатного питания учащихся 1-4 классов, заключение договоров на проведение производственного </w:t>
      </w:r>
      <w:proofErr w:type="gramStart"/>
      <w:r w:rsidRPr="008C433B">
        <w:rPr>
          <w:rFonts w:ascii="PT Astra Serif" w:hAnsi="PT Astra Serif"/>
          <w:sz w:val="28"/>
          <w:szCs w:val="28"/>
        </w:rPr>
        <w:t>контроля за</w:t>
      </w:r>
      <w:proofErr w:type="gramEnd"/>
      <w:r w:rsidRPr="008C433B">
        <w:rPr>
          <w:rFonts w:ascii="PT Astra Serif" w:hAnsi="PT Astra Serif"/>
          <w:sz w:val="28"/>
          <w:szCs w:val="28"/>
        </w:rPr>
        <w:t xml:space="preserve"> качеством продуктов питания, повышение квалификации специалистов для предприятий по обеспечению питанием в образовательных организациях;</w:t>
      </w:r>
    </w:p>
    <w:p w:rsidR="00F61981" w:rsidRDefault="003C7FD3" w:rsidP="002D449A">
      <w:pPr>
        <w:spacing w:after="0" w:line="240" w:lineRule="auto"/>
        <w:ind w:firstLine="709"/>
        <w:contextualSpacing/>
        <w:jc w:val="both"/>
        <w:rPr>
          <w:rFonts w:ascii="PT Astra Serif" w:hAnsi="PT Astra Serif"/>
          <w:sz w:val="28"/>
          <w:szCs w:val="28"/>
        </w:rPr>
      </w:pPr>
      <w:r w:rsidRPr="008C433B">
        <w:rPr>
          <w:rFonts w:ascii="PT Astra Serif" w:hAnsi="PT Astra Serif"/>
          <w:sz w:val="28"/>
          <w:szCs w:val="28"/>
        </w:rPr>
        <w:t>иные межбюджетные трансферты, связанных с осуществлением закупок автомобилей для организации и осуществления мероприятий по работе с детьми освоены на 100 %.</w:t>
      </w:r>
    </w:p>
    <w:p w:rsidR="00ED682A" w:rsidRPr="008C433B" w:rsidRDefault="00ED682A" w:rsidP="002D449A">
      <w:pPr>
        <w:spacing w:after="0" w:line="240" w:lineRule="auto"/>
        <w:ind w:firstLine="709"/>
        <w:contextualSpacing/>
        <w:jc w:val="both"/>
        <w:rPr>
          <w:rFonts w:ascii="PT Astra Serif" w:hAnsi="PT Astra Serif"/>
          <w:sz w:val="28"/>
          <w:szCs w:val="28"/>
        </w:rPr>
      </w:pPr>
      <w:r>
        <w:rPr>
          <w:rFonts w:ascii="PT Astra Serif" w:hAnsi="PT Astra Serif"/>
          <w:sz w:val="28"/>
          <w:szCs w:val="28"/>
        </w:rPr>
        <w:t>По итогам интегральной оценки степень эффективности муниципальной программы составила 99,94 %.</w:t>
      </w:r>
    </w:p>
    <w:p w:rsidR="003C7FD3" w:rsidRPr="008C433B" w:rsidRDefault="003C7FD3" w:rsidP="003C7FD3">
      <w:pPr>
        <w:spacing w:after="0" w:line="240" w:lineRule="auto"/>
        <w:jc w:val="both"/>
        <w:rPr>
          <w:rFonts w:ascii="PT Astra Serif" w:hAnsi="PT Astra Serif"/>
          <w:sz w:val="28"/>
          <w:szCs w:val="28"/>
        </w:rPr>
      </w:pPr>
    </w:p>
    <w:p w:rsidR="00F61981" w:rsidRPr="008C433B" w:rsidRDefault="00F61981" w:rsidP="00F61981">
      <w:pPr>
        <w:spacing w:after="0" w:line="20" w:lineRule="atLeast"/>
        <w:jc w:val="center"/>
        <w:rPr>
          <w:rFonts w:ascii="PT Astra Serif" w:hAnsi="PT Astra Serif"/>
          <w:b/>
          <w:color w:val="00B050"/>
          <w:sz w:val="28"/>
          <w:szCs w:val="28"/>
          <w:u w:val="single"/>
        </w:rPr>
      </w:pPr>
      <w:r w:rsidRPr="008C433B">
        <w:rPr>
          <w:rFonts w:ascii="PT Astra Serif" w:hAnsi="PT Astra Serif"/>
          <w:b/>
          <w:color w:val="00B050"/>
          <w:sz w:val="28"/>
          <w:szCs w:val="28"/>
        </w:rPr>
        <w:t xml:space="preserve"> Муниципальная программа «Комплексное развитие сельских территорий муниципального образования «Мелекесский район» Ульяновской области» утвержденная постановлением администрации от 20.11.2020 №1150</w:t>
      </w:r>
    </w:p>
    <w:p w:rsidR="00F61981" w:rsidRPr="008C433B" w:rsidRDefault="00F61981" w:rsidP="00F61981">
      <w:pPr>
        <w:spacing w:after="0" w:line="240" w:lineRule="auto"/>
        <w:jc w:val="center"/>
        <w:rPr>
          <w:rFonts w:ascii="PT Astra Serif" w:hAnsi="PT Astra Serif"/>
          <w:b/>
          <w:sz w:val="28"/>
          <w:szCs w:val="28"/>
        </w:rPr>
      </w:pPr>
    </w:p>
    <w:p w:rsidR="00F61981" w:rsidRPr="008C433B" w:rsidRDefault="00F61981" w:rsidP="00EF41C5">
      <w:pPr>
        <w:spacing w:after="0" w:line="20" w:lineRule="atLeast"/>
        <w:ind w:firstLine="708"/>
        <w:jc w:val="both"/>
        <w:rPr>
          <w:rFonts w:ascii="PT Astra Serif" w:hAnsi="PT Astra Serif"/>
          <w:sz w:val="28"/>
          <w:szCs w:val="28"/>
        </w:rPr>
      </w:pPr>
      <w:r w:rsidRPr="008C433B">
        <w:rPr>
          <w:rFonts w:ascii="PT Astra Serif" w:hAnsi="PT Astra Serif"/>
          <w:sz w:val="28"/>
          <w:szCs w:val="28"/>
        </w:rPr>
        <w:t xml:space="preserve">В результате реализации муниципальной программы «Комплексное развитие сельских территорий муниципального образования «Мелекесский район» Ульяновской области в 2022 году реализовано мероприятие по проекту «Строительство автомобильной дороги по улице </w:t>
      </w:r>
      <w:proofErr w:type="spellStart"/>
      <w:r w:rsidRPr="008C433B">
        <w:rPr>
          <w:rFonts w:ascii="PT Astra Serif" w:hAnsi="PT Astra Serif"/>
          <w:sz w:val="28"/>
          <w:szCs w:val="28"/>
        </w:rPr>
        <w:t>Мираксовой</w:t>
      </w:r>
      <w:proofErr w:type="spellEnd"/>
      <w:r w:rsidRPr="008C433B">
        <w:rPr>
          <w:rFonts w:ascii="PT Astra Serif" w:hAnsi="PT Astra Serif"/>
          <w:sz w:val="28"/>
          <w:szCs w:val="28"/>
        </w:rPr>
        <w:t xml:space="preserve"> в </w:t>
      </w:r>
      <w:proofErr w:type="spellStart"/>
      <w:r w:rsidRPr="008C433B">
        <w:rPr>
          <w:rFonts w:ascii="PT Astra Serif" w:hAnsi="PT Astra Serif"/>
          <w:sz w:val="28"/>
          <w:szCs w:val="28"/>
        </w:rPr>
        <w:t>с</w:t>
      </w:r>
      <w:proofErr w:type="gramStart"/>
      <w:r w:rsidRPr="008C433B">
        <w:rPr>
          <w:rFonts w:ascii="PT Astra Serif" w:hAnsi="PT Astra Serif"/>
          <w:sz w:val="28"/>
          <w:szCs w:val="28"/>
        </w:rPr>
        <w:t>.Л</w:t>
      </w:r>
      <w:proofErr w:type="gramEnd"/>
      <w:r w:rsidRPr="008C433B">
        <w:rPr>
          <w:rFonts w:ascii="PT Astra Serif" w:hAnsi="PT Astra Serif"/>
          <w:sz w:val="28"/>
          <w:szCs w:val="28"/>
        </w:rPr>
        <w:t>есная</w:t>
      </w:r>
      <w:proofErr w:type="spellEnd"/>
      <w:r w:rsidRPr="008C433B">
        <w:rPr>
          <w:rFonts w:ascii="PT Astra Serif" w:hAnsi="PT Astra Serif"/>
          <w:sz w:val="28"/>
          <w:szCs w:val="28"/>
        </w:rPr>
        <w:t xml:space="preserve"> Хмелевка Мелекесского района Ульяновской области»(далее по тексту – проект) федерального проекта «Развитие транспортной инфраструктуры на сельских территориях»» на общую сумму 98 689,43916 </w:t>
      </w:r>
      <w:proofErr w:type="spellStart"/>
      <w:r w:rsidRPr="008C433B">
        <w:rPr>
          <w:rFonts w:ascii="PT Astra Serif" w:hAnsi="PT Astra Serif"/>
          <w:sz w:val="28"/>
          <w:szCs w:val="28"/>
        </w:rPr>
        <w:t>тыс.руб</w:t>
      </w:r>
      <w:proofErr w:type="spellEnd"/>
      <w:r w:rsidRPr="008C433B">
        <w:rPr>
          <w:rFonts w:ascii="PT Astra Serif" w:hAnsi="PT Astra Serif"/>
          <w:sz w:val="28"/>
          <w:szCs w:val="28"/>
        </w:rPr>
        <w:t xml:space="preserve">. ( федеральный бюджет- 81 102,400 </w:t>
      </w:r>
      <w:proofErr w:type="spellStart"/>
      <w:r w:rsidRPr="008C433B">
        <w:rPr>
          <w:rFonts w:ascii="PT Astra Serif" w:hAnsi="PT Astra Serif"/>
          <w:sz w:val="28"/>
          <w:szCs w:val="28"/>
        </w:rPr>
        <w:t>тыс.руб</w:t>
      </w:r>
      <w:proofErr w:type="spellEnd"/>
      <w:r w:rsidRPr="008C433B">
        <w:rPr>
          <w:rFonts w:ascii="PT Astra Serif" w:hAnsi="PT Astra Serif"/>
          <w:sz w:val="28"/>
          <w:szCs w:val="28"/>
        </w:rPr>
        <w:t xml:space="preserve">; областной бюджет- 13 041,75737 </w:t>
      </w:r>
      <w:proofErr w:type="spellStart"/>
      <w:r w:rsidRPr="008C433B">
        <w:rPr>
          <w:rFonts w:ascii="PT Astra Serif" w:hAnsi="PT Astra Serif"/>
          <w:sz w:val="28"/>
          <w:szCs w:val="28"/>
        </w:rPr>
        <w:t>тыс</w:t>
      </w:r>
      <w:proofErr w:type="gramStart"/>
      <w:r w:rsidRPr="008C433B">
        <w:rPr>
          <w:rFonts w:ascii="PT Astra Serif" w:hAnsi="PT Astra Serif"/>
          <w:sz w:val="28"/>
          <w:szCs w:val="28"/>
        </w:rPr>
        <w:t>.р</w:t>
      </w:r>
      <w:proofErr w:type="gramEnd"/>
      <w:r w:rsidRPr="008C433B">
        <w:rPr>
          <w:rFonts w:ascii="PT Astra Serif" w:hAnsi="PT Astra Serif"/>
          <w:sz w:val="28"/>
          <w:szCs w:val="28"/>
        </w:rPr>
        <w:t>уб</w:t>
      </w:r>
      <w:proofErr w:type="spellEnd"/>
      <w:r w:rsidRPr="008C433B">
        <w:rPr>
          <w:rFonts w:ascii="PT Astra Serif" w:hAnsi="PT Astra Serif"/>
          <w:sz w:val="28"/>
          <w:szCs w:val="28"/>
        </w:rPr>
        <w:t xml:space="preserve">; местный </w:t>
      </w:r>
      <w:r w:rsidR="00EF41C5" w:rsidRPr="008C433B">
        <w:rPr>
          <w:rFonts w:ascii="PT Astra Serif" w:hAnsi="PT Astra Serif"/>
          <w:sz w:val="28"/>
          <w:szCs w:val="28"/>
        </w:rPr>
        <w:t xml:space="preserve">бюджет – 4 545,28179 </w:t>
      </w:r>
      <w:proofErr w:type="spellStart"/>
      <w:r w:rsidR="00EF41C5" w:rsidRPr="008C433B">
        <w:rPr>
          <w:rFonts w:ascii="PT Astra Serif" w:hAnsi="PT Astra Serif"/>
          <w:sz w:val="28"/>
          <w:szCs w:val="28"/>
        </w:rPr>
        <w:t>тыс.руб</w:t>
      </w:r>
      <w:proofErr w:type="spellEnd"/>
      <w:r w:rsidR="00EF41C5" w:rsidRPr="008C433B">
        <w:rPr>
          <w:rFonts w:ascii="PT Astra Serif" w:hAnsi="PT Astra Serif"/>
          <w:sz w:val="28"/>
          <w:szCs w:val="28"/>
        </w:rPr>
        <w:t xml:space="preserve">). Предусмотрено по программе 99 390,58694 тыс. руб., расходные обязательства выполнены в сумме </w:t>
      </w:r>
      <w:r w:rsidR="00334866" w:rsidRPr="008C433B">
        <w:rPr>
          <w:rFonts w:ascii="PT Astra Serif" w:hAnsi="PT Astra Serif"/>
          <w:sz w:val="28"/>
          <w:szCs w:val="28"/>
        </w:rPr>
        <w:t xml:space="preserve">98 689,43916 </w:t>
      </w:r>
      <w:proofErr w:type="spellStart"/>
      <w:r w:rsidR="00334866" w:rsidRPr="008C433B">
        <w:rPr>
          <w:rFonts w:ascii="PT Astra Serif" w:hAnsi="PT Astra Serif"/>
          <w:sz w:val="28"/>
          <w:szCs w:val="28"/>
        </w:rPr>
        <w:t>тыс</w:t>
      </w:r>
      <w:proofErr w:type="gramStart"/>
      <w:r w:rsidR="00334866" w:rsidRPr="008C433B">
        <w:rPr>
          <w:rFonts w:ascii="PT Astra Serif" w:hAnsi="PT Astra Serif"/>
          <w:sz w:val="28"/>
          <w:szCs w:val="28"/>
        </w:rPr>
        <w:t>.р</w:t>
      </w:r>
      <w:proofErr w:type="gramEnd"/>
      <w:r w:rsidR="00334866" w:rsidRPr="008C433B">
        <w:rPr>
          <w:rFonts w:ascii="PT Astra Serif" w:hAnsi="PT Astra Serif"/>
          <w:sz w:val="28"/>
          <w:szCs w:val="28"/>
        </w:rPr>
        <w:t>уб</w:t>
      </w:r>
      <w:proofErr w:type="spellEnd"/>
      <w:r w:rsidR="00334866" w:rsidRPr="008C433B">
        <w:rPr>
          <w:rFonts w:ascii="PT Astra Serif" w:hAnsi="PT Astra Serif"/>
          <w:sz w:val="28"/>
          <w:szCs w:val="28"/>
        </w:rPr>
        <w:t>.,</w:t>
      </w:r>
      <w:r w:rsidR="00EF41C5" w:rsidRPr="008C433B">
        <w:rPr>
          <w:rFonts w:ascii="PT Astra Serif" w:hAnsi="PT Astra Serif"/>
          <w:sz w:val="28"/>
          <w:szCs w:val="28"/>
        </w:rPr>
        <w:t xml:space="preserve"> о</w:t>
      </w:r>
      <w:r w:rsidR="00334866" w:rsidRPr="008C433B">
        <w:rPr>
          <w:rFonts w:ascii="PT Astra Serif" w:hAnsi="PT Astra Serif"/>
          <w:sz w:val="28"/>
          <w:szCs w:val="28"/>
        </w:rPr>
        <w:t xml:space="preserve">своение </w:t>
      </w:r>
      <w:r w:rsidRPr="008C433B">
        <w:rPr>
          <w:rFonts w:ascii="PT Astra Serif" w:hAnsi="PT Astra Serif"/>
          <w:sz w:val="28"/>
          <w:szCs w:val="28"/>
        </w:rPr>
        <w:t>составляет 99,3%. Отклонение по освоению бюджетных ассигнований обусловлено освоением части бюджетных ассигнований по муниципальной программе  «Безопасные и качественные дороги». Целевые индикаторы проекта достигнуты в полном объеме, о чем свидетельствует муниципальный контракт от 18.05.2022 №МК12/2022.</w:t>
      </w:r>
    </w:p>
    <w:p w:rsidR="00F61981" w:rsidRPr="008C433B" w:rsidRDefault="00F61981" w:rsidP="00F61981">
      <w:pPr>
        <w:spacing w:after="0" w:line="20" w:lineRule="atLeast"/>
        <w:ind w:firstLine="708"/>
        <w:jc w:val="both"/>
        <w:rPr>
          <w:rFonts w:ascii="PT Astra Serif" w:hAnsi="PT Astra Serif"/>
          <w:sz w:val="28"/>
          <w:szCs w:val="28"/>
        </w:rPr>
      </w:pPr>
      <w:r w:rsidRPr="008C433B">
        <w:rPr>
          <w:rFonts w:ascii="PT Astra Serif" w:hAnsi="PT Astra Serif"/>
          <w:sz w:val="28"/>
          <w:szCs w:val="28"/>
        </w:rPr>
        <w:t>Степень эффективности реализации муниципальной программы по итогам интегральной оценки составляет 99,3%.</w:t>
      </w:r>
    </w:p>
    <w:p w:rsidR="00471AA9" w:rsidRPr="008C433B" w:rsidRDefault="00471AA9" w:rsidP="00BD24A2">
      <w:pPr>
        <w:spacing w:after="0" w:line="240" w:lineRule="auto"/>
        <w:jc w:val="both"/>
        <w:rPr>
          <w:rFonts w:ascii="PT Astra Serif" w:hAnsi="PT Astra Serif"/>
          <w:sz w:val="28"/>
          <w:szCs w:val="28"/>
        </w:rPr>
      </w:pPr>
    </w:p>
    <w:p w:rsidR="00471AA9" w:rsidRPr="008C433B" w:rsidRDefault="00471AA9" w:rsidP="00471AA9">
      <w:pPr>
        <w:jc w:val="center"/>
        <w:rPr>
          <w:rFonts w:ascii="PT Astra Serif" w:hAnsi="PT Astra Serif"/>
          <w:b/>
          <w:color w:val="00B050"/>
          <w:sz w:val="28"/>
          <w:szCs w:val="28"/>
        </w:rPr>
      </w:pPr>
      <w:r w:rsidRPr="008C433B">
        <w:rPr>
          <w:rFonts w:ascii="PT Astra Serif" w:hAnsi="PT Astra Serif"/>
          <w:b/>
          <w:color w:val="00B050"/>
          <w:sz w:val="28"/>
          <w:szCs w:val="28"/>
        </w:rPr>
        <w:lastRenderedPageBreak/>
        <w:t>Муниципальная программ</w:t>
      </w:r>
      <w:r w:rsidR="00F61981" w:rsidRPr="008C433B">
        <w:rPr>
          <w:rFonts w:ascii="PT Astra Serif" w:hAnsi="PT Astra Serif"/>
          <w:b/>
          <w:color w:val="00B050"/>
          <w:sz w:val="28"/>
          <w:szCs w:val="28"/>
        </w:rPr>
        <w:t>а</w:t>
      </w:r>
      <w:r w:rsidRPr="008C433B">
        <w:rPr>
          <w:rFonts w:ascii="PT Astra Serif" w:hAnsi="PT Astra Serif"/>
          <w:b/>
          <w:color w:val="00B050"/>
          <w:sz w:val="28"/>
          <w:szCs w:val="28"/>
        </w:rPr>
        <w:t xml:space="preserve"> «Безопасные и качественные дороги на территории муниципального образования «Мелекесский район» Ульяновской области»</w:t>
      </w:r>
    </w:p>
    <w:p w:rsidR="00471AA9" w:rsidRPr="008C433B" w:rsidRDefault="00471AA9" w:rsidP="00471AA9">
      <w:pPr>
        <w:pStyle w:val="ab"/>
        <w:spacing w:after="200"/>
        <w:ind w:left="0"/>
        <w:rPr>
          <w:rFonts w:ascii="PT Astra Serif" w:hAnsi="PT Astra Serif"/>
          <w:szCs w:val="28"/>
        </w:rPr>
      </w:pPr>
      <w:r w:rsidRPr="008C433B">
        <w:rPr>
          <w:rFonts w:ascii="PT Astra Serif" w:hAnsi="PT Astra Serif"/>
          <w:szCs w:val="28"/>
        </w:rPr>
        <w:t>В рамках реализации муниципальной программы на 2022 год выделено 60073,98408 тыс. руб., на конец года произошло увеличение денежных средств за счет су</w:t>
      </w:r>
      <w:r w:rsidR="00227EA2" w:rsidRPr="008C433B">
        <w:rPr>
          <w:rFonts w:ascii="PT Astra Serif" w:hAnsi="PT Astra Serif"/>
          <w:szCs w:val="28"/>
        </w:rPr>
        <w:t>бсидий из  областного бюджета и составило</w:t>
      </w:r>
      <w:r w:rsidRPr="008C433B">
        <w:rPr>
          <w:rFonts w:ascii="PT Astra Serif" w:hAnsi="PT Astra Serif"/>
          <w:szCs w:val="28"/>
        </w:rPr>
        <w:t xml:space="preserve"> 72322,86892 тыс. руб. </w:t>
      </w:r>
    </w:p>
    <w:p w:rsidR="00471AA9" w:rsidRPr="008C433B" w:rsidRDefault="00471AA9" w:rsidP="00471AA9">
      <w:pPr>
        <w:pStyle w:val="ab"/>
        <w:spacing w:after="200"/>
        <w:ind w:left="0"/>
        <w:rPr>
          <w:rFonts w:ascii="PT Astra Serif" w:hAnsi="PT Astra Serif"/>
          <w:szCs w:val="28"/>
        </w:rPr>
      </w:pPr>
      <w:r w:rsidRPr="008C433B">
        <w:rPr>
          <w:rFonts w:ascii="PT Astra Serif" w:hAnsi="PT Astra Serif"/>
          <w:szCs w:val="28"/>
        </w:rPr>
        <w:t>По целевому индикатору «Рост доли автомобильных дорог общего пользования местного значения, соответствующих нормативным требованиям к транспортно-эксплуатационным показателям» увеличение на 0,33 %;</w:t>
      </w:r>
    </w:p>
    <w:p w:rsidR="00471AA9" w:rsidRPr="008C433B" w:rsidRDefault="00471AA9" w:rsidP="00471AA9">
      <w:pPr>
        <w:pStyle w:val="ab"/>
        <w:ind w:left="0"/>
        <w:rPr>
          <w:rFonts w:ascii="PT Astra Serif" w:hAnsi="PT Astra Serif"/>
          <w:szCs w:val="28"/>
        </w:rPr>
      </w:pPr>
      <w:r w:rsidRPr="008C433B">
        <w:rPr>
          <w:rFonts w:ascii="PT Astra Serif" w:hAnsi="PT Astra Serif"/>
          <w:szCs w:val="28"/>
        </w:rPr>
        <w:t>- по целевому индикатору «Снижение смертности от ДТП,  кол-во пострадавших в ДТП на 100 тыс. населения» увеличение на 8,3 ед. за счет увеличения аварийных случаев с</w:t>
      </w:r>
      <w:r w:rsidR="00227EA2" w:rsidRPr="008C433B">
        <w:rPr>
          <w:rFonts w:ascii="PT Astra Serif" w:hAnsi="PT Astra Serif"/>
          <w:szCs w:val="28"/>
        </w:rPr>
        <w:t>о</w:t>
      </w:r>
      <w:r w:rsidRPr="008C433B">
        <w:rPr>
          <w:rFonts w:ascii="PT Astra Serif" w:hAnsi="PT Astra Serif"/>
          <w:szCs w:val="28"/>
        </w:rPr>
        <w:t xml:space="preserve"> смертельным исходом. </w:t>
      </w:r>
    </w:p>
    <w:p w:rsidR="00471AA9" w:rsidRPr="008C433B" w:rsidRDefault="00227EA2" w:rsidP="00471AA9">
      <w:pPr>
        <w:pStyle w:val="ab"/>
        <w:ind w:left="0"/>
        <w:rPr>
          <w:rFonts w:ascii="PT Astra Serif" w:hAnsi="PT Astra Serif"/>
          <w:szCs w:val="28"/>
        </w:rPr>
      </w:pPr>
      <w:r w:rsidRPr="008C433B">
        <w:rPr>
          <w:rFonts w:ascii="PT Astra Serif" w:hAnsi="PT Astra Serif"/>
          <w:szCs w:val="28"/>
        </w:rPr>
        <w:t xml:space="preserve"> Расходные обязательства выполнены в полном объеме в сумме 72322,6</w:t>
      </w:r>
      <w:r w:rsidR="00471AA9" w:rsidRPr="008C433B">
        <w:rPr>
          <w:rFonts w:ascii="PT Astra Serif" w:hAnsi="PT Astra Serif"/>
          <w:szCs w:val="28"/>
        </w:rPr>
        <w:t xml:space="preserve"> тыс. руб. </w:t>
      </w:r>
    </w:p>
    <w:p w:rsidR="00471AA9" w:rsidRPr="008C433B" w:rsidRDefault="00471AA9" w:rsidP="00471AA9">
      <w:pPr>
        <w:spacing w:line="240" w:lineRule="auto"/>
        <w:ind w:firstLine="709"/>
        <w:contextualSpacing/>
        <w:jc w:val="both"/>
        <w:rPr>
          <w:rFonts w:ascii="PT Astra Serif" w:hAnsi="PT Astra Serif"/>
          <w:sz w:val="28"/>
          <w:szCs w:val="28"/>
        </w:rPr>
      </w:pPr>
      <w:proofErr w:type="gramStart"/>
      <w:r w:rsidRPr="008C433B">
        <w:rPr>
          <w:rFonts w:ascii="PT Astra Serif" w:hAnsi="PT Astra Serif"/>
          <w:sz w:val="28"/>
          <w:szCs w:val="28"/>
        </w:rPr>
        <w:t>Сельским поселениям в рамках заключенных соглашений «О передаче части полномочий по организации дорожной деятельности в отношении автомобильных дорог местного значения в границах населенных пунктов поселения, вне границ населенных пунктов в границах поселения и обеспечение безопасности дорожного движения на них, а также осуществление полномочий в области использования автомобильных дорог и осуществление дорожной деятельности в соответствии с законодательством Российской» на 2022 год</w:t>
      </w:r>
      <w:proofErr w:type="gramEnd"/>
      <w:r w:rsidRPr="008C433B">
        <w:rPr>
          <w:rFonts w:ascii="PT Astra Serif" w:hAnsi="PT Astra Serif"/>
          <w:sz w:val="28"/>
          <w:szCs w:val="28"/>
        </w:rPr>
        <w:t xml:space="preserve"> было выделено 10 228,37460 тыс. </w:t>
      </w:r>
      <w:proofErr w:type="spellStart"/>
      <w:r w:rsidRPr="008C433B">
        <w:rPr>
          <w:rFonts w:ascii="PT Astra Serif" w:hAnsi="PT Astra Serif"/>
          <w:sz w:val="28"/>
          <w:szCs w:val="28"/>
        </w:rPr>
        <w:t>руб</w:t>
      </w:r>
      <w:proofErr w:type="spellEnd"/>
      <w:r w:rsidRPr="008C433B">
        <w:rPr>
          <w:rFonts w:ascii="PT Astra Serif" w:hAnsi="PT Astra Serif"/>
          <w:sz w:val="28"/>
          <w:szCs w:val="28"/>
        </w:rPr>
        <w:t xml:space="preserve">, из местного бюджета (акциз) на конец года дополнительно выделено 524,60597 тыс. </w:t>
      </w:r>
      <w:proofErr w:type="spellStart"/>
      <w:r w:rsidRPr="008C433B">
        <w:rPr>
          <w:rFonts w:ascii="PT Astra Serif" w:hAnsi="PT Astra Serif"/>
          <w:sz w:val="28"/>
          <w:szCs w:val="28"/>
        </w:rPr>
        <w:t>руб</w:t>
      </w:r>
      <w:proofErr w:type="spellEnd"/>
      <w:r w:rsidRPr="008C433B">
        <w:rPr>
          <w:rFonts w:ascii="PT Astra Serif" w:hAnsi="PT Astra Serif"/>
          <w:sz w:val="28"/>
          <w:szCs w:val="28"/>
        </w:rPr>
        <w:t>,</w:t>
      </w:r>
    </w:p>
    <w:p w:rsidR="00471AA9" w:rsidRPr="008C433B" w:rsidRDefault="00471AA9" w:rsidP="00471AA9">
      <w:pPr>
        <w:spacing w:line="240" w:lineRule="auto"/>
        <w:ind w:firstLine="709"/>
        <w:contextualSpacing/>
        <w:rPr>
          <w:rFonts w:ascii="PT Astra Serif" w:hAnsi="PT Astra Serif"/>
          <w:sz w:val="28"/>
          <w:szCs w:val="28"/>
        </w:rPr>
      </w:pPr>
    </w:p>
    <w:tbl>
      <w:tblPr>
        <w:tblStyle w:val="ae"/>
        <w:tblW w:w="9606" w:type="dxa"/>
        <w:tblLayout w:type="fixed"/>
        <w:tblLook w:val="04A0" w:firstRow="1" w:lastRow="0" w:firstColumn="1" w:lastColumn="0" w:noHBand="0" w:noVBand="1"/>
      </w:tblPr>
      <w:tblGrid>
        <w:gridCol w:w="2802"/>
        <w:gridCol w:w="1701"/>
        <w:gridCol w:w="1560"/>
        <w:gridCol w:w="1813"/>
        <w:gridCol w:w="1730"/>
      </w:tblGrid>
      <w:tr w:rsidR="00471AA9" w:rsidRPr="008C433B" w:rsidTr="00227EA2">
        <w:tc>
          <w:tcPr>
            <w:tcW w:w="2802" w:type="dxa"/>
          </w:tcPr>
          <w:p w:rsidR="00471AA9" w:rsidRPr="008C433B" w:rsidRDefault="00471AA9" w:rsidP="00227EA2">
            <w:pPr>
              <w:pStyle w:val="ab"/>
              <w:ind w:left="0" w:firstLine="0"/>
              <w:rPr>
                <w:rFonts w:ascii="PT Astra Serif" w:hAnsi="PT Astra Serif"/>
                <w:szCs w:val="28"/>
              </w:rPr>
            </w:pPr>
            <w:r w:rsidRPr="008C433B">
              <w:rPr>
                <w:rFonts w:ascii="PT Astra Serif" w:hAnsi="PT Astra Serif"/>
                <w:szCs w:val="28"/>
              </w:rPr>
              <w:t xml:space="preserve">Наименование муниципального образования </w:t>
            </w:r>
          </w:p>
        </w:tc>
        <w:tc>
          <w:tcPr>
            <w:tcW w:w="1701" w:type="dxa"/>
          </w:tcPr>
          <w:p w:rsidR="00471AA9" w:rsidRPr="008C433B" w:rsidRDefault="00471AA9" w:rsidP="00227EA2">
            <w:pPr>
              <w:pStyle w:val="ab"/>
              <w:ind w:left="0" w:firstLine="0"/>
              <w:rPr>
                <w:rFonts w:ascii="PT Astra Serif" w:hAnsi="PT Astra Serif"/>
                <w:szCs w:val="28"/>
              </w:rPr>
            </w:pPr>
            <w:r w:rsidRPr="008C433B">
              <w:rPr>
                <w:rFonts w:ascii="PT Astra Serif" w:hAnsi="PT Astra Serif"/>
                <w:szCs w:val="28"/>
              </w:rPr>
              <w:t>Протяженность, м/</w:t>
            </w:r>
            <w:proofErr w:type="gramStart"/>
            <w:r w:rsidRPr="008C433B">
              <w:rPr>
                <w:rFonts w:ascii="PT Astra Serif" w:hAnsi="PT Astra Serif"/>
                <w:szCs w:val="28"/>
              </w:rPr>
              <w:t>п</w:t>
            </w:r>
            <w:proofErr w:type="gramEnd"/>
            <w:r w:rsidRPr="008C433B">
              <w:rPr>
                <w:rFonts w:ascii="PT Astra Serif" w:hAnsi="PT Astra Serif"/>
                <w:szCs w:val="28"/>
              </w:rPr>
              <w:t xml:space="preserve"> </w:t>
            </w:r>
          </w:p>
        </w:tc>
        <w:tc>
          <w:tcPr>
            <w:tcW w:w="1560" w:type="dxa"/>
          </w:tcPr>
          <w:p w:rsidR="00471AA9" w:rsidRPr="008C433B" w:rsidRDefault="00471AA9" w:rsidP="00227EA2">
            <w:pPr>
              <w:pStyle w:val="ab"/>
              <w:ind w:left="0" w:firstLine="0"/>
              <w:rPr>
                <w:rFonts w:ascii="PT Astra Serif" w:hAnsi="PT Astra Serif"/>
                <w:szCs w:val="28"/>
              </w:rPr>
            </w:pPr>
            <w:r w:rsidRPr="008C433B">
              <w:rPr>
                <w:rFonts w:ascii="PT Astra Serif" w:hAnsi="PT Astra Serif"/>
                <w:szCs w:val="28"/>
              </w:rPr>
              <w:t xml:space="preserve">Общая стоимость, тыс. </w:t>
            </w:r>
            <w:proofErr w:type="spellStart"/>
            <w:r w:rsidRPr="008C433B">
              <w:rPr>
                <w:rFonts w:ascii="PT Astra Serif" w:hAnsi="PT Astra Serif"/>
                <w:szCs w:val="28"/>
              </w:rPr>
              <w:t>руб</w:t>
            </w:r>
            <w:proofErr w:type="spellEnd"/>
          </w:p>
        </w:tc>
        <w:tc>
          <w:tcPr>
            <w:tcW w:w="1813" w:type="dxa"/>
          </w:tcPr>
          <w:p w:rsidR="00471AA9" w:rsidRPr="008C433B" w:rsidRDefault="00227EA2" w:rsidP="00227EA2">
            <w:pPr>
              <w:pStyle w:val="ab"/>
              <w:ind w:left="0" w:firstLine="0"/>
              <w:rPr>
                <w:rFonts w:ascii="PT Astra Serif" w:hAnsi="PT Astra Serif"/>
                <w:szCs w:val="28"/>
              </w:rPr>
            </w:pPr>
            <w:r w:rsidRPr="008C433B">
              <w:rPr>
                <w:rFonts w:ascii="PT Astra Serif" w:hAnsi="PT Astra Serif"/>
                <w:szCs w:val="28"/>
              </w:rPr>
              <w:t>Из местного бюджета</w:t>
            </w:r>
            <w:r w:rsidR="00471AA9" w:rsidRPr="008C433B">
              <w:rPr>
                <w:rFonts w:ascii="PT Astra Serif" w:hAnsi="PT Astra Serif"/>
                <w:szCs w:val="28"/>
              </w:rPr>
              <w:t xml:space="preserve"> </w:t>
            </w:r>
          </w:p>
        </w:tc>
        <w:tc>
          <w:tcPr>
            <w:tcW w:w="1730" w:type="dxa"/>
          </w:tcPr>
          <w:p w:rsidR="00471AA9" w:rsidRPr="008C433B" w:rsidRDefault="00471AA9" w:rsidP="00227EA2">
            <w:pPr>
              <w:pStyle w:val="ab"/>
              <w:ind w:left="0" w:firstLine="0"/>
              <w:rPr>
                <w:rFonts w:ascii="PT Astra Serif" w:hAnsi="PT Astra Serif"/>
                <w:szCs w:val="28"/>
              </w:rPr>
            </w:pPr>
            <w:r w:rsidRPr="008C433B">
              <w:rPr>
                <w:rFonts w:ascii="PT Astra Serif" w:hAnsi="PT Astra Serif"/>
                <w:szCs w:val="28"/>
              </w:rPr>
              <w:t>Из областного бюджета</w:t>
            </w:r>
          </w:p>
        </w:tc>
      </w:tr>
      <w:tr w:rsidR="00471AA9" w:rsidRPr="008C433B" w:rsidTr="00227EA2">
        <w:tc>
          <w:tcPr>
            <w:tcW w:w="2802" w:type="dxa"/>
          </w:tcPr>
          <w:p w:rsidR="00471AA9" w:rsidRPr="008C433B" w:rsidRDefault="00471AA9" w:rsidP="00227EA2">
            <w:pPr>
              <w:pStyle w:val="ab"/>
              <w:ind w:left="0" w:firstLine="0"/>
              <w:rPr>
                <w:rFonts w:ascii="PT Astra Serif" w:hAnsi="PT Astra Serif"/>
                <w:szCs w:val="28"/>
              </w:rPr>
            </w:pPr>
            <w:proofErr w:type="spellStart"/>
            <w:r w:rsidRPr="008C433B">
              <w:rPr>
                <w:rFonts w:ascii="PT Astra Serif" w:hAnsi="PT Astra Serif"/>
                <w:szCs w:val="28"/>
              </w:rPr>
              <w:t>Старосахчинское</w:t>
            </w:r>
            <w:proofErr w:type="spellEnd"/>
            <w:r w:rsidRPr="008C433B">
              <w:rPr>
                <w:rFonts w:ascii="PT Astra Serif" w:hAnsi="PT Astra Serif"/>
                <w:szCs w:val="28"/>
              </w:rPr>
              <w:t xml:space="preserve"> сельское поселение</w:t>
            </w:r>
          </w:p>
        </w:tc>
        <w:tc>
          <w:tcPr>
            <w:tcW w:w="1701" w:type="dxa"/>
            <w:vAlign w:val="bottom"/>
          </w:tcPr>
          <w:p w:rsidR="00471AA9" w:rsidRPr="008C433B" w:rsidRDefault="00471AA9" w:rsidP="008173D7">
            <w:pPr>
              <w:ind w:firstLine="709"/>
              <w:contextualSpacing/>
              <w:jc w:val="right"/>
              <w:rPr>
                <w:rFonts w:ascii="PT Astra Serif" w:hAnsi="PT Astra Serif" w:cs="Calibri"/>
                <w:color w:val="000000"/>
                <w:sz w:val="28"/>
                <w:szCs w:val="28"/>
              </w:rPr>
            </w:pPr>
            <w:r w:rsidRPr="008C433B">
              <w:rPr>
                <w:rFonts w:ascii="PT Astra Serif" w:hAnsi="PT Astra Serif" w:cs="Calibri"/>
                <w:color w:val="000000"/>
                <w:sz w:val="28"/>
                <w:szCs w:val="28"/>
              </w:rPr>
              <w:t>15650</w:t>
            </w:r>
          </w:p>
        </w:tc>
        <w:tc>
          <w:tcPr>
            <w:tcW w:w="1560" w:type="dxa"/>
            <w:vAlign w:val="bottom"/>
          </w:tcPr>
          <w:p w:rsidR="00471AA9" w:rsidRPr="008C433B" w:rsidRDefault="00471AA9" w:rsidP="00227EA2">
            <w:pPr>
              <w:contextualSpacing/>
              <w:rPr>
                <w:rFonts w:ascii="PT Astra Serif" w:hAnsi="PT Astra Serif" w:cs="Calibri"/>
                <w:color w:val="000000"/>
                <w:sz w:val="28"/>
                <w:szCs w:val="28"/>
              </w:rPr>
            </w:pPr>
            <w:r w:rsidRPr="008C433B">
              <w:rPr>
                <w:rFonts w:ascii="PT Astra Serif" w:hAnsi="PT Astra Serif" w:cs="Calibri"/>
                <w:color w:val="000000"/>
                <w:sz w:val="28"/>
                <w:szCs w:val="28"/>
              </w:rPr>
              <w:t>12860,80181</w:t>
            </w:r>
          </w:p>
        </w:tc>
        <w:tc>
          <w:tcPr>
            <w:tcW w:w="1813" w:type="dxa"/>
            <w:vAlign w:val="bottom"/>
          </w:tcPr>
          <w:p w:rsidR="00471AA9" w:rsidRPr="008C433B" w:rsidRDefault="00471AA9" w:rsidP="00227EA2">
            <w:pPr>
              <w:contextualSpacing/>
              <w:rPr>
                <w:rFonts w:ascii="PT Astra Serif" w:hAnsi="PT Astra Serif" w:cs="Calibri"/>
                <w:color w:val="000000"/>
                <w:sz w:val="28"/>
                <w:szCs w:val="28"/>
              </w:rPr>
            </w:pPr>
            <w:r w:rsidRPr="008C433B">
              <w:rPr>
                <w:rFonts w:ascii="PT Astra Serif" w:hAnsi="PT Astra Serif" w:cs="Calibri"/>
                <w:color w:val="000000"/>
                <w:sz w:val="28"/>
                <w:szCs w:val="28"/>
              </w:rPr>
              <w:t>628,53990</w:t>
            </w:r>
          </w:p>
        </w:tc>
        <w:tc>
          <w:tcPr>
            <w:tcW w:w="1730" w:type="dxa"/>
            <w:vAlign w:val="bottom"/>
          </w:tcPr>
          <w:p w:rsidR="00471AA9" w:rsidRPr="008C433B" w:rsidRDefault="00471AA9" w:rsidP="00227EA2">
            <w:pPr>
              <w:contextualSpacing/>
              <w:rPr>
                <w:rFonts w:ascii="PT Astra Serif" w:hAnsi="PT Astra Serif" w:cs="Calibri"/>
                <w:color w:val="000000"/>
                <w:sz w:val="28"/>
                <w:szCs w:val="28"/>
              </w:rPr>
            </w:pPr>
            <w:r w:rsidRPr="008C433B">
              <w:rPr>
                <w:rFonts w:ascii="PT Astra Serif" w:hAnsi="PT Astra Serif" w:cs="Calibri"/>
                <w:color w:val="000000"/>
                <w:sz w:val="28"/>
                <w:szCs w:val="28"/>
              </w:rPr>
              <w:t>12232,26191</w:t>
            </w:r>
          </w:p>
        </w:tc>
      </w:tr>
      <w:tr w:rsidR="00471AA9" w:rsidRPr="008C433B" w:rsidTr="00227EA2">
        <w:tc>
          <w:tcPr>
            <w:tcW w:w="2802" w:type="dxa"/>
          </w:tcPr>
          <w:p w:rsidR="00471AA9" w:rsidRPr="008C433B" w:rsidRDefault="00471AA9" w:rsidP="00227EA2">
            <w:pPr>
              <w:pStyle w:val="ab"/>
              <w:ind w:left="0" w:firstLine="0"/>
              <w:rPr>
                <w:rFonts w:ascii="PT Astra Serif" w:hAnsi="PT Astra Serif"/>
                <w:szCs w:val="28"/>
              </w:rPr>
            </w:pPr>
            <w:proofErr w:type="spellStart"/>
            <w:r w:rsidRPr="008C433B">
              <w:rPr>
                <w:rFonts w:ascii="PT Astra Serif" w:hAnsi="PT Astra Serif"/>
                <w:szCs w:val="28"/>
              </w:rPr>
              <w:t>Тиинское</w:t>
            </w:r>
            <w:proofErr w:type="spellEnd"/>
            <w:r w:rsidRPr="008C433B">
              <w:rPr>
                <w:rFonts w:ascii="PT Astra Serif" w:hAnsi="PT Astra Serif"/>
                <w:szCs w:val="28"/>
              </w:rPr>
              <w:t xml:space="preserve"> сельское поселение</w:t>
            </w:r>
          </w:p>
        </w:tc>
        <w:tc>
          <w:tcPr>
            <w:tcW w:w="1701" w:type="dxa"/>
            <w:vAlign w:val="bottom"/>
          </w:tcPr>
          <w:p w:rsidR="00471AA9" w:rsidRPr="008C433B" w:rsidRDefault="00471AA9" w:rsidP="008173D7">
            <w:pPr>
              <w:ind w:firstLine="709"/>
              <w:contextualSpacing/>
              <w:jc w:val="right"/>
              <w:rPr>
                <w:rFonts w:ascii="PT Astra Serif" w:hAnsi="PT Astra Serif" w:cs="Calibri"/>
                <w:color w:val="000000"/>
                <w:sz w:val="28"/>
                <w:szCs w:val="28"/>
              </w:rPr>
            </w:pPr>
            <w:r w:rsidRPr="008C433B">
              <w:rPr>
                <w:rFonts w:ascii="PT Astra Serif" w:hAnsi="PT Astra Serif" w:cs="Calibri"/>
                <w:color w:val="000000"/>
                <w:sz w:val="28"/>
                <w:szCs w:val="28"/>
              </w:rPr>
              <w:t>5208</w:t>
            </w:r>
          </w:p>
        </w:tc>
        <w:tc>
          <w:tcPr>
            <w:tcW w:w="1560" w:type="dxa"/>
            <w:vAlign w:val="bottom"/>
          </w:tcPr>
          <w:p w:rsidR="00471AA9" w:rsidRPr="008C433B" w:rsidRDefault="00471AA9" w:rsidP="00227EA2">
            <w:pPr>
              <w:contextualSpacing/>
              <w:rPr>
                <w:rFonts w:ascii="PT Astra Serif" w:hAnsi="PT Astra Serif" w:cs="Calibri"/>
                <w:color w:val="000000"/>
                <w:sz w:val="28"/>
                <w:szCs w:val="28"/>
              </w:rPr>
            </w:pPr>
            <w:r w:rsidRPr="008C433B">
              <w:rPr>
                <w:rFonts w:ascii="PT Astra Serif" w:hAnsi="PT Astra Serif" w:cs="Calibri"/>
                <w:color w:val="000000"/>
                <w:sz w:val="28"/>
                <w:szCs w:val="28"/>
              </w:rPr>
              <w:t>6252,04082</w:t>
            </w:r>
          </w:p>
        </w:tc>
        <w:tc>
          <w:tcPr>
            <w:tcW w:w="1813" w:type="dxa"/>
            <w:vAlign w:val="bottom"/>
          </w:tcPr>
          <w:p w:rsidR="00471AA9" w:rsidRPr="008C433B" w:rsidRDefault="00471AA9" w:rsidP="00227EA2">
            <w:pPr>
              <w:contextualSpacing/>
              <w:rPr>
                <w:rFonts w:ascii="PT Astra Serif" w:hAnsi="PT Astra Serif" w:cs="Calibri"/>
                <w:color w:val="000000"/>
                <w:sz w:val="28"/>
                <w:szCs w:val="28"/>
              </w:rPr>
            </w:pPr>
            <w:r w:rsidRPr="008C433B">
              <w:rPr>
                <w:rFonts w:ascii="PT Astra Serif" w:hAnsi="PT Astra Serif" w:cs="Calibri"/>
                <w:color w:val="000000"/>
                <w:sz w:val="28"/>
                <w:szCs w:val="28"/>
              </w:rPr>
              <w:t>811,96391</w:t>
            </w:r>
          </w:p>
        </w:tc>
        <w:tc>
          <w:tcPr>
            <w:tcW w:w="1730" w:type="dxa"/>
            <w:vAlign w:val="bottom"/>
          </w:tcPr>
          <w:p w:rsidR="00471AA9" w:rsidRPr="008C433B" w:rsidRDefault="00471AA9" w:rsidP="00227EA2">
            <w:pPr>
              <w:contextualSpacing/>
              <w:rPr>
                <w:rFonts w:ascii="PT Astra Serif" w:hAnsi="PT Astra Serif" w:cs="Calibri"/>
                <w:color w:val="000000"/>
                <w:sz w:val="28"/>
                <w:szCs w:val="28"/>
              </w:rPr>
            </w:pPr>
            <w:r w:rsidRPr="008C433B">
              <w:rPr>
                <w:rFonts w:ascii="PT Astra Serif" w:hAnsi="PT Astra Serif" w:cs="Calibri"/>
                <w:color w:val="000000"/>
                <w:sz w:val="28"/>
                <w:szCs w:val="28"/>
              </w:rPr>
              <w:t>5739,63986</w:t>
            </w:r>
          </w:p>
        </w:tc>
      </w:tr>
      <w:tr w:rsidR="00471AA9" w:rsidRPr="008C433B" w:rsidTr="00227EA2">
        <w:tc>
          <w:tcPr>
            <w:tcW w:w="2802" w:type="dxa"/>
          </w:tcPr>
          <w:p w:rsidR="00471AA9" w:rsidRPr="008C433B" w:rsidRDefault="00471AA9" w:rsidP="00227EA2">
            <w:pPr>
              <w:pStyle w:val="ab"/>
              <w:ind w:left="0" w:firstLine="0"/>
              <w:rPr>
                <w:rFonts w:ascii="PT Astra Serif" w:hAnsi="PT Astra Serif"/>
                <w:szCs w:val="28"/>
              </w:rPr>
            </w:pPr>
            <w:proofErr w:type="spellStart"/>
            <w:r w:rsidRPr="008C433B">
              <w:rPr>
                <w:rFonts w:ascii="PT Astra Serif" w:hAnsi="PT Astra Serif"/>
                <w:szCs w:val="28"/>
              </w:rPr>
              <w:t>Николочеремшанское</w:t>
            </w:r>
            <w:proofErr w:type="spellEnd"/>
            <w:r w:rsidRPr="008C433B">
              <w:rPr>
                <w:rFonts w:ascii="PT Astra Serif" w:hAnsi="PT Astra Serif"/>
                <w:szCs w:val="28"/>
              </w:rPr>
              <w:t xml:space="preserve"> сельское поселение</w:t>
            </w:r>
          </w:p>
        </w:tc>
        <w:tc>
          <w:tcPr>
            <w:tcW w:w="1701" w:type="dxa"/>
            <w:vAlign w:val="bottom"/>
          </w:tcPr>
          <w:p w:rsidR="00471AA9" w:rsidRPr="008C433B" w:rsidRDefault="00471AA9" w:rsidP="008173D7">
            <w:pPr>
              <w:ind w:firstLine="709"/>
              <w:contextualSpacing/>
              <w:jc w:val="right"/>
              <w:rPr>
                <w:rFonts w:ascii="PT Astra Serif" w:hAnsi="PT Astra Serif" w:cs="Calibri"/>
                <w:color w:val="000000"/>
                <w:sz w:val="28"/>
                <w:szCs w:val="28"/>
              </w:rPr>
            </w:pPr>
            <w:r w:rsidRPr="008C433B">
              <w:rPr>
                <w:rFonts w:ascii="PT Astra Serif" w:hAnsi="PT Astra Serif" w:cs="Calibri"/>
                <w:color w:val="000000"/>
                <w:sz w:val="28"/>
                <w:szCs w:val="28"/>
              </w:rPr>
              <w:t>7335</w:t>
            </w:r>
          </w:p>
        </w:tc>
        <w:tc>
          <w:tcPr>
            <w:tcW w:w="1560" w:type="dxa"/>
            <w:vAlign w:val="bottom"/>
          </w:tcPr>
          <w:p w:rsidR="00471AA9" w:rsidRPr="008C433B" w:rsidRDefault="00471AA9" w:rsidP="00227EA2">
            <w:pPr>
              <w:contextualSpacing/>
              <w:rPr>
                <w:rFonts w:ascii="PT Astra Serif" w:hAnsi="PT Astra Serif" w:cs="Calibri"/>
                <w:color w:val="000000"/>
                <w:sz w:val="28"/>
                <w:szCs w:val="28"/>
              </w:rPr>
            </w:pPr>
            <w:r w:rsidRPr="008C433B">
              <w:rPr>
                <w:rFonts w:ascii="PT Astra Serif" w:hAnsi="PT Astra Serif" w:cs="Calibri"/>
                <w:color w:val="000000"/>
                <w:sz w:val="28"/>
                <w:szCs w:val="28"/>
              </w:rPr>
              <w:t>8591,09217</w:t>
            </w:r>
          </w:p>
        </w:tc>
        <w:tc>
          <w:tcPr>
            <w:tcW w:w="1813" w:type="dxa"/>
            <w:vAlign w:val="bottom"/>
          </w:tcPr>
          <w:p w:rsidR="00471AA9" w:rsidRPr="008C433B" w:rsidRDefault="00471AA9" w:rsidP="00227EA2">
            <w:pPr>
              <w:contextualSpacing/>
              <w:rPr>
                <w:rFonts w:ascii="PT Astra Serif" w:hAnsi="PT Astra Serif" w:cs="Calibri"/>
                <w:color w:val="000000"/>
                <w:sz w:val="28"/>
                <w:szCs w:val="28"/>
              </w:rPr>
            </w:pPr>
            <w:r w:rsidRPr="008C433B">
              <w:rPr>
                <w:rFonts w:ascii="PT Astra Serif" w:hAnsi="PT Astra Serif" w:cs="Calibri"/>
                <w:color w:val="000000"/>
                <w:sz w:val="28"/>
                <w:szCs w:val="28"/>
              </w:rPr>
              <w:t>395,65735</w:t>
            </w:r>
          </w:p>
        </w:tc>
        <w:tc>
          <w:tcPr>
            <w:tcW w:w="1730" w:type="dxa"/>
            <w:vAlign w:val="bottom"/>
          </w:tcPr>
          <w:p w:rsidR="00471AA9" w:rsidRPr="008C433B" w:rsidRDefault="00471AA9" w:rsidP="00227EA2">
            <w:pPr>
              <w:contextualSpacing/>
              <w:rPr>
                <w:rFonts w:ascii="PT Astra Serif" w:hAnsi="PT Astra Serif" w:cs="Calibri"/>
                <w:color w:val="000000"/>
                <w:sz w:val="28"/>
                <w:szCs w:val="28"/>
              </w:rPr>
            </w:pPr>
            <w:r w:rsidRPr="008C433B">
              <w:rPr>
                <w:rFonts w:ascii="PT Astra Serif" w:hAnsi="PT Astra Serif" w:cs="Calibri"/>
                <w:color w:val="000000"/>
                <w:sz w:val="28"/>
                <w:szCs w:val="28"/>
              </w:rPr>
              <w:t>8195,43482</w:t>
            </w:r>
          </w:p>
        </w:tc>
      </w:tr>
      <w:tr w:rsidR="00471AA9" w:rsidRPr="008C433B" w:rsidTr="00227EA2">
        <w:tc>
          <w:tcPr>
            <w:tcW w:w="2802" w:type="dxa"/>
          </w:tcPr>
          <w:p w:rsidR="00471AA9" w:rsidRPr="008C433B" w:rsidRDefault="00471AA9" w:rsidP="00227EA2">
            <w:pPr>
              <w:pStyle w:val="ab"/>
              <w:ind w:left="0" w:firstLine="0"/>
              <w:rPr>
                <w:rFonts w:ascii="PT Astra Serif" w:hAnsi="PT Astra Serif"/>
                <w:szCs w:val="28"/>
              </w:rPr>
            </w:pPr>
            <w:proofErr w:type="spellStart"/>
            <w:r w:rsidRPr="008C433B">
              <w:rPr>
                <w:rFonts w:ascii="PT Astra Serif" w:hAnsi="PT Astra Serif"/>
                <w:szCs w:val="28"/>
              </w:rPr>
              <w:t>Лебяжинское</w:t>
            </w:r>
            <w:proofErr w:type="spellEnd"/>
            <w:r w:rsidRPr="008C433B">
              <w:rPr>
                <w:rFonts w:ascii="PT Astra Serif" w:hAnsi="PT Astra Serif"/>
                <w:szCs w:val="28"/>
              </w:rPr>
              <w:t xml:space="preserve"> сельское поселение</w:t>
            </w:r>
          </w:p>
        </w:tc>
        <w:tc>
          <w:tcPr>
            <w:tcW w:w="1701" w:type="dxa"/>
            <w:vAlign w:val="bottom"/>
          </w:tcPr>
          <w:p w:rsidR="00471AA9" w:rsidRPr="008C433B" w:rsidRDefault="00471AA9" w:rsidP="008173D7">
            <w:pPr>
              <w:ind w:firstLine="709"/>
              <w:contextualSpacing/>
              <w:jc w:val="right"/>
              <w:rPr>
                <w:rFonts w:ascii="PT Astra Serif" w:hAnsi="PT Astra Serif" w:cs="Calibri"/>
                <w:color w:val="000000"/>
                <w:sz w:val="28"/>
                <w:szCs w:val="28"/>
              </w:rPr>
            </w:pPr>
            <w:r w:rsidRPr="008C433B">
              <w:rPr>
                <w:rFonts w:ascii="PT Astra Serif" w:hAnsi="PT Astra Serif" w:cs="Calibri"/>
                <w:color w:val="000000"/>
                <w:sz w:val="28"/>
                <w:szCs w:val="28"/>
              </w:rPr>
              <w:t>6285</w:t>
            </w:r>
          </w:p>
        </w:tc>
        <w:tc>
          <w:tcPr>
            <w:tcW w:w="1560" w:type="dxa"/>
            <w:vAlign w:val="bottom"/>
          </w:tcPr>
          <w:p w:rsidR="00471AA9" w:rsidRPr="008C433B" w:rsidRDefault="00471AA9" w:rsidP="00227EA2">
            <w:pPr>
              <w:contextualSpacing/>
              <w:rPr>
                <w:rFonts w:ascii="PT Astra Serif" w:hAnsi="PT Astra Serif" w:cs="Calibri"/>
                <w:color w:val="000000"/>
                <w:sz w:val="28"/>
                <w:szCs w:val="28"/>
              </w:rPr>
            </w:pPr>
            <w:r w:rsidRPr="008C433B">
              <w:rPr>
                <w:rFonts w:ascii="PT Astra Serif" w:hAnsi="PT Astra Serif" w:cs="Calibri"/>
                <w:color w:val="000000"/>
                <w:sz w:val="28"/>
                <w:szCs w:val="28"/>
              </w:rPr>
              <w:t>8645,15085</w:t>
            </w:r>
          </w:p>
        </w:tc>
        <w:tc>
          <w:tcPr>
            <w:tcW w:w="1813" w:type="dxa"/>
            <w:vAlign w:val="bottom"/>
          </w:tcPr>
          <w:p w:rsidR="00471AA9" w:rsidRPr="008C433B" w:rsidRDefault="00471AA9" w:rsidP="00227EA2">
            <w:pPr>
              <w:contextualSpacing/>
              <w:rPr>
                <w:rFonts w:ascii="PT Astra Serif" w:hAnsi="PT Astra Serif" w:cs="Calibri"/>
                <w:color w:val="000000"/>
                <w:sz w:val="28"/>
                <w:szCs w:val="28"/>
              </w:rPr>
            </w:pPr>
            <w:r w:rsidRPr="008C433B">
              <w:rPr>
                <w:rFonts w:ascii="PT Astra Serif" w:hAnsi="PT Astra Serif" w:cs="Calibri"/>
                <w:color w:val="000000"/>
                <w:sz w:val="28"/>
                <w:szCs w:val="28"/>
              </w:rPr>
              <w:t>723,15045</w:t>
            </w:r>
          </w:p>
        </w:tc>
        <w:tc>
          <w:tcPr>
            <w:tcW w:w="1730" w:type="dxa"/>
            <w:vAlign w:val="bottom"/>
          </w:tcPr>
          <w:p w:rsidR="00471AA9" w:rsidRPr="008C433B" w:rsidRDefault="00471AA9" w:rsidP="00227EA2">
            <w:pPr>
              <w:contextualSpacing/>
              <w:rPr>
                <w:rFonts w:ascii="PT Astra Serif" w:hAnsi="PT Astra Serif" w:cs="Calibri"/>
                <w:color w:val="000000"/>
                <w:sz w:val="28"/>
                <w:szCs w:val="28"/>
              </w:rPr>
            </w:pPr>
            <w:r w:rsidRPr="008C433B">
              <w:rPr>
                <w:rFonts w:ascii="PT Astra Serif" w:hAnsi="PT Astra Serif" w:cs="Calibri"/>
                <w:color w:val="000000"/>
                <w:sz w:val="28"/>
                <w:szCs w:val="28"/>
              </w:rPr>
              <w:t>7922,00040</w:t>
            </w:r>
          </w:p>
        </w:tc>
      </w:tr>
      <w:tr w:rsidR="00471AA9" w:rsidRPr="008C433B" w:rsidTr="00227EA2">
        <w:tc>
          <w:tcPr>
            <w:tcW w:w="2802" w:type="dxa"/>
          </w:tcPr>
          <w:p w:rsidR="00471AA9" w:rsidRPr="008C433B" w:rsidRDefault="00471AA9" w:rsidP="00227EA2">
            <w:pPr>
              <w:pStyle w:val="ab"/>
              <w:ind w:left="0" w:firstLine="0"/>
              <w:rPr>
                <w:rFonts w:ascii="PT Astra Serif" w:hAnsi="PT Astra Serif"/>
                <w:szCs w:val="28"/>
              </w:rPr>
            </w:pPr>
            <w:proofErr w:type="spellStart"/>
            <w:r w:rsidRPr="008C433B">
              <w:rPr>
                <w:rFonts w:ascii="PT Astra Serif" w:hAnsi="PT Astra Serif"/>
                <w:szCs w:val="28"/>
              </w:rPr>
              <w:t>Новоселкинское</w:t>
            </w:r>
            <w:proofErr w:type="spellEnd"/>
            <w:r w:rsidRPr="008C433B">
              <w:rPr>
                <w:rFonts w:ascii="PT Astra Serif" w:hAnsi="PT Astra Serif"/>
                <w:szCs w:val="28"/>
              </w:rPr>
              <w:t xml:space="preserve"> сельское поселение</w:t>
            </w:r>
          </w:p>
        </w:tc>
        <w:tc>
          <w:tcPr>
            <w:tcW w:w="1701" w:type="dxa"/>
            <w:vAlign w:val="bottom"/>
          </w:tcPr>
          <w:p w:rsidR="00471AA9" w:rsidRPr="008C433B" w:rsidRDefault="00471AA9" w:rsidP="008173D7">
            <w:pPr>
              <w:ind w:firstLine="709"/>
              <w:contextualSpacing/>
              <w:jc w:val="right"/>
              <w:rPr>
                <w:rFonts w:ascii="PT Astra Serif" w:hAnsi="PT Astra Serif" w:cs="Calibri"/>
                <w:color w:val="000000"/>
                <w:sz w:val="28"/>
                <w:szCs w:val="28"/>
              </w:rPr>
            </w:pPr>
            <w:r w:rsidRPr="008C433B">
              <w:rPr>
                <w:rFonts w:ascii="PT Astra Serif" w:hAnsi="PT Astra Serif" w:cs="Calibri"/>
                <w:color w:val="000000"/>
                <w:sz w:val="28"/>
                <w:szCs w:val="28"/>
              </w:rPr>
              <w:t>11852</w:t>
            </w:r>
          </w:p>
        </w:tc>
        <w:tc>
          <w:tcPr>
            <w:tcW w:w="1560" w:type="dxa"/>
            <w:vAlign w:val="bottom"/>
          </w:tcPr>
          <w:p w:rsidR="00471AA9" w:rsidRPr="008C433B" w:rsidRDefault="00471AA9" w:rsidP="00227EA2">
            <w:pPr>
              <w:contextualSpacing/>
              <w:rPr>
                <w:rFonts w:ascii="PT Astra Serif" w:hAnsi="PT Astra Serif" w:cs="Calibri"/>
                <w:color w:val="000000"/>
                <w:sz w:val="28"/>
                <w:szCs w:val="28"/>
              </w:rPr>
            </w:pPr>
            <w:r w:rsidRPr="008C433B">
              <w:rPr>
                <w:rFonts w:ascii="PT Astra Serif" w:hAnsi="PT Astra Serif" w:cs="Calibri"/>
                <w:color w:val="000000"/>
                <w:sz w:val="28"/>
                <w:szCs w:val="28"/>
              </w:rPr>
              <w:t>9567,94526</w:t>
            </w:r>
          </w:p>
        </w:tc>
        <w:tc>
          <w:tcPr>
            <w:tcW w:w="1813" w:type="dxa"/>
            <w:vAlign w:val="bottom"/>
          </w:tcPr>
          <w:p w:rsidR="00471AA9" w:rsidRPr="008C433B" w:rsidRDefault="00471AA9" w:rsidP="00227EA2">
            <w:pPr>
              <w:contextualSpacing/>
              <w:rPr>
                <w:rFonts w:ascii="PT Astra Serif" w:hAnsi="PT Astra Serif" w:cs="Calibri"/>
                <w:color w:val="000000"/>
                <w:sz w:val="28"/>
                <w:szCs w:val="28"/>
              </w:rPr>
            </w:pPr>
            <w:r w:rsidRPr="008C433B">
              <w:rPr>
                <w:rFonts w:ascii="PT Astra Serif" w:hAnsi="PT Astra Serif" w:cs="Calibri"/>
                <w:color w:val="000000"/>
                <w:sz w:val="28"/>
                <w:szCs w:val="28"/>
              </w:rPr>
              <w:t>747,17885</w:t>
            </w:r>
          </w:p>
        </w:tc>
        <w:tc>
          <w:tcPr>
            <w:tcW w:w="1730" w:type="dxa"/>
            <w:vAlign w:val="bottom"/>
          </w:tcPr>
          <w:p w:rsidR="00471AA9" w:rsidRPr="008C433B" w:rsidRDefault="00471AA9" w:rsidP="00227EA2">
            <w:pPr>
              <w:contextualSpacing/>
              <w:rPr>
                <w:rFonts w:ascii="PT Astra Serif" w:hAnsi="PT Astra Serif" w:cs="Calibri"/>
                <w:color w:val="000000"/>
                <w:sz w:val="28"/>
                <w:szCs w:val="28"/>
              </w:rPr>
            </w:pPr>
            <w:r w:rsidRPr="008C433B">
              <w:rPr>
                <w:rFonts w:ascii="PT Astra Serif" w:hAnsi="PT Astra Serif" w:cs="Calibri"/>
                <w:color w:val="000000"/>
                <w:sz w:val="28"/>
                <w:szCs w:val="28"/>
              </w:rPr>
              <w:t>8820,76641</w:t>
            </w:r>
          </w:p>
        </w:tc>
      </w:tr>
      <w:tr w:rsidR="00471AA9" w:rsidRPr="008C433B" w:rsidTr="00227EA2">
        <w:tc>
          <w:tcPr>
            <w:tcW w:w="2802" w:type="dxa"/>
          </w:tcPr>
          <w:p w:rsidR="00471AA9" w:rsidRPr="008C433B" w:rsidRDefault="00471AA9" w:rsidP="00227EA2">
            <w:pPr>
              <w:pStyle w:val="ab"/>
              <w:ind w:left="0" w:firstLine="0"/>
              <w:rPr>
                <w:rFonts w:ascii="PT Astra Serif" w:hAnsi="PT Astra Serif"/>
                <w:szCs w:val="28"/>
              </w:rPr>
            </w:pPr>
            <w:proofErr w:type="spellStart"/>
            <w:r w:rsidRPr="008C433B">
              <w:rPr>
                <w:rFonts w:ascii="PT Astra Serif" w:hAnsi="PT Astra Serif"/>
                <w:szCs w:val="28"/>
              </w:rPr>
              <w:t>Рязановское</w:t>
            </w:r>
            <w:proofErr w:type="spellEnd"/>
            <w:r w:rsidRPr="008C433B">
              <w:rPr>
                <w:rFonts w:ascii="PT Astra Serif" w:hAnsi="PT Astra Serif"/>
                <w:szCs w:val="28"/>
              </w:rPr>
              <w:t xml:space="preserve"> сельское поселение</w:t>
            </w:r>
          </w:p>
        </w:tc>
        <w:tc>
          <w:tcPr>
            <w:tcW w:w="1701" w:type="dxa"/>
            <w:vAlign w:val="bottom"/>
          </w:tcPr>
          <w:p w:rsidR="00471AA9" w:rsidRPr="008C433B" w:rsidRDefault="00471AA9" w:rsidP="008173D7">
            <w:pPr>
              <w:ind w:firstLine="709"/>
              <w:contextualSpacing/>
              <w:jc w:val="right"/>
              <w:rPr>
                <w:rFonts w:ascii="PT Astra Serif" w:hAnsi="PT Astra Serif" w:cs="Calibri"/>
                <w:color w:val="000000"/>
                <w:sz w:val="28"/>
                <w:szCs w:val="28"/>
              </w:rPr>
            </w:pPr>
            <w:r w:rsidRPr="008C433B">
              <w:rPr>
                <w:rFonts w:ascii="PT Astra Serif" w:hAnsi="PT Astra Serif" w:cs="Calibri"/>
                <w:color w:val="000000"/>
                <w:sz w:val="28"/>
                <w:szCs w:val="28"/>
              </w:rPr>
              <w:t>14911</w:t>
            </w:r>
          </w:p>
        </w:tc>
        <w:tc>
          <w:tcPr>
            <w:tcW w:w="1560" w:type="dxa"/>
            <w:vAlign w:val="bottom"/>
          </w:tcPr>
          <w:p w:rsidR="00471AA9" w:rsidRPr="008C433B" w:rsidRDefault="00471AA9" w:rsidP="00227EA2">
            <w:pPr>
              <w:contextualSpacing/>
              <w:rPr>
                <w:rFonts w:ascii="PT Astra Serif" w:hAnsi="PT Astra Serif" w:cs="Calibri"/>
                <w:color w:val="000000"/>
                <w:sz w:val="28"/>
                <w:szCs w:val="28"/>
              </w:rPr>
            </w:pPr>
            <w:r w:rsidRPr="008C433B">
              <w:rPr>
                <w:rFonts w:ascii="PT Astra Serif" w:hAnsi="PT Astra Serif" w:cs="Calibri"/>
                <w:color w:val="000000"/>
                <w:sz w:val="28"/>
                <w:szCs w:val="28"/>
              </w:rPr>
              <w:t>8054,35982</w:t>
            </w:r>
          </w:p>
        </w:tc>
        <w:tc>
          <w:tcPr>
            <w:tcW w:w="1813" w:type="dxa"/>
            <w:vAlign w:val="bottom"/>
          </w:tcPr>
          <w:p w:rsidR="00471AA9" w:rsidRPr="008C433B" w:rsidRDefault="00471AA9" w:rsidP="00227EA2">
            <w:pPr>
              <w:contextualSpacing/>
              <w:rPr>
                <w:rFonts w:ascii="PT Astra Serif" w:hAnsi="PT Astra Serif" w:cs="Calibri"/>
                <w:color w:val="000000"/>
                <w:sz w:val="28"/>
                <w:szCs w:val="28"/>
              </w:rPr>
            </w:pPr>
            <w:r w:rsidRPr="008C433B">
              <w:rPr>
                <w:rFonts w:ascii="PT Astra Serif" w:hAnsi="PT Astra Serif" w:cs="Calibri"/>
                <w:color w:val="000000"/>
                <w:sz w:val="28"/>
                <w:szCs w:val="28"/>
              </w:rPr>
              <w:t>681,68668</w:t>
            </w:r>
          </w:p>
        </w:tc>
        <w:tc>
          <w:tcPr>
            <w:tcW w:w="1730" w:type="dxa"/>
            <w:vAlign w:val="bottom"/>
          </w:tcPr>
          <w:p w:rsidR="00471AA9" w:rsidRPr="008C433B" w:rsidRDefault="00471AA9" w:rsidP="00227EA2">
            <w:pPr>
              <w:contextualSpacing/>
              <w:rPr>
                <w:rFonts w:ascii="PT Astra Serif" w:hAnsi="PT Astra Serif" w:cs="Calibri"/>
                <w:color w:val="000000"/>
                <w:sz w:val="28"/>
                <w:szCs w:val="28"/>
              </w:rPr>
            </w:pPr>
            <w:r w:rsidRPr="008C433B">
              <w:rPr>
                <w:rFonts w:ascii="PT Astra Serif" w:hAnsi="PT Astra Serif" w:cs="Calibri"/>
                <w:color w:val="000000"/>
                <w:sz w:val="28"/>
                <w:szCs w:val="28"/>
              </w:rPr>
              <w:t>7372,64644</w:t>
            </w:r>
          </w:p>
        </w:tc>
      </w:tr>
      <w:tr w:rsidR="00471AA9" w:rsidRPr="008C433B" w:rsidTr="00227EA2">
        <w:tc>
          <w:tcPr>
            <w:tcW w:w="2802" w:type="dxa"/>
          </w:tcPr>
          <w:p w:rsidR="00471AA9" w:rsidRPr="008C433B" w:rsidRDefault="00471AA9" w:rsidP="008173D7">
            <w:pPr>
              <w:pStyle w:val="ab"/>
              <w:ind w:left="0"/>
              <w:rPr>
                <w:rFonts w:ascii="PT Astra Serif" w:hAnsi="PT Astra Serif"/>
                <w:szCs w:val="28"/>
              </w:rPr>
            </w:pPr>
            <w:r w:rsidRPr="008C433B">
              <w:rPr>
                <w:rFonts w:ascii="PT Astra Serif" w:hAnsi="PT Astra Serif"/>
                <w:szCs w:val="28"/>
              </w:rPr>
              <w:t>ИТОГО</w:t>
            </w:r>
          </w:p>
        </w:tc>
        <w:tc>
          <w:tcPr>
            <w:tcW w:w="1701" w:type="dxa"/>
            <w:vAlign w:val="bottom"/>
          </w:tcPr>
          <w:p w:rsidR="00471AA9" w:rsidRPr="008C433B" w:rsidRDefault="00471AA9" w:rsidP="008173D7">
            <w:pPr>
              <w:ind w:firstLine="709"/>
              <w:contextualSpacing/>
              <w:jc w:val="right"/>
              <w:rPr>
                <w:rFonts w:ascii="PT Astra Serif" w:hAnsi="PT Astra Serif" w:cs="Calibri"/>
                <w:color w:val="000000"/>
                <w:sz w:val="28"/>
                <w:szCs w:val="28"/>
              </w:rPr>
            </w:pPr>
            <w:r w:rsidRPr="008C433B">
              <w:rPr>
                <w:rFonts w:ascii="PT Astra Serif" w:hAnsi="PT Astra Serif" w:cs="Calibri"/>
                <w:color w:val="000000"/>
                <w:sz w:val="28"/>
                <w:szCs w:val="28"/>
              </w:rPr>
              <w:t>55841</w:t>
            </w:r>
          </w:p>
        </w:tc>
        <w:tc>
          <w:tcPr>
            <w:tcW w:w="1560" w:type="dxa"/>
            <w:vAlign w:val="bottom"/>
          </w:tcPr>
          <w:p w:rsidR="00471AA9" w:rsidRPr="008C433B" w:rsidRDefault="00471AA9" w:rsidP="00227EA2">
            <w:pPr>
              <w:contextualSpacing/>
              <w:rPr>
                <w:rFonts w:ascii="PT Astra Serif" w:hAnsi="PT Astra Serif" w:cs="Calibri"/>
                <w:color w:val="000000"/>
                <w:sz w:val="28"/>
                <w:szCs w:val="28"/>
              </w:rPr>
            </w:pPr>
            <w:r w:rsidRPr="008C433B">
              <w:rPr>
                <w:rFonts w:ascii="PT Astra Serif" w:hAnsi="PT Astra Serif" w:cs="Calibri"/>
                <w:color w:val="000000"/>
                <w:sz w:val="28"/>
                <w:szCs w:val="28"/>
              </w:rPr>
              <w:t>52596,31633</w:t>
            </w:r>
          </w:p>
        </w:tc>
        <w:tc>
          <w:tcPr>
            <w:tcW w:w="1813" w:type="dxa"/>
            <w:vAlign w:val="bottom"/>
          </w:tcPr>
          <w:p w:rsidR="00471AA9" w:rsidRPr="008C433B" w:rsidRDefault="00471AA9" w:rsidP="00227EA2">
            <w:pPr>
              <w:contextualSpacing/>
              <w:rPr>
                <w:rFonts w:ascii="PT Astra Serif" w:hAnsi="PT Astra Serif" w:cs="Calibri"/>
                <w:color w:val="000000"/>
                <w:sz w:val="28"/>
                <w:szCs w:val="28"/>
              </w:rPr>
            </w:pPr>
            <w:r w:rsidRPr="008C433B">
              <w:rPr>
                <w:rFonts w:ascii="PT Astra Serif" w:hAnsi="PT Astra Serif" w:cs="Calibri"/>
                <w:color w:val="000000"/>
                <w:sz w:val="28"/>
                <w:szCs w:val="28"/>
              </w:rPr>
              <w:t>3690,89082</w:t>
            </w:r>
          </w:p>
        </w:tc>
        <w:tc>
          <w:tcPr>
            <w:tcW w:w="1730" w:type="dxa"/>
            <w:vAlign w:val="bottom"/>
          </w:tcPr>
          <w:p w:rsidR="00471AA9" w:rsidRPr="008C433B" w:rsidRDefault="00471AA9" w:rsidP="00227EA2">
            <w:pPr>
              <w:contextualSpacing/>
              <w:rPr>
                <w:rFonts w:ascii="PT Astra Serif" w:hAnsi="PT Astra Serif" w:cs="Calibri"/>
                <w:color w:val="000000"/>
                <w:sz w:val="28"/>
                <w:szCs w:val="28"/>
              </w:rPr>
            </w:pPr>
            <w:r w:rsidRPr="008C433B">
              <w:rPr>
                <w:rFonts w:ascii="PT Astra Serif" w:hAnsi="PT Astra Serif" w:cs="Calibri"/>
                <w:color w:val="000000"/>
                <w:sz w:val="28"/>
                <w:szCs w:val="28"/>
              </w:rPr>
              <w:t>47607,20258</w:t>
            </w:r>
          </w:p>
        </w:tc>
      </w:tr>
    </w:tbl>
    <w:p w:rsidR="00471AA9" w:rsidRPr="008C433B" w:rsidRDefault="00471AA9" w:rsidP="00471AA9">
      <w:pPr>
        <w:pStyle w:val="ab"/>
        <w:ind w:left="0"/>
        <w:rPr>
          <w:rFonts w:ascii="PT Astra Serif" w:hAnsi="PT Astra Serif"/>
          <w:szCs w:val="28"/>
        </w:rPr>
      </w:pPr>
      <w:r w:rsidRPr="008C433B">
        <w:rPr>
          <w:rFonts w:ascii="PT Astra Serif" w:hAnsi="PT Astra Serif"/>
          <w:szCs w:val="28"/>
        </w:rPr>
        <w:lastRenderedPageBreak/>
        <w:t xml:space="preserve"> </w:t>
      </w:r>
    </w:p>
    <w:p w:rsidR="00471AA9" w:rsidRPr="008C433B" w:rsidRDefault="00471AA9" w:rsidP="00471AA9">
      <w:pPr>
        <w:pStyle w:val="ab"/>
        <w:ind w:left="0"/>
        <w:rPr>
          <w:rFonts w:ascii="PT Astra Serif" w:hAnsi="PT Astra Serif"/>
          <w:szCs w:val="28"/>
        </w:rPr>
      </w:pPr>
      <w:r w:rsidRPr="008C433B">
        <w:rPr>
          <w:rFonts w:ascii="PT Astra Serif" w:hAnsi="PT Astra Serif"/>
          <w:szCs w:val="28"/>
        </w:rPr>
        <w:t xml:space="preserve"> В рамках реализации муниципальной программы в 2022 году заключено 22 муниципальных контрактов на общую сумму 46264,74521 тыс. руб. из них 4 262 ,99119  тыс. руб.  из областного бюджета и 42001,75402 тыс. руб.</w:t>
      </w:r>
    </w:p>
    <w:p w:rsidR="00471AA9" w:rsidRPr="008C433B" w:rsidRDefault="00471AA9" w:rsidP="00471AA9">
      <w:pPr>
        <w:pStyle w:val="ab"/>
        <w:ind w:left="0"/>
        <w:rPr>
          <w:rFonts w:ascii="PT Astra Serif" w:hAnsi="PT Astra Serif"/>
          <w:szCs w:val="28"/>
        </w:rPr>
      </w:pPr>
      <w:r w:rsidRPr="008C433B">
        <w:rPr>
          <w:rFonts w:ascii="PT Astra Serif" w:hAnsi="PT Astra Serif"/>
          <w:szCs w:val="28"/>
        </w:rPr>
        <w:t xml:space="preserve"> </w:t>
      </w:r>
      <w:r w:rsidR="00A6752A" w:rsidRPr="008C433B">
        <w:rPr>
          <w:rFonts w:ascii="PT Astra Serif" w:hAnsi="PT Astra Serif"/>
          <w:szCs w:val="28"/>
        </w:rPr>
        <w:t>Степень эффективности реализации муниципальной программы по итогам интег</w:t>
      </w:r>
      <w:r w:rsidR="00ED4A2F">
        <w:rPr>
          <w:rFonts w:ascii="PT Astra Serif" w:hAnsi="PT Astra Serif"/>
          <w:szCs w:val="28"/>
        </w:rPr>
        <w:t>ральной оценки составляет 100,0</w:t>
      </w:r>
      <w:r w:rsidR="00A6752A" w:rsidRPr="008C433B">
        <w:rPr>
          <w:rFonts w:ascii="PT Astra Serif" w:hAnsi="PT Astra Serif"/>
          <w:szCs w:val="28"/>
        </w:rPr>
        <w:t xml:space="preserve">%. </w:t>
      </w:r>
    </w:p>
    <w:p w:rsidR="00217565" w:rsidRPr="008173D7" w:rsidRDefault="00217565" w:rsidP="00217565">
      <w:pPr>
        <w:jc w:val="center"/>
        <w:rPr>
          <w:rFonts w:ascii="PT Astra Serif" w:hAnsi="PT Astra Serif"/>
          <w:b/>
          <w:color w:val="00B050"/>
          <w:sz w:val="28"/>
          <w:szCs w:val="28"/>
        </w:rPr>
      </w:pPr>
      <w:r w:rsidRPr="008173D7">
        <w:rPr>
          <w:rFonts w:ascii="PT Astra Serif" w:hAnsi="PT Astra Serif"/>
          <w:b/>
          <w:color w:val="00B050"/>
          <w:sz w:val="28"/>
          <w:szCs w:val="28"/>
        </w:rPr>
        <w:t>Муниципальная программа «Управление муниципальными финансами муниципального образования «Мелекесский район» Ульяновской области»</w:t>
      </w:r>
    </w:p>
    <w:p w:rsidR="00217565" w:rsidRPr="008C433B" w:rsidRDefault="00217565" w:rsidP="008C433B">
      <w:pPr>
        <w:spacing w:before="100" w:beforeAutospacing="1" w:after="100" w:afterAutospacing="1" w:line="240" w:lineRule="auto"/>
        <w:ind w:firstLine="709"/>
        <w:jc w:val="both"/>
        <w:rPr>
          <w:rFonts w:ascii="PT Astra Serif" w:hAnsi="PT Astra Serif"/>
          <w:sz w:val="28"/>
          <w:szCs w:val="28"/>
        </w:rPr>
      </w:pPr>
      <w:r w:rsidRPr="008C433B">
        <w:rPr>
          <w:rFonts w:ascii="PT Astra Serif" w:hAnsi="PT Astra Serif"/>
          <w:b/>
          <w:sz w:val="28"/>
          <w:szCs w:val="28"/>
        </w:rPr>
        <w:t>Цель муниципальной программы</w:t>
      </w:r>
      <w:r w:rsidRPr="008C433B">
        <w:rPr>
          <w:rFonts w:ascii="PT Astra Serif" w:hAnsi="PT Astra Serif"/>
          <w:sz w:val="28"/>
          <w:szCs w:val="28"/>
        </w:rPr>
        <w:t>: повышение эффективности реализации муниципальной политики в сфере управления общественными финансами и обеспечение    долгосрочной сбалансированности, устойчивости консолидированного бюджета муниципального образования «Мелекесский район» Ульяновской области (далее – бюджет муниципального района) и бюджетов муниципальных образований городских и сельских поселений Мелекесского района Ульяновской области (далее – бюджеты поселений).</w:t>
      </w:r>
    </w:p>
    <w:p w:rsidR="00217565" w:rsidRPr="008C433B" w:rsidRDefault="00217565" w:rsidP="00217565">
      <w:pPr>
        <w:jc w:val="center"/>
        <w:rPr>
          <w:rFonts w:ascii="PT Astra Serif" w:hAnsi="PT Astra Serif"/>
          <w:sz w:val="28"/>
          <w:szCs w:val="28"/>
        </w:rPr>
      </w:pPr>
      <w:r w:rsidRPr="008C433B">
        <w:rPr>
          <w:rFonts w:ascii="PT Astra Serif" w:hAnsi="PT Astra Serif"/>
          <w:sz w:val="28"/>
          <w:szCs w:val="28"/>
        </w:rPr>
        <w:t xml:space="preserve">Результаты эффективности муниципальной программы </w:t>
      </w:r>
    </w:p>
    <w:tbl>
      <w:tblPr>
        <w:tblStyle w:val="ae"/>
        <w:tblW w:w="0" w:type="auto"/>
        <w:tblLook w:val="04A0" w:firstRow="1" w:lastRow="0" w:firstColumn="1" w:lastColumn="0" w:noHBand="0" w:noVBand="1"/>
      </w:tblPr>
      <w:tblGrid>
        <w:gridCol w:w="3190"/>
        <w:gridCol w:w="2163"/>
        <w:gridCol w:w="1985"/>
        <w:gridCol w:w="1985"/>
      </w:tblGrid>
      <w:tr w:rsidR="00217565" w:rsidRPr="008C433B" w:rsidTr="008173D7">
        <w:tc>
          <w:tcPr>
            <w:tcW w:w="3190"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 xml:space="preserve">Показатель эффективности </w:t>
            </w:r>
          </w:p>
        </w:tc>
        <w:tc>
          <w:tcPr>
            <w:tcW w:w="2163"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Плановый показатель</w:t>
            </w:r>
          </w:p>
        </w:tc>
        <w:tc>
          <w:tcPr>
            <w:tcW w:w="1985"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Исполнение</w:t>
            </w:r>
          </w:p>
        </w:tc>
        <w:tc>
          <w:tcPr>
            <w:tcW w:w="1985"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 xml:space="preserve">Отклонение фактического значения </w:t>
            </w:r>
            <w:proofErr w:type="gramStart"/>
            <w:r w:rsidRPr="008C433B">
              <w:rPr>
                <w:rFonts w:ascii="PT Astra Serif" w:hAnsi="PT Astra Serif"/>
                <w:sz w:val="28"/>
                <w:szCs w:val="28"/>
              </w:rPr>
              <w:t>от</w:t>
            </w:r>
            <w:proofErr w:type="gramEnd"/>
            <w:r w:rsidRPr="008C433B">
              <w:rPr>
                <w:rFonts w:ascii="PT Astra Serif" w:hAnsi="PT Astra Serif"/>
                <w:sz w:val="28"/>
                <w:szCs w:val="28"/>
              </w:rPr>
              <w:t xml:space="preserve"> планового</w:t>
            </w:r>
          </w:p>
        </w:tc>
      </w:tr>
      <w:tr w:rsidR="00217565" w:rsidRPr="008C433B" w:rsidTr="008173D7">
        <w:tc>
          <w:tcPr>
            <w:tcW w:w="3190"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Отсутствие просроченной кредиторской задолженности по выплате заработной платы работникам муниципальных учреждений</w:t>
            </w:r>
          </w:p>
        </w:tc>
        <w:tc>
          <w:tcPr>
            <w:tcW w:w="2163"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0</w:t>
            </w:r>
          </w:p>
        </w:tc>
        <w:tc>
          <w:tcPr>
            <w:tcW w:w="1985"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0</w:t>
            </w:r>
          </w:p>
        </w:tc>
        <w:tc>
          <w:tcPr>
            <w:tcW w:w="1985"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100%</w:t>
            </w:r>
          </w:p>
        </w:tc>
      </w:tr>
      <w:tr w:rsidR="00217565" w:rsidRPr="008C433B" w:rsidTr="008173D7">
        <w:tc>
          <w:tcPr>
            <w:tcW w:w="3190"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Степень увеличения объема  налоговых и неналоговых доходов бюджета муниципального образования «Мелекесский район» Ульяновской области</w:t>
            </w:r>
          </w:p>
        </w:tc>
        <w:tc>
          <w:tcPr>
            <w:tcW w:w="2163"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3,0</w:t>
            </w:r>
          </w:p>
        </w:tc>
        <w:tc>
          <w:tcPr>
            <w:tcW w:w="1985"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3,6</w:t>
            </w:r>
          </w:p>
        </w:tc>
        <w:tc>
          <w:tcPr>
            <w:tcW w:w="1985"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120%</w:t>
            </w:r>
          </w:p>
        </w:tc>
      </w:tr>
      <w:tr w:rsidR="00217565" w:rsidRPr="008C433B" w:rsidTr="008173D7">
        <w:trPr>
          <w:trHeight w:val="1519"/>
        </w:trPr>
        <w:tc>
          <w:tcPr>
            <w:tcW w:w="3190"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lastRenderedPageBreak/>
              <w:t>Число граждан, принявших участие в мероприятиях, направленных на повышение финансовой грамотности</w:t>
            </w:r>
          </w:p>
        </w:tc>
        <w:tc>
          <w:tcPr>
            <w:tcW w:w="2163"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18300</w:t>
            </w:r>
          </w:p>
        </w:tc>
        <w:tc>
          <w:tcPr>
            <w:tcW w:w="1985"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12000</w:t>
            </w:r>
          </w:p>
        </w:tc>
        <w:tc>
          <w:tcPr>
            <w:tcW w:w="1985"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66%</w:t>
            </w:r>
          </w:p>
        </w:tc>
      </w:tr>
      <w:tr w:rsidR="00217565" w:rsidRPr="008C433B" w:rsidTr="008173D7">
        <w:tc>
          <w:tcPr>
            <w:tcW w:w="3190"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Количество проведенных в рамках межведомственного взаимодействия исполнительных органов государственной власти Ульяновской области уроков</w:t>
            </w:r>
            <w:proofErr w:type="gramStart"/>
            <w:r w:rsidRPr="008C433B">
              <w:rPr>
                <w:rFonts w:ascii="PT Astra Serif" w:hAnsi="PT Astra Serif"/>
                <w:sz w:val="28"/>
                <w:szCs w:val="28"/>
              </w:rPr>
              <w:t xml:space="preserve"> ,</w:t>
            </w:r>
            <w:proofErr w:type="gramEnd"/>
            <w:r w:rsidRPr="008C433B">
              <w:rPr>
                <w:rFonts w:ascii="PT Astra Serif" w:hAnsi="PT Astra Serif"/>
                <w:sz w:val="28"/>
                <w:szCs w:val="28"/>
              </w:rPr>
              <w:t xml:space="preserve"> целью которых является обучение населения Мелекесского района основам финансовой и налоговой грамотности </w:t>
            </w:r>
          </w:p>
        </w:tc>
        <w:tc>
          <w:tcPr>
            <w:tcW w:w="2163"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630</w:t>
            </w:r>
          </w:p>
        </w:tc>
        <w:tc>
          <w:tcPr>
            <w:tcW w:w="1985"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635</w:t>
            </w:r>
          </w:p>
        </w:tc>
        <w:tc>
          <w:tcPr>
            <w:tcW w:w="1985"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101%</w:t>
            </w:r>
          </w:p>
        </w:tc>
      </w:tr>
    </w:tbl>
    <w:p w:rsidR="00217565" w:rsidRPr="008C433B" w:rsidRDefault="00217565" w:rsidP="00217565">
      <w:pPr>
        <w:tabs>
          <w:tab w:val="left" w:pos="0"/>
        </w:tabs>
        <w:autoSpaceDE w:val="0"/>
        <w:autoSpaceDN w:val="0"/>
        <w:adjustRightInd w:val="0"/>
        <w:spacing w:after="0" w:line="240" w:lineRule="auto"/>
        <w:ind w:firstLine="709"/>
        <w:jc w:val="both"/>
        <w:rPr>
          <w:rFonts w:ascii="PT Astra Serif" w:hAnsi="PT Astra Serif"/>
          <w:sz w:val="28"/>
          <w:szCs w:val="28"/>
        </w:rPr>
      </w:pPr>
      <w:r w:rsidRPr="008C433B">
        <w:rPr>
          <w:rFonts w:ascii="PT Astra Serif" w:hAnsi="PT Astra Serif"/>
          <w:sz w:val="28"/>
          <w:szCs w:val="28"/>
        </w:rPr>
        <w:t>Для достижения целей муниципальной программы Финансовым управлением администрации МО «Мелекесский район» Ульяновской области в 2022 году были реализованы следующие мероприятия.</w:t>
      </w:r>
    </w:p>
    <w:p w:rsidR="00217565" w:rsidRPr="008C433B" w:rsidRDefault="00217565" w:rsidP="00217565">
      <w:pPr>
        <w:tabs>
          <w:tab w:val="left" w:pos="0"/>
        </w:tabs>
        <w:autoSpaceDE w:val="0"/>
        <w:autoSpaceDN w:val="0"/>
        <w:adjustRightInd w:val="0"/>
        <w:spacing w:after="0" w:line="240" w:lineRule="auto"/>
        <w:ind w:firstLine="709"/>
        <w:jc w:val="both"/>
        <w:rPr>
          <w:rFonts w:ascii="PT Astra Serif" w:hAnsi="PT Astra Serif"/>
          <w:sz w:val="28"/>
          <w:szCs w:val="28"/>
        </w:rPr>
      </w:pPr>
    </w:p>
    <w:tbl>
      <w:tblPr>
        <w:tblStyle w:val="ae"/>
        <w:tblW w:w="0" w:type="auto"/>
        <w:tblLayout w:type="fixed"/>
        <w:tblLook w:val="04A0" w:firstRow="1" w:lastRow="0" w:firstColumn="1" w:lastColumn="0" w:noHBand="0" w:noVBand="1"/>
      </w:tblPr>
      <w:tblGrid>
        <w:gridCol w:w="534"/>
        <w:gridCol w:w="3407"/>
        <w:gridCol w:w="1907"/>
        <w:gridCol w:w="1851"/>
        <w:gridCol w:w="1872"/>
      </w:tblGrid>
      <w:tr w:rsidR="00217565" w:rsidRPr="008C433B" w:rsidTr="008173D7">
        <w:tc>
          <w:tcPr>
            <w:tcW w:w="534"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w:t>
            </w:r>
            <w:proofErr w:type="gramStart"/>
            <w:r w:rsidRPr="008C433B">
              <w:rPr>
                <w:rFonts w:ascii="PT Astra Serif" w:hAnsi="PT Astra Serif"/>
                <w:sz w:val="28"/>
                <w:szCs w:val="28"/>
              </w:rPr>
              <w:t>п</w:t>
            </w:r>
            <w:proofErr w:type="gramEnd"/>
            <w:r w:rsidRPr="008C433B">
              <w:rPr>
                <w:rFonts w:ascii="PT Astra Serif" w:hAnsi="PT Astra Serif"/>
                <w:sz w:val="28"/>
                <w:szCs w:val="28"/>
              </w:rPr>
              <w:t>/п</w:t>
            </w:r>
          </w:p>
        </w:tc>
        <w:tc>
          <w:tcPr>
            <w:tcW w:w="3407"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 xml:space="preserve">Наименование мероприятия </w:t>
            </w:r>
          </w:p>
        </w:tc>
        <w:tc>
          <w:tcPr>
            <w:tcW w:w="1907"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 xml:space="preserve">Предусмотрено в бюджете </w:t>
            </w:r>
          </w:p>
        </w:tc>
        <w:tc>
          <w:tcPr>
            <w:tcW w:w="1851"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Освоено средств</w:t>
            </w:r>
          </w:p>
        </w:tc>
        <w:tc>
          <w:tcPr>
            <w:tcW w:w="1872"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w:t>
            </w:r>
          </w:p>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 xml:space="preserve">освоения </w:t>
            </w:r>
          </w:p>
        </w:tc>
      </w:tr>
      <w:tr w:rsidR="00217565" w:rsidRPr="008C433B" w:rsidTr="008173D7">
        <w:tc>
          <w:tcPr>
            <w:tcW w:w="534"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 xml:space="preserve">1 </w:t>
            </w:r>
          </w:p>
        </w:tc>
        <w:tc>
          <w:tcPr>
            <w:tcW w:w="3407" w:type="dxa"/>
          </w:tcPr>
          <w:p w:rsidR="00217565" w:rsidRPr="008C433B" w:rsidRDefault="00217565" w:rsidP="008173D7">
            <w:pPr>
              <w:jc w:val="both"/>
              <w:rPr>
                <w:rFonts w:ascii="PT Astra Serif" w:hAnsi="PT Astra Serif"/>
                <w:bCs/>
                <w:color w:val="000000"/>
                <w:sz w:val="28"/>
                <w:szCs w:val="28"/>
              </w:rPr>
            </w:pPr>
            <w:r w:rsidRPr="008C433B">
              <w:rPr>
                <w:rFonts w:ascii="PT Astra Serif" w:hAnsi="PT Astra Serif"/>
                <w:bCs/>
                <w:color w:val="000000"/>
                <w:sz w:val="28"/>
                <w:szCs w:val="28"/>
              </w:rPr>
              <w:t>Совершенствование системы межбюджетных отношений муниципального образования "Мелекесский район"</w:t>
            </w:r>
            <w:proofErr w:type="gramStart"/>
            <w:r w:rsidRPr="008C433B">
              <w:rPr>
                <w:rFonts w:ascii="PT Astra Serif" w:hAnsi="PT Astra Serif"/>
                <w:bCs/>
                <w:color w:val="000000"/>
                <w:sz w:val="28"/>
                <w:szCs w:val="28"/>
              </w:rPr>
              <w:t xml:space="preserve"> ,</w:t>
            </w:r>
            <w:proofErr w:type="gramEnd"/>
            <w:r w:rsidRPr="008C433B">
              <w:rPr>
                <w:rFonts w:ascii="PT Astra Serif" w:hAnsi="PT Astra Serif"/>
                <w:bCs/>
                <w:color w:val="000000"/>
                <w:sz w:val="28"/>
                <w:szCs w:val="28"/>
              </w:rPr>
              <w:t xml:space="preserve"> в том числе:</w:t>
            </w:r>
          </w:p>
        </w:tc>
        <w:tc>
          <w:tcPr>
            <w:tcW w:w="1907"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29580,796</w:t>
            </w:r>
          </w:p>
        </w:tc>
        <w:tc>
          <w:tcPr>
            <w:tcW w:w="1851"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28521,1012</w:t>
            </w:r>
          </w:p>
        </w:tc>
        <w:tc>
          <w:tcPr>
            <w:tcW w:w="1872"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96,42</w:t>
            </w:r>
          </w:p>
        </w:tc>
      </w:tr>
      <w:tr w:rsidR="00217565" w:rsidRPr="008C433B" w:rsidTr="008173D7">
        <w:tc>
          <w:tcPr>
            <w:tcW w:w="534"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1.1</w:t>
            </w:r>
          </w:p>
        </w:tc>
        <w:tc>
          <w:tcPr>
            <w:tcW w:w="3407"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 xml:space="preserve">Ремонт дворовых территорий многоквартирных домов и социальных объектов, проездов к дворовым территориям многоквартирных домов и  социальным объектам населенных пунктов, подготовка проектной документации, </w:t>
            </w:r>
            <w:r w:rsidRPr="008C433B">
              <w:rPr>
                <w:rFonts w:ascii="PT Astra Serif" w:hAnsi="PT Astra Serif"/>
                <w:sz w:val="28"/>
                <w:szCs w:val="28"/>
              </w:rPr>
              <w:lastRenderedPageBreak/>
              <w:t>строительством, реконструкции, капитальным ремонтом, ремонтом и содержание</w:t>
            </w:r>
            <w:proofErr w:type="gramStart"/>
            <w:r w:rsidRPr="008C433B">
              <w:rPr>
                <w:rFonts w:ascii="PT Astra Serif" w:hAnsi="PT Astra Serif"/>
                <w:sz w:val="28"/>
                <w:szCs w:val="28"/>
              </w:rPr>
              <w:t>м(</w:t>
            </w:r>
            <w:proofErr w:type="gramEnd"/>
            <w:r w:rsidRPr="008C433B">
              <w:rPr>
                <w:rFonts w:ascii="PT Astra Serif" w:hAnsi="PT Astra Serif"/>
                <w:sz w:val="28"/>
                <w:szCs w:val="28"/>
              </w:rPr>
              <w:t xml:space="preserve">установкой дорожных знаков и нанесением горизонтальной разметки) </w:t>
            </w:r>
            <w:proofErr w:type="spellStart"/>
            <w:r w:rsidRPr="008C433B">
              <w:rPr>
                <w:rFonts w:ascii="PT Astra Serif" w:hAnsi="PT Astra Serif"/>
                <w:sz w:val="28"/>
                <w:szCs w:val="28"/>
              </w:rPr>
              <w:t>автом</w:t>
            </w:r>
            <w:proofErr w:type="spellEnd"/>
            <w:r w:rsidRPr="008C433B">
              <w:rPr>
                <w:rFonts w:ascii="PT Astra Serif" w:hAnsi="PT Astra Serif"/>
                <w:sz w:val="28"/>
                <w:szCs w:val="28"/>
              </w:rPr>
              <w:t>.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w:t>
            </w:r>
            <w:proofErr w:type="spellStart"/>
            <w:r w:rsidRPr="008C433B">
              <w:rPr>
                <w:rFonts w:ascii="PT Astra Serif" w:hAnsi="PT Astra Serif"/>
                <w:sz w:val="28"/>
                <w:szCs w:val="28"/>
              </w:rPr>
              <w:t>автом.дорог</w:t>
            </w:r>
            <w:proofErr w:type="spellEnd"/>
            <w:r w:rsidRPr="008C433B">
              <w:rPr>
                <w:rFonts w:ascii="PT Astra Serif" w:hAnsi="PT Astra Serif"/>
                <w:sz w:val="28"/>
                <w:szCs w:val="28"/>
              </w:rPr>
              <w:t xml:space="preserve"> общего пользования местного значения с твердым покрытием до сельских населенных пунктов, не имеющих круглогодичной связи с сетью </w:t>
            </w:r>
            <w:proofErr w:type="spellStart"/>
            <w:r w:rsidRPr="008C433B">
              <w:rPr>
                <w:rFonts w:ascii="PT Astra Serif" w:hAnsi="PT Astra Serif"/>
                <w:sz w:val="28"/>
                <w:szCs w:val="28"/>
              </w:rPr>
              <w:t>автом</w:t>
            </w:r>
            <w:proofErr w:type="spellEnd"/>
            <w:r w:rsidRPr="008C433B">
              <w:rPr>
                <w:rFonts w:ascii="PT Astra Serif" w:hAnsi="PT Astra Serif"/>
                <w:sz w:val="28"/>
                <w:szCs w:val="28"/>
              </w:rPr>
              <w:t>. дорог общего пользования</w:t>
            </w:r>
          </w:p>
        </w:tc>
        <w:tc>
          <w:tcPr>
            <w:tcW w:w="1907"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lastRenderedPageBreak/>
              <w:t>7562,596</w:t>
            </w:r>
          </w:p>
        </w:tc>
        <w:tc>
          <w:tcPr>
            <w:tcW w:w="1851"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6502,9012</w:t>
            </w:r>
          </w:p>
        </w:tc>
        <w:tc>
          <w:tcPr>
            <w:tcW w:w="1872"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85,99</w:t>
            </w:r>
          </w:p>
        </w:tc>
      </w:tr>
      <w:tr w:rsidR="00217565" w:rsidRPr="008C433B" w:rsidTr="008173D7">
        <w:tc>
          <w:tcPr>
            <w:tcW w:w="534"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lastRenderedPageBreak/>
              <w:t>1.2</w:t>
            </w:r>
          </w:p>
        </w:tc>
        <w:tc>
          <w:tcPr>
            <w:tcW w:w="3407" w:type="dxa"/>
          </w:tcPr>
          <w:p w:rsidR="00217565" w:rsidRPr="008C433B" w:rsidRDefault="00217565" w:rsidP="008173D7">
            <w:pPr>
              <w:jc w:val="both"/>
              <w:rPr>
                <w:rFonts w:ascii="PT Astra Serif" w:hAnsi="PT Astra Serif"/>
                <w:color w:val="000000"/>
                <w:sz w:val="28"/>
                <w:szCs w:val="28"/>
              </w:rPr>
            </w:pPr>
            <w:r w:rsidRPr="008C433B">
              <w:rPr>
                <w:rFonts w:ascii="PT Astra Serif" w:hAnsi="PT Astra Serif"/>
                <w:color w:val="000000"/>
                <w:sz w:val="28"/>
                <w:szCs w:val="28"/>
              </w:rPr>
              <w:t xml:space="preserve">Проектирование, строительство (реконструкция) капитальный ремонт и содержание велосипедных дорожек и велосипедных парковок </w:t>
            </w:r>
          </w:p>
          <w:p w:rsidR="00217565" w:rsidRPr="008C433B" w:rsidRDefault="00217565" w:rsidP="008173D7">
            <w:pPr>
              <w:jc w:val="center"/>
              <w:rPr>
                <w:rFonts w:ascii="PT Astra Serif" w:hAnsi="PT Astra Serif"/>
                <w:sz w:val="28"/>
                <w:szCs w:val="28"/>
              </w:rPr>
            </w:pPr>
          </w:p>
        </w:tc>
        <w:tc>
          <w:tcPr>
            <w:tcW w:w="1907"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4000,0</w:t>
            </w:r>
          </w:p>
        </w:tc>
        <w:tc>
          <w:tcPr>
            <w:tcW w:w="1851"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4000,0</w:t>
            </w:r>
          </w:p>
        </w:tc>
        <w:tc>
          <w:tcPr>
            <w:tcW w:w="1872"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100,00</w:t>
            </w:r>
          </w:p>
        </w:tc>
      </w:tr>
      <w:tr w:rsidR="00217565" w:rsidRPr="008C433B" w:rsidTr="008173D7">
        <w:tc>
          <w:tcPr>
            <w:tcW w:w="534"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1.3</w:t>
            </w:r>
          </w:p>
        </w:tc>
        <w:tc>
          <w:tcPr>
            <w:tcW w:w="3407" w:type="dxa"/>
          </w:tcPr>
          <w:p w:rsidR="00217565" w:rsidRPr="008C433B" w:rsidRDefault="00217565" w:rsidP="008173D7">
            <w:pPr>
              <w:jc w:val="both"/>
              <w:rPr>
                <w:rFonts w:ascii="PT Astra Serif" w:hAnsi="PT Astra Serif"/>
                <w:color w:val="000000"/>
                <w:sz w:val="28"/>
                <w:szCs w:val="28"/>
              </w:rPr>
            </w:pPr>
            <w:r w:rsidRPr="008C433B">
              <w:rPr>
                <w:rFonts w:ascii="PT Astra Serif" w:hAnsi="PT Astra Serif"/>
                <w:color w:val="000000"/>
                <w:sz w:val="28"/>
                <w:szCs w:val="28"/>
              </w:rPr>
              <w:t>Дотация на выравнивание бюджетной обеспеченности бюджетной городских, сельских поселений</w:t>
            </w:r>
          </w:p>
          <w:p w:rsidR="00217565" w:rsidRPr="008C433B" w:rsidRDefault="00217565" w:rsidP="008173D7">
            <w:pPr>
              <w:jc w:val="both"/>
              <w:rPr>
                <w:rFonts w:ascii="PT Astra Serif" w:hAnsi="PT Astra Serif"/>
                <w:sz w:val="28"/>
                <w:szCs w:val="28"/>
              </w:rPr>
            </w:pPr>
          </w:p>
        </w:tc>
        <w:tc>
          <w:tcPr>
            <w:tcW w:w="1907"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11938,255</w:t>
            </w:r>
          </w:p>
        </w:tc>
        <w:tc>
          <w:tcPr>
            <w:tcW w:w="1851"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11938,255</w:t>
            </w:r>
          </w:p>
        </w:tc>
        <w:tc>
          <w:tcPr>
            <w:tcW w:w="1872"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100,00</w:t>
            </w:r>
          </w:p>
        </w:tc>
      </w:tr>
      <w:tr w:rsidR="00217565" w:rsidRPr="008C433B" w:rsidTr="008173D7">
        <w:tc>
          <w:tcPr>
            <w:tcW w:w="534"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1.4</w:t>
            </w:r>
          </w:p>
        </w:tc>
        <w:tc>
          <w:tcPr>
            <w:tcW w:w="3407" w:type="dxa"/>
          </w:tcPr>
          <w:p w:rsidR="00217565" w:rsidRPr="008C433B" w:rsidRDefault="00217565" w:rsidP="008173D7">
            <w:pPr>
              <w:jc w:val="both"/>
              <w:rPr>
                <w:rFonts w:ascii="PT Astra Serif" w:hAnsi="PT Astra Serif"/>
                <w:color w:val="000000"/>
                <w:sz w:val="28"/>
                <w:szCs w:val="28"/>
              </w:rPr>
            </w:pPr>
            <w:r w:rsidRPr="008C433B">
              <w:rPr>
                <w:rFonts w:ascii="PT Astra Serif" w:hAnsi="PT Astra Serif"/>
                <w:color w:val="000000"/>
                <w:sz w:val="28"/>
                <w:szCs w:val="28"/>
              </w:rPr>
              <w:t>Дотации на выравнивание бюджетной обеспеченности бюджетам поселений из бюджета муниципального района</w:t>
            </w:r>
          </w:p>
          <w:p w:rsidR="00217565" w:rsidRPr="008C433B" w:rsidRDefault="00217565" w:rsidP="008173D7">
            <w:pPr>
              <w:jc w:val="both"/>
              <w:rPr>
                <w:rFonts w:ascii="PT Astra Serif" w:hAnsi="PT Astra Serif"/>
                <w:sz w:val="28"/>
                <w:szCs w:val="28"/>
              </w:rPr>
            </w:pPr>
          </w:p>
        </w:tc>
        <w:tc>
          <w:tcPr>
            <w:tcW w:w="1907"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5000,00</w:t>
            </w:r>
          </w:p>
        </w:tc>
        <w:tc>
          <w:tcPr>
            <w:tcW w:w="1851"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5000,00</w:t>
            </w:r>
          </w:p>
        </w:tc>
        <w:tc>
          <w:tcPr>
            <w:tcW w:w="1872"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100,00</w:t>
            </w:r>
          </w:p>
        </w:tc>
      </w:tr>
      <w:tr w:rsidR="00217565" w:rsidRPr="008C433B" w:rsidTr="008173D7">
        <w:tc>
          <w:tcPr>
            <w:tcW w:w="534"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lastRenderedPageBreak/>
              <w:t>1.5</w:t>
            </w:r>
          </w:p>
        </w:tc>
        <w:tc>
          <w:tcPr>
            <w:tcW w:w="3407" w:type="dxa"/>
          </w:tcPr>
          <w:p w:rsidR="00217565" w:rsidRPr="008C433B" w:rsidRDefault="00217565" w:rsidP="008173D7">
            <w:pPr>
              <w:jc w:val="both"/>
              <w:rPr>
                <w:rFonts w:ascii="PT Astra Serif" w:hAnsi="PT Astra Serif"/>
                <w:color w:val="000000"/>
                <w:sz w:val="28"/>
                <w:szCs w:val="28"/>
              </w:rPr>
            </w:pPr>
            <w:r w:rsidRPr="008C433B">
              <w:rPr>
                <w:rFonts w:ascii="PT Astra Serif" w:hAnsi="PT Astra Serif"/>
                <w:color w:val="000000"/>
                <w:sz w:val="28"/>
                <w:szCs w:val="28"/>
              </w:rPr>
              <w:t>Осуществление переданных полномочий из муниципального района на уровень поселений по организации ритуальных услуг и содержание мест захоронения</w:t>
            </w:r>
          </w:p>
          <w:p w:rsidR="00217565" w:rsidRPr="008C433B" w:rsidRDefault="00217565" w:rsidP="008173D7">
            <w:pPr>
              <w:jc w:val="both"/>
              <w:rPr>
                <w:rFonts w:ascii="PT Astra Serif" w:hAnsi="PT Astra Serif"/>
                <w:sz w:val="28"/>
                <w:szCs w:val="28"/>
              </w:rPr>
            </w:pPr>
          </w:p>
        </w:tc>
        <w:tc>
          <w:tcPr>
            <w:tcW w:w="1907"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543,945</w:t>
            </w:r>
          </w:p>
        </w:tc>
        <w:tc>
          <w:tcPr>
            <w:tcW w:w="1851"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543,945</w:t>
            </w:r>
          </w:p>
        </w:tc>
        <w:tc>
          <w:tcPr>
            <w:tcW w:w="1872"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100,0</w:t>
            </w:r>
          </w:p>
        </w:tc>
      </w:tr>
      <w:tr w:rsidR="00217565" w:rsidRPr="008C433B" w:rsidTr="008173D7">
        <w:tc>
          <w:tcPr>
            <w:tcW w:w="534"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1.6</w:t>
            </w:r>
          </w:p>
        </w:tc>
        <w:tc>
          <w:tcPr>
            <w:tcW w:w="3407" w:type="dxa"/>
          </w:tcPr>
          <w:p w:rsidR="00217565" w:rsidRPr="008C433B" w:rsidRDefault="00217565" w:rsidP="008173D7">
            <w:pPr>
              <w:jc w:val="both"/>
              <w:rPr>
                <w:rFonts w:ascii="PT Astra Serif" w:hAnsi="PT Astra Serif"/>
                <w:color w:val="000000"/>
                <w:sz w:val="28"/>
                <w:szCs w:val="28"/>
              </w:rPr>
            </w:pPr>
            <w:r w:rsidRPr="008C433B">
              <w:rPr>
                <w:rFonts w:ascii="PT Astra Serif" w:hAnsi="PT Astra Serif"/>
                <w:color w:val="000000"/>
                <w:sz w:val="28"/>
                <w:szCs w:val="28"/>
              </w:rPr>
              <w:t>Осуществление переданных полномочий из муниципального района на уровень поселений по градостроительной деятельности</w:t>
            </w:r>
          </w:p>
          <w:p w:rsidR="00217565" w:rsidRPr="008C433B" w:rsidRDefault="00217565" w:rsidP="008173D7">
            <w:pPr>
              <w:jc w:val="both"/>
              <w:rPr>
                <w:rFonts w:ascii="PT Astra Serif" w:hAnsi="PT Astra Serif"/>
                <w:sz w:val="28"/>
                <w:szCs w:val="28"/>
              </w:rPr>
            </w:pPr>
          </w:p>
        </w:tc>
        <w:tc>
          <w:tcPr>
            <w:tcW w:w="1907"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36</w:t>
            </w:r>
          </w:p>
        </w:tc>
        <w:tc>
          <w:tcPr>
            <w:tcW w:w="1851"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36</w:t>
            </w:r>
          </w:p>
        </w:tc>
        <w:tc>
          <w:tcPr>
            <w:tcW w:w="1872"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100,0</w:t>
            </w:r>
          </w:p>
        </w:tc>
      </w:tr>
      <w:tr w:rsidR="00217565" w:rsidRPr="008C433B" w:rsidTr="008173D7">
        <w:tc>
          <w:tcPr>
            <w:tcW w:w="534"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1.7</w:t>
            </w:r>
          </w:p>
        </w:tc>
        <w:tc>
          <w:tcPr>
            <w:tcW w:w="3407" w:type="dxa"/>
          </w:tcPr>
          <w:p w:rsidR="00217565" w:rsidRPr="008C433B" w:rsidRDefault="00217565" w:rsidP="008173D7">
            <w:pPr>
              <w:jc w:val="both"/>
              <w:rPr>
                <w:rFonts w:ascii="PT Astra Serif" w:hAnsi="PT Astra Serif"/>
                <w:color w:val="000000"/>
                <w:sz w:val="28"/>
                <w:szCs w:val="28"/>
              </w:rPr>
            </w:pPr>
            <w:r w:rsidRPr="008C433B">
              <w:rPr>
                <w:rFonts w:ascii="PT Astra Serif" w:hAnsi="PT Astra Serif"/>
                <w:color w:val="000000"/>
                <w:sz w:val="28"/>
                <w:szCs w:val="28"/>
              </w:rPr>
              <w:t>Финансовое обеспечение расходных обязательств, связанных с предоставлением иных межбюджетных трансфертов (дотации бюджетам МО на поддержку по обеспечению мер по сбалансированности местных бюджетов)</w:t>
            </w:r>
          </w:p>
          <w:p w:rsidR="00217565" w:rsidRPr="008C433B" w:rsidRDefault="00217565" w:rsidP="008173D7">
            <w:pPr>
              <w:jc w:val="both"/>
              <w:rPr>
                <w:rFonts w:ascii="PT Astra Serif" w:hAnsi="PT Astra Serif"/>
                <w:sz w:val="28"/>
                <w:szCs w:val="28"/>
              </w:rPr>
            </w:pPr>
          </w:p>
        </w:tc>
        <w:tc>
          <w:tcPr>
            <w:tcW w:w="1907"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500,0</w:t>
            </w:r>
          </w:p>
        </w:tc>
        <w:tc>
          <w:tcPr>
            <w:tcW w:w="1851"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500,0</w:t>
            </w:r>
          </w:p>
        </w:tc>
        <w:tc>
          <w:tcPr>
            <w:tcW w:w="1872" w:type="dxa"/>
          </w:tcPr>
          <w:p w:rsidR="00217565" w:rsidRPr="008C433B" w:rsidRDefault="00217565" w:rsidP="008173D7">
            <w:pPr>
              <w:jc w:val="center"/>
              <w:rPr>
                <w:rFonts w:ascii="PT Astra Serif" w:hAnsi="PT Astra Serif"/>
                <w:sz w:val="28"/>
                <w:szCs w:val="28"/>
              </w:rPr>
            </w:pPr>
            <w:r w:rsidRPr="008C433B">
              <w:rPr>
                <w:rFonts w:ascii="PT Astra Serif" w:hAnsi="PT Astra Serif"/>
                <w:sz w:val="28"/>
                <w:szCs w:val="28"/>
              </w:rPr>
              <w:t>100,0</w:t>
            </w:r>
          </w:p>
        </w:tc>
      </w:tr>
      <w:tr w:rsidR="00217565" w:rsidRPr="008C433B" w:rsidTr="008173D7">
        <w:tc>
          <w:tcPr>
            <w:tcW w:w="534"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2.</w:t>
            </w:r>
          </w:p>
        </w:tc>
        <w:tc>
          <w:tcPr>
            <w:tcW w:w="3407" w:type="dxa"/>
          </w:tcPr>
          <w:p w:rsidR="00217565" w:rsidRPr="008C433B" w:rsidRDefault="00217565" w:rsidP="008173D7">
            <w:pPr>
              <w:jc w:val="both"/>
              <w:rPr>
                <w:rFonts w:ascii="PT Astra Serif" w:hAnsi="PT Astra Serif"/>
                <w:bCs/>
                <w:color w:val="000000"/>
                <w:sz w:val="28"/>
                <w:szCs w:val="28"/>
              </w:rPr>
            </w:pPr>
            <w:r w:rsidRPr="008C433B">
              <w:rPr>
                <w:rFonts w:ascii="PT Astra Serif" w:hAnsi="PT Astra Serif"/>
                <w:bCs/>
                <w:color w:val="000000"/>
                <w:sz w:val="28"/>
                <w:szCs w:val="28"/>
              </w:rPr>
              <w:t>Обеспечение деятельности финансового управления</w:t>
            </w:r>
            <w:proofErr w:type="gramStart"/>
            <w:r w:rsidRPr="008C433B">
              <w:rPr>
                <w:rFonts w:ascii="PT Astra Serif" w:hAnsi="PT Astra Serif"/>
                <w:bCs/>
                <w:color w:val="000000"/>
                <w:sz w:val="28"/>
                <w:szCs w:val="28"/>
              </w:rPr>
              <w:t xml:space="preserve"> В</w:t>
            </w:r>
            <w:proofErr w:type="gramEnd"/>
            <w:r w:rsidRPr="008C433B">
              <w:rPr>
                <w:rFonts w:ascii="PT Astra Serif" w:hAnsi="PT Astra Serif"/>
                <w:bCs/>
                <w:color w:val="000000"/>
                <w:sz w:val="28"/>
                <w:szCs w:val="28"/>
              </w:rPr>
              <w:t xml:space="preserve">сего: </w:t>
            </w:r>
          </w:p>
          <w:p w:rsidR="00217565" w:rsidRPr="008C433B" w:rsidRDefault="00217565" w:rsidP="008173D7">
            <w:pPr>
              <w:jc w:val="both"/>
              <w:rPr>
                <w:rFonts w:ascii="PT Astra Serif" w:hAnsi="PT Astra Serif"/>
                <w:sz w:val="28"/>
                <w:szCs w:val="28"/>
              </w:rPr>
            </w:pPr>
          </w:p>
        </w:tc>
        <w:tc>
          <w:tcPr>
            <w:tcW w:w="1907"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11128,10578</w:t>
            </w:r>
          </w:p>
        </w:tc>
        <w:tc>
          <w:tcPr>
            <w:tcW w:w="1851"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11051,82898</w:t>
            </w:r>
          </w:p>
        </w:tc>
        <w:tc>
          <w:tcPr>
            <w:tcW w:w="1872"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99,31</w:t>
            </w:r>
          </w:p>
        </w:tc>
      </w:tr>
      <w:tr w:rsidR="00217565" w:rsidRPr="008C433B" w:rsidTr="008173D7">
        <w:tc>
          <w:tcPr>
            <w:tcW w:w="534"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2.1</w:t>
            </w:r>
          </w:p>
        </w:tc>
        <w:tc>
          <w:tcPr>
            <w:tcW w:w="3407" w:type="dxa"/>
          </w:tcPr>
          <w:p w:rsidR="00217565" w:rsidRPr="008C433B" w:rsidRDefault="00217565" w:rsidP="008173D7">
            <w:pPr>
              <w:jc w:val="both"/>
              <w:rPr>
                <w:rFonts w:ascii="PT Astra Serif" w:hAnsi="PT Astra Serif"/>
                <w:color w:val="000000"/>
                <w:sz w:val="28"/>
                <w:szCs w:val="28"/>
              </w:rPr>
            </w:pPr>
            <w:r w:rsidRPr="008C433B">
              <w:rPr>
                <w:rFonts w:ascii="PT Astra Serif" w:hAnsi="PT Astra Serif"/>
                <w:color w:val="000000"/>
                <w:sz w:val="28"/>
                <w:szCs w:val="28"/>
              </w:rPr>
              <w:t>Обеспечение деятельности финансового управления по расходам на выплаты персоналу государственных (муниципальных) органов</w:t>
            </w:r>
          </w:p>
          <w:p w:rsidR="00217565" w:rsidRPr="008C433B" w:rsidRDefault="00217565" w:rsidP="008173D7">
            <w:pPr>
              <w:jc w:val="both"/>
              <w:rPr>
                <w:rFonts w:ascii="PT Astra Serif" w:hAnsi="PT Astra Serif"/>
                <w:sz w:val="28"/>
                <w:szCs w:val="28"/>
              </w:rPr>
            </w:pPr>
          </w:p>
        </w:tc>
        <w:tc>
          <w:tcPr>
            <w:tcW w:w="1907"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10989,01717</w:t>
            </w:r>
          </w:p>
        </w:tc>
        <w:tc>
          <w:tcPr>
            <w:tcW w:w="1851"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10989,01717</w:t>
            </w:r>
          </w:p>
        </w:tc>
        <w:tc>
          <w:tcPr>
            <w:tcW w:w="1872"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100,00</w:t>
            </w:r>
          </w:p>
        </w:tc>
      </w:tr>
      <w:tr w:rsidR="00217565" w:rsidRPr="008C433B" w:rsidTr="008173D7">
        <w:tc>
          <w:tcPr>
            <w:tcW w:w="534"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2.2</w:t>
            </w:r>
          </w:p>
        </w:tc>
        <w:tc>
          <w:tcPr>
            <w:tcW w:w="3407" w:type="dxa"/>
          </w:tcPr>
          <w:p w:rsidR="00217565" w:rsidRPr="008C433B" w:rsidRDefault="00217565" w:rsidP="008173D7">
            <w:pPr>
              <w:jc w:val="both"/>
              <w:rPr>
                <w:rFonts w:ascii="PT Astra Serif" w:hAnsi="PT Astra Serif"/>
                <w:color w:val="000000"/>
                <w:sz w:val="28"/>
                <w:szCs w:val="28"/>
              </w:rPr>
            </w:pPr>
            <w:r w:rsidRPr="008C433B">
              <w:rPr>
                <w:rFonts w:ascii="PT Astra Serif" w:hAnsi="PT Astra Serif"/>
                <w:color w:val="000000"/>
                <w:sz w:val="28"/>
                <w:szCs w:val="28"/>
              </w:rPr>
              <w:t xml:space="preserve">Обеспечение деятельности финансового управления </w:t>
            </w:r>
            <w:r w:rsidRPr="008C433B">
              <w:rPr>
                <w:rFonts w:ascii="PT Astra Serif" w:hAnsi="PT Astra Serif"/>
                <w:color w:val="000000"/>
                <w:sz w:val="28"/>
                <w:szCs w:val="28"/>
              </w:rPr>
              <w:lastRenderedPageBreak/>
              <w:t>по расходам на закупку товаров, работ и услуг для государственных (муниципальных) нужд</w:t>
            </w:r>
          </w:p>
          <w:p w:rsidR="00217565" w:rsidRPr="008C433B" w:rsidRDefault="00217565" w:rsidP="008173D7">
            <w:pPr>
              <w:jc w:val="both"/>
              <w:rPr>
                <w:rFonts w:ascii="PT Astra Serif" w:hAnsi="PT Astra Serif"/>
                <w:sz w:val="28"/>
                <w:szCs w:val="28"/>
              </w:rPr>
            </w:pPr>
          </w:p>
        </w:tc>
        <w:tc>
          <w:tcPr>
            <w:tcW w:w="1907"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lastRenderedPageBreak/>
              <w:t>24,8378</w:t>
            </w:r>
          </w:p>
        </w:tc>
        <w:tc>
          <w:tcPr>
            <w:tcW w:w="1851"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24,8378</w:t>
            </w:r>
          </w:p>
        </w:tc>
        <w:tc>
          <w:tcPr>
            <w:tcW w:w="1872"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100,00</w:t>
            </w:r>
          </w:p>
        </w:tc>
      </w:tr>
      <w:tr w:rsidR="00217565" w:rsidRPr="008C433B" w:rsidTr="008173D7">
        <w:tc>
          <w:tcPr>
            <w:tcW w:w="534"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lastRenderedPageBreak/>
              <w:t>2.3</w:t>
            </w:r>
          </w:p>
        </w:tc>
        <w:tc>
          <w:tcPr>
            <w:tcW w:w="3407" w:type="dxa"/>
          </w:tcPr>
          <w:p w:rsidR="00217565" w:rsidRPr="008C433B" w:rsidRDefault="00217565" w:rsidP="008173D7">
            <w:pPr>
              <w:jc w:val="both"/>
              <w:rPr>
                <w:rFonts w:ascii="PT Astra Serif" w:hAnsi="PT Astra Serif"/>
                <w:color w:val="000000"/>
                <w:sz w:val="28"/>
                <w:szCs w:val="28"/>
              </w:rPr>
            </w:pPr>
            <w:r w:rsidRPr="008C433B">
              <w:rPr>
                <w:rFonts w:ascii="PT Astra Serif" w:hAnsi="PT Astra Serif"/>
                <w:color w:val="000000"/>
                <w:sz w:val="28"/>
                <w:szCs w:val="28"/>
              </w:rPr>
              <w:t>Обеспечение деятельности финансового управления по расходам на уплату налогов, сборов и иных платежей</w:t>
            </w:r>
          </w:p>
          <w:p w:rsidR="00217565" w:rsidRPr="008C433B" w:rsidRDefault="00217565" w:rsidP="008173D7">
            <w:pPr>
              <w:jc w:val="both"/>
              <w:rPr>
                <w:rFonts w:ascii="PT Astra Serif" w:hAnsi="PT Astra Serif"/>
                <w:sz w:val="28"/>
                <w:szCs w:val="28"/>
              </w:rPr>
            </w:pPr>
          </w:p>
        </w:tc>
        <w:tc>
          <w:tcPr>
            <w:tcW w:w="1907"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0,72951</w:t>
            </w:r>
          </w:p>
        </w:tc>
        <w:tc>
          <w:tcPr>
            <w:tcW w:w="1851"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0,72951</w:t>
            </w:r>
          </w:p>
        </w:tc>
        <w:tc>
          <w:tcPr>
            <w:tcW w:w="1872"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100,00</w:t>
            </w:r>
          </w:p>
        </w:tc>
      </w:tr>
      <w:tr w:rsidR="00217565" w:rsidRPr="008C433B" w:rsidTr="008173D7">
        <w:tc>
          <w:tcPr>
            <w:tcW w:w="534"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2.4</w:t>
            </w:r>
          </w:p>
        </w:tc>
        <w:tc>
          <w:tcPr>
            <w:tcW w:w="3407" w:type="dxa"/>
          </w:tcPr>
          <w:p w:rsidR="00217565" w:rsidRPr="008C433B" w:rsidRDefault="00217565" w:rsidP="008173D7">
            <w:pPr>
              <w:jc w:val="both"/>
              <w:rPr>
                <w:rFonts w:ascii="PT Astra Serif" w:hAnsi="PT Astra Serif"/>
                <w:color w:val="000000"/>
                <w:sz w:val="28"/>
                <w:szCs w:val="28"/>
              </w:rPr>
            </w:pPr>
            <w:r w:rsidRPr="008C433B">
              <w:rPr>
                <w:rFonts w:ascii="PT Astra Serif" w:hAnsi="PT Astra Serif"/>
                <w:color w:val="000000"/>
                <w:sz w:val="28"/>
                <w:szCs w:val="28"/>
              </w:rPr>
              <w:t>Осуществление переданных полномочий с поселений на уровень муниципального района в сфере внутреннего финансового контроля</w:t>
            </w:r>
          </w:p>
          <w:p w:rsidR="00217565" w:rsidRPr="008C433B" w:rsidRDefault="00217565" w:rsidP="008173D7">
            <w:pPr>
              <w:jc w:val="both"/>
              <w:rPr>
                <w:rFonts w:ascii="PT Astra Serif" w:hAnsi="PT Astra Serif"/>
                <w:sz w:val="28"/>
                <w:szCs w:val="28"/>
              </w:rPr>
            </w:pPr>
          </w:p>
        </w:tc>
        <w:tc>
          <w:tcPr>
            <w:tcW w:w="1907"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110,2768</w:t>
            </w:r>
          </w:p>
        </w:tc>
        <w:tc>
          <w:tcPr>
            <w:tcW w:w="1851"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34</w:t>
            </w:r>
          </w:p>
        </w:tc>
        <w:tc>
          <w:tcPr>
            <w:tcW w:w="1872"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30,83</w:t>
            </w:r>
          </w:p>
        </w:tc>
      </w:tr>
      <w:tr w:rsidR="00217565" w:rsidRPr="008C433B" w:rsidTr="008173D7">
        <w:tc>
          <w:tcPr>
            <w:tcW w:w="534"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2.5</w:t>
            </w:r>
          </w:p>
        </w:tc>
        <w:tc>
          <w:tcPr>
            <w:tcW w:w="3407" w:type="dxa"/>
          </w:tcPr>
          <w:p w:rsidR="00217565" w:rsidRPr="008C433B" w:rsidRDefault="00217565" w:rsidP="008173D7">
            <w:pPr>
              <w:jc w:val="both"/>
              <w:rPr>
                <w:rFonts w:ascii="PT Astra Serif" w:hAnsi="PT Astra Serif"/>
                <w:color w:val="000000"/>
                <w:sz w:val="28"/>
                <w:szCs w:val="28"/>
              </w:rPr>
            </w:pPr>
            <w:r w:rsidRPr="008C433B">
              <w:rPr>
                <w:rFonts w:ascii="PT Astra Serif" w:hAnsi="PT Astra Serif"/>
                <w:color w:val="000000"/>
                <w:sz w:val="28"/>
                <w:szCs w:val="28"/>
              </w:rPr>
              <w:t>Дотация на выравнивание бюджетной обеспеченности бюджетам городских и сельских поселений</w:t>
            </w:r>
          </w:p>
          <w:p w:rsidR="00217565" w:rsidRPr="008C433B" w:rsidRDefault="00217565" w:rsidP="008173D7">
            <w:pPr>
              <w:jc w:val="both"/>
              <w:rPr>
                <w:rFonts w:ascii="PT Astra Serif" w:hAnsi="PT Astra Serif"/>
                <w:color w:val="000000"/>
                <w:sz w:val="28"/>
                <w:szCs w:val="28"/>
              </w:rPr>
            </w:pPr>
          </w:p>
        </w:tc>
        <w:tc>
          <w:tcPr>
            <w:tcW w:w="1907"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3,245</w:t>
            </w:r>
          </w:p>
        </w:tc>
        <w:tc>
          <w:tcPr>
            <w:tcW w:w="1851"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3,245</w:t>
            </w:r>
          </w:p>
        </w:tc>
        <w:tc>
          <w:tcPr>
            <w:tcW w:w="1872"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100,0</w:t>
            </w:r>
          </w:p>
        </w:tc>
      </w:tr>
      <w:tr w:rsidR="00217565" w:rsidRPr="008C433B" w:rsidTr="008173D7">
        <w:tc>
          <w:tcPr>
            <w:tcW w:w="534" w:type="dxa"/>
          </w:tcPr>
          <w:p w:rsidR="00217565" w:rsidRPr="008C433B" w:rsidRDefault="00217565" w:rsidP="008173D7">
            <w:pPr>
              <w:jc w:val="both"/>
              <w:rPr>
                <w:rFonts w:ascii="PT Astra Serif" w:hAnsi="PT Astra Serif"/>
                <w:sz w:val="28"/>
                <w:szCs w:val="28"/>
              </w:rPr>
            </w:pPr>
          </w:p>
        </w:tc>
        <w:tc>
          <w:tcPr>
            <w:tcW w:w="3407" w:type="dxa"/>
          </w:tcPr>
          <w:p w:rsidR="00217565" w:rsidRPr="008C433B" w:rsidRDefault="00217565" w:rsidP="008173D7">
            <w:pPr>
              <w:jc w:val="both"/>
              <w:rPr>
                <w:rFonts w:ascii="PT Astra Serif" w:hAnsi="PT Astra Serif"/>
                <w:color w:val="000000"/>
                <w:sz w:val="28"/>
                <w:szCs w:val="28"/>
              </w:rPr>
            </w:pPr>
            <w:r w:rsidRPr="008C433B">
              <w:rPr>
                <w:rFonts w:ascii="PT Astra Serif" w:hAnsi="PT Astra Serif"/>
                <w:color w:val="000000"/>
                <w:sz w:val="28"/>
                <w:szCs w:val="28"/>
              </w:rPr>
              <w:t>ВСЕГО:</w:t>
            </w:r>
          </w:p>
        </w:tc>
        <w:tc>
          <w:tcPr>
            <w:tcW w:w="1907"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40708,90178</w:t>
            </w:r>
          </w:p>
        </w:tc>
        <w:tc>
          <w:tcPr>
            <w:tcW w:w="1851"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39572,93018</w:t>
            </w:r>
          </w:p>
        </w:tc>
        <w:tc>
          <w:tcPr>
            <w:tcW w:w="1872" w:type="dxa"/>
          </w:tcPr>
          <w:p w:rsidR="00217565" w:rsidRPr="008C433B" w:rsidRDefault="00217565" w:rsidP="008173D7">
            <w:pPr>
              <w:jc w:val="both"/>
              <w:rPr>
                <w:rFonts w:ascii="PT Astra Serif" w:hAnsi="PT Astra Serif"/>
                <w:sz w:val="28"/>
                <w:szCs w:val="28"/>
              </w:rPr>
            </w:pPr>
            <w:r w:rsidRPr="008C433B">
              <w:rPr>
                <w:rFonts w:ascii="PT Astra Serif" w:hAnsi="PT Astra Serif"/>
                <w:sz w:val="28"/>
                <w:szCs w:val="28"/>
              </w:rPr>
              <w:t>97,21</w:t>
            </w:r>
          </w:p>
        </w:tc>
      </w:tr>
    </w:tbl>
    <w:p w:rsidR="00217565" w:rsidRPr="008C433B" w:rsidRDefault="00217565" w:rsidP="00217565">
      <w:pPr>
        <w:rPr>
          <w:rFonts w:ascii="PT Astra Serif" w:hAnsi="PT Astra Serif"/>
          <w:sz w:val="28"/>
          <w:szCs w:val="28"/>
        </w:rPr>
      </w:pPr>
    </w:p>
    <w:p w:rsidR="00217565" w:rsidRPr="008C433B" w:rsidRDefault="00217565" w:rsidP="00217565">
      <w:pPr>
        <w:spacing w:after="0" w:line="240" w:lineRule="auto"/>
        <w:ind w:firstLine="709"/>
        <w:contextualSpacing/>
        <w:jc w:val="both"/>
        <w:rPr>
          <w:rFonts w:ascii="PT Astra Serif" w:hAnsi="PT Astra Serif"/>
          <w:sz w:val="28"/>
          <w:szCs w:val="28"/>
        </w:rPr>
      </w:pPr>
      <w:r w:rsidRPr="008C433B">
        <w:rPr>
          <w:rFonts w:ascii="PT Astra Serif" w:hAnsi="PT Astra Serif"/>
          <w:sz w:val="28"/>
          <w:szCs w:val="28"/>
        </w:rPr>
        <w:t>Из бюджета муниципального образования «Мелекесский район» Ульяновской области муниципальным образованиям района  предоставлена финансовая помощь в виде дотации на выравнивание бюджетной обеспеченности поселений.</w:t>
      </w:r>
    </w:p>
    <w:p w:rsidR="00217565" w:rsidRPr="008C433B" w:rsidRDefault="00217565" w:rsidP="00217565">
      <w:pPr>
        <w:spacing w:after="0" w:line="240" w:lineRule="auto"/>
        <w:ind w:firstLine="709"/>
        <w:contextualSpacing/>
        <w:jc w:val="both"/>
        <w:rPr>
          <w:rFonts w:ascii="PT Astra Serif" w:hAnsi="PT Astra Serif"/>
          <w:sz w:val="28"/>
          <w:szCs w:val="28"/>
        </w:rPr>
      </w:pPr>
      <w:r w:rsidRPr="008C433B">
        <w:rPr>
          <w:rFonts w:ascii="PT Astra Serif" w:hAnsi="PT Astra Serif"/>
          <w:sz w:val="28"/>
          <w:szCs w:val="28"/>
        </w:rPr>
        <w:t xml:space="preserve">Данные средства позволили сгладить различия между муниципалитетами, то есть благодаря предоставленным средствам из бюджета района,  </w:t>
      </w:r>
      <w:proofErr w:type="gramStart"/>
      <w:r w:rsidRPr="008C433B">
        <w:rPr>
          <w:rFonts w:ascii="PT Astra Serif" w:hAnsi="PT Astra Serif"/>
          <w:sz w:val="28"/>
          <w:szCs w:val="28"/>
        </w:rPr>
        <w:t>поселения</w:t>
      </w:r>
      <w:proofErr w:type="gramEnd"/>
      <w:r w:rsidRPr="008C433B">
        <w:rPr>
          <w:rFonts w:ascii="PT Astra Serif" w:hAnsi="PT Astra Serif"/>
          <w:sz w:val="28"/>
          <w:szCs w:val="28"/>
        </w:rPr>
        <w:t xml:space="preserve"> имеющие низкую бюджетную обеспеченность, получили равные возможности по предоставлению муниципальных услуг соответствующего качества и в необходимом объёме. </w:t>
      </w:r>
    </w:p>
    <w:p w:rsidR="00217565" w:rsidRPr="008C433B" w:rsidRDefault="00217565" w:rsidP="00217565">
      <w:pPr>
        <w:spacing w:after="0" w:line="240" w:lineRule="auto"/>
        <w:ind w:firstLine="709"/>
        <w:contextualSpacing/>
        <w:jc w:val="both"/>
        <w:rPr>
          <w:rFonts w:ascii="PT Astra Serif" w:hAnsi="PT Astra Serif"/>
          <w:sz w:val="28"/>
          <w:szCs w:val="28"/>
        </w:rPr>
      </w:pPr>
      <w:r w:rsidRPr="008C433B">
        <w:rPr>
          <w:rFonts w:ascii="PT Astra Serif" w:hAnsi="PT Astra Serif"/>
          <w:sz w:val="28"/>
          <w:szCs w:val="28"/>
        </w:rPr>
        <w:t>Реализация данного мероприятия позволила жителям поселений с низкой обеспеченностью получать муниципальные услуги на уровне не ниже средних показателей в целом по Ульяновской области.</w:t>
      </w:r>
    </w:p>
    <w:p w:rsidR="00217565" w:rsidRPr="008C433B" w:rsidRDefault="00217565" w:rsidP="00217565">
      <w:pPr>
        <w:spacing w:after="0" w:line="240" w:lineRule="auto"/>
        <w:ind w:firstLine="708"/>
        <w:contextualSpacing/>
        <w:jc w:val="both"/>
        <w:rPr>
          <w:rFonts w:ascii="PT Astra Serif" w:hAnsi="PT Astra Serif"/>
          <w:sz w:val="28"/>
          <w:szCs w:val="28"/>
        </w:rPr>
      </w:pPr>
      <w:r w:rsidRPr="008C433B">
        <w:rPr>
          <w:rFonts w:ascii="PT Astra Serif" w:hAnsi="PT Astra Serif"/>
          <w:sz w:val="28"/>
          <w:szCs w:val="28"/>
        </w:rPr>
        <w:t xml:space="preserve">В целях обеспечения сбалансированности местных бюджетов Финансовым управлением администрации муниципального образования «Мелекесский район» в течение 2022 года бюджетам  поселений были перечислены дотации на поддержку мер по обеспечению сбалансированности местных бюджетов в сумме 11938,255 тыс. рублей. </w:t>
      </w:r>
    </w:p>
    <w:p w:rsidR="00217565" w:rsidRPr="008C433B" w:rsidRDefault="00217565" w:rsidP="00217565">
      <w:pPr>
        <w:spacing w:after="0" w:line="240" w:lineRule="auto"/>
        <w:ind w:firstLine="708"/>
        <w:contextualSpacing/>
        <w:jc w:val="both"/>
        <w:rPr>
          <w:rFonts w:ascii="PT Astra Serif" w:hAnsi="PT Astra Serif"/>
          <w:sz w:val="28"/>
          <w:szCs w:val="28"/>
        </w:rPr>
      </w:pPr>
      <w:r w:rsidRPr="008C433B">
        <w:rPr>
          <w:rFonts w:ascii="PT Astra Serif" w:hAnsi="PT Astra Serif"/>
          <w:sz w:val="28"/>
          <w:szCs w:val="28"/>
        </w:rPr>
        <w:lastRenderedPageBreak/>
        <w:t>Данные средства позволили исполнить бюджеты  поселений за 2022 год без кредиторской задолженности по выплате заработной платы работникам муниципальных учреждений.</w:t>
      </w:r>
    </w:p>
    <w:p w:rsidR="00217565" w:rsidRPr="008C433B" w:rsidRDefault="00217565" w:rsidP="00217565">
      <w:pPr>
        <w:spacing w:line="240" w:lineRule="auto"/>
        <w:ind w:firstLine="708"/>
        <w:contextualSpacing/>
        <w:jc w:val="both"/>
        <w:rPr>
          <w:rFonts w:ascii="PT Astra Serif" w:hAnsi="PT Astra Serif"/>
          <w:color w:val="000000"/>
          <w:sz w:val="28"/>
          <w:szCs w:val="28"/>
        </w:rPr>
      </w:pPr>
      <w:proofErr w:type="gramStart"/>
      <w:r w:rsidRPr="008C433B">
        <w:rPr>
          <w:rFonts w:ascii="PT Astra Serif" w:hAnsi="PT Astra Serif"/>
          <w:sz w:val="28"/>
          <w:szCs w:val="28"/>
        </w:rPr>
        <w:t xml:space="preserve">В рамках заключенных соглашений о передаче части полномочий с уровня района на уровень поселений </w:t>
      </w:r>
      <w:r w:rsidRPr="008C433B">
        <w:rPr>
          <w:rFonts w:ascii="PT Astra Serif" w:hAnsi="PT Astra Serif"/>
          <w:color w:val="000000"/>
          <w:sz w:val="28"/>
          <w:szCs w:val="28"/>
        </w:rPr>
        <w:t>по организации</w:t>
      </w:r>
      <w:proofErr w:type="gramEnd"/>
      <w:r w:rsidRPr="008C433B">
        <w:rPr>
          <w:rFonts w:ascii="PT Astra Serif" w:hAnsi="PT Astra Serif"/>
          <w:color w:val="000000"/>
          <w:sz w:val="28"/>
          <w:szCs w:val="28"/>
        </w:rPr>
        <w:t xml:space="preserve"> ритуальных услуг и содержание мест захоронения и по градостроительной деятельности бюджетам поселений передано финансовое обеспечение на реализацию данных полномочий в сумме 579,945 тыс. рублей.</w:t>
      </w:r>
    </w:p>
    <w:p w:rsidR="00217565" w:rsidRPr="008C433B" w:rsidRDefault="00217565" w:rsidP="00217565">
      <w:pPr>
        <w:spacing w:line="240" w:lineRule="auto"/>
        <w:ind w:firstLine="708"/>
        <w:contextualSpacing/>
        <w:jc w:val="both"/>
        <w:rPr>
          <w:rFonts w:ascii="PT Astra Serif" w:hAnsi="PT Astra Serif"/>
          <w:color w:val="000000"/>
          <w:sz w:val="28"/>
          <w:szCs w:val="28"/>
        </w:rPr>
      </w:pPr>
      <w:r w:rsidRPr="008C433B">
        <w:rPr>
          <w:rFonts w:ascii="PT Astra Serif" w:hAnsi="PT Astra Serif"/>
          <w:sz w:val="28"/>
          <w:szCs w:val="28"/>
        </w:rPr>
        <w:t xml:space="preserve">В рамках ведомственного проекта «Налоговая помощь и финансовая грамотность в Ульяновской области» </w:t>
      </w:r>
      <w:r w:rsidRPr="008C433B">
        <w:rPr>
          <w:rFonts w:ascii="PT Astra Serif" w:hAnsi="PT Astra Serif" w:cs="Arial"/>
          <w:color w:val="000000"/>
          <w:sz w:val="28"/>
          <w:szCs w:val="28"/>
          <w:shd w:val="clear" w:color="auto" w:fill="FFFFFF"/>
        </w:rPr>
        <w:t xml:space="preserve">в </w:t>
      </w:r>
      <w:r w:rsidRPr="008C433B">
        <w:rPr>
          <w:rFonts w:ascii="PT Astra Serif" w:hAnsi="PT Astra Serif"/>
          <w:sz w:val="28"/>
          <w:szCs w:val="28"/>
        </w:rPr>
        <w:t xml:space="preserve">ходе проделанной работы по содействию формирования финансово грамотного поведения населения достигнуты следующие </w:t>
      </w:r>
      <w:r w:rsidRPr="008C433B">
        <w:rPr>
          <w:rFonts w:ascii="PT Astra Serif" w:hAnsi="PT Astra Serif"/>
          <w:bCs/>
          <w:sz w:val="28"/>
          <w:szCs w:val="28"/>
        </w:rPr>
        <w:t>результаты:</w:t>
      </w:r>
    </w:p>
    <w:p w:rsidR="00217565" w:rsidRPr="008C433B" w:rsidRDefault="00217565" w:rsidP="00217565">
      <w:pPr>
        <w:pStyle w:val="ab"/>
        <w:numPr>
          <w:ilvl w:val="0"/>
          <w:numId w:val="10"/>
        </w:numPr>
        <w:tabs>
          <w:tab w:val="left" w:pos="0"/>
          <w:tab w:val="left" w:pos="993"/>
        </w:tabs>
        <w:ind w:left="0" w:firstLine="709"/>
        <w:rPr>
          <w:rFonts w:ascii="PT Astra Serif" w:hAnsi="PT Astra Serif"/>
          <w:szCs w:val="28"/>
        </w:rPr>
      </w:pPr>
      <w:r w:rsidRPr="008C433B">
        <w:rPr>
          <w:rFonts w:ascii="PT Astra Serif" w:hAnsi="PT Astra Serif"/>
          <w:szCs w:val="28"/>
        </w:rPr>
        <w:t xml:space="preserve">создан </w:t>
      </w:r>
      <w:r w:rsidRPr="008C433B">
        <w:rPr>
          <w:rFonts w:ascii="PT Astra Serif" w:hAnsi="PT Astra Serif"/>
          <w:bCs/>
          <w:szCs w:val="28"/>
        </w:rPr>
        <w:t>механизм межведомственного взаимодействия с органами</w:t>
      </w:r>
      <w:r w:rsidRPr="008C433B">
        <w:rPr>
          <w:rFonts w:ascii="PT Astra Serif" w:hAnsi="PT Astra Serif"/>
          <w:szCs w:val="28"/>
        </w:rPr>
        <w:t xml:space="preserve"> исполнительной власти, местного самоуправления, образовательными и социальными учреждениями, крупными производственными предприятиями и </w:t>
      </w:r>
      <w:proofErr w:type="gramStart"/>
      <w:r w:rsidRPr="008C433B">
        <w:rPr>
          <w:rFonts w:ascii="PT Astra Serif" w:hAnsi="PT Astra Serif"/>
          <w:szCs w:val="28"/>
        </w:rPr>
        <w:t>бизнес-сообществами</w:t>
      </w:r>
      <w:proofErr w:type="gramEnd"/>
      <w:r w:rsidRPr="008C433B">
        <w:rPr>
          <w:rFonts w:ascii="PT Astra Serif" w:hAnsi="PT Astra Serif"/>
          <w:szCs w:val="28"/>
        </w:rPr>
        <w:t>, общественными организациями, а также с федеральными структурами и организациями финансовой отрасли;</w:t>
      </w:r>
    </w:p>
    <w:p w:rsidR="00217565" w:rsidRPr="008C433B" w:rsidRDefault="00217565" w:rsidP="00217565">
      <w:pPr>
        <w:pStyle w:val="ab"/>
        <w:numPr>
          <w:ilvl w:val="0"/>
          <w:numId w:val="10"/>
        </w:numPr>
        <w:tabs>
          <w:tab w:val="left" w:pos="993"/>
        </w:tabs>
        <w:ind w:left="0" w:firstLine="709"/>
        <w:rPr>
          <w:rFonts w:ascii="PT Astra Serif" w:hAnsi="PT Astra Serif"/>
          <w:szCs w:val="28"/>
        </w:rPr>
      </w:pPr>
      <w:r w:rsidRPr="008C433B">
        <w:rPr>
          <w:rFonts w:ascii="PT Astra Serif" w:hAnsi="PT Astra Serif"/>
          <w:bCs/>
          <w:szCs w:val="28"/>
        </w:rPr>
        <w:t>охват населения</w:t>
      </w:r>
      <w:r w:rsidRPr="008C433B">
        <w:rPr>
          <w:rFonts w:ascii="PT Astra Serif" w:hAnsi="PT Astra Serif"/>
          <w:szCs w:val="28"/>
        </w:rPr>
        <w:t xml:space="preserve"> составил 12000 человек;</w:t>
      </w:r>
    </w:p>
    <w:p w:rsidR="00217565" w:rsidRPr="008C433B" w:rsidRDefault="00217565" w:rsidP="00217565">
      <w:pPr>
        <w:pStyle w:val="ab"/>
        <w:numPr>
          <w:ilvl w:val="0"/>
          <w:numId w:val="10"/>
        </w:numPr>
        <w:tabs>
          <w:tab w:val="left" w:pos="993"/>
        </w:tabs>
        <w:ind w:left="0" w:firstLine="709"/>
        <w:rPr>
          <w:rFonts w:ascii="PT Astra Serif" w:hAnsi="PT Astra Serif"/>
          <w:szCs w:val="28"/>
        </w:rPr>
      </w:pPr>
      <w:r w:rsidRPr="008C433B">
        <w:rPr>
          <w:rFonts w:ascii="PT Astra Serif" w:hAnsi="PT Astra Serif"/>
          <w:bCs/>
          <w:szCs w:val="28"/>
        </w:rPr>
        <w:t xml:space="preserve">количество площадок </w:t>
      </w:r>
      <w:r w:rsidRPr="008C433B">
        <w:rPr>
          <w:rFonts w:ascii="PT Astra Serif" w:hAnsi="PT Astra Serif"/>
          <w:szCs w:val="28"/>
        </w:rPr>
        <w:t>– 635</w:t>
      </w:r>
      <w:r w:rsidRPr="008C433B">
        <w:rPr>
          <w:rFonts w:ascii="PT Astra Serif" w:hAnsi="PT Astra Serif"/>
          <w:bCs/>
          <w:szCs w:val="28"/>
        </w:rPr>
        <w:t>.</w:t>
      </w:r>
    </w:p>
    <w:p w:rsidR="00217565" w:rsidRPr="008C433B" w:rsidRDefault="00217565" w:rsidP="00217565">
      <w:pPr>
        <w:pStyle w:val="a5"/>
        <w:numPr>
          <w:ilvl w:val="0"/>
          <w:numId w:val="0"/>
        </w:numPr>
        <w:suppressAutoHyphens/>
        <w:contextualSpacing/>
        <w:rPr>
          <w:rFonts w:ascii="PT Astra Serif" w:hAnsi="PT Astra Serif"/>
          <w:i w:val="0"/>
          <w:color w:val="47534C" w:themeColor="accent1" w:themeShade="80"/>
          <w:spacing w:val="0"/>
          <w:szCs w:val="28"/>
        </w:rPr>
      </w:pPr>
      <w:r w:rsidRPr="008C433B">
        <w:rPr>
          <w:rFonts w:ascii="PT Astra Serif" w:hAnsi="PT Astra Serif"/>
          <w:i w:val="0"/>
          <w:color w:val="47534C" w:themeColor="accent1" w:themeShade="80"/>
          <w:spacing w:val="0"/>
          <w:szCs w:val="28"/>
        </w:rPr>
        <w:t>Оценка эффективности реализации муниципальной программы</w:t>
      </w:r>
    </w:p>
    <w:p w:rsidR="00217565" w:rsidRPr="008C433B" w:rsidRDefault="00217565" w:rsidP="00217565">
      <w:pPr>
        <w:suppressAutoHyphens/>
        <w:spacing w:after="0" w:line="240" w:lineRule="auto"/>
        <w:ind w:firstLine="709"/>
        <w:contextualSpacing/>
        <w:jc w:val="both"/>
        <w:rPr>
          <w:rFonts w:ascii="PT Astra Serif" w:hAnsi="PT Astra Serif"/>
          <w:sz w:val="28"/>
          <w:szCs w:val="28"/>
        </w:rPr>
      </w:pPr>
      <w:r w:rsidRPr="008C433B">
        <w:rPr>
          <w:rFonts w:ascii="PT Astra Serif" w:hAnsi="PT Astra Serif"/>
          <w:sz w:val="28"/>
          <w:szCs w:val="28"/>
        </w:rPr>
        <w:t xml:space="preserve">По итогам проведенного мониторинга за 2022 год оценка эффективности реализации программы составила 96,98%, степень эффективности характеризуется как «высокого уровня». </w:t>
      </w:r>
    </w:p>
    <w:p w:rsidR="00217565" w:rsidRPr="008C433B" w:rsidRDefault="00217565" w:rsidP="00217565">
      <w:pPr>
        <w:suppressAutoHyphens/>
        <w:spacing w:after="0" w:line="240" w:lineRule="auto"/>
        <w:ind w:firstLine="709"/>
        <w:contextualSpacing/>
        <w:jc w:val="both"/>
        <w:rPr>
          <w:rFonts w:ascii="PT Astra Serif" w:hAnsi="PT Astra Serif"/>
          <w:sz w:val="28"/>
          <w:szCs w:val="28"/>
        </w:rPr>
      </w:pPr>
    </w:p>
    <w:p w:rsidR="00217565" w:rsidRPr="008C433B" w:rsidRDefault="00217565" w:rsidP="00217565">
      <w:pPr>
        <w:spacing w:after="0" w:line="240" w:lineRule="auto"/>
        <w:contextualSpacing/>
        <w:jc w:val="both"/>
        <w:rPr>
          <w:rFonts w:ascii="PT Astra Serif" w:hAnsi="PT Astra Serif"/>
          <w:b/>
          <w:color w:val="47534C" w:themeColor="accent1" w:themeShade="80"/>
          <w:sz w:val="28"/>
          <w:szCs w:val="28"/>
        </w:rPr>
      </w:pPr>
      <w:r w:rsidRPr="008C433B">
        <w:rPr>
          <w:rFonts w:ascii="PT Astra Serif" w:hAnsi="PT Astra Serif"/>
          <w:b/>
          <w:color w:val="47534C" w:themeColor="accent1" w:themeShade="80"/>
          <w:sz w:val="28"/>
          <w:szCs w:val="28"/>
        </w:rPr>
        <w:t>Рекомендации:</w:t>
      </w:r>
    </w:p>
    <w:p w:rsidR="00217565" w:rsidRPr="008C433B" w:rsidRDefault="00217565" w:rsidP="00217565">
      <w:pPr>
        <w:pStyle w:val="ab"/>
        <w:ind w:left="0"/>
        <w:rPr>
          <w:rFonts w:ascii="PT Astra Serif" w:hAnsi="PT Astra Serif"/>
          <w:color w:val="000000" w:themeColor="text1"/>
          <w:szCs w:val="28"/>
        </w:rPr>
      </w:pPr>
      <w:r w:rsidRPr="008C433B">
        <w:rPr>
          <w:rFonts w:ascii="PT Astra Serif" w:hAnsi="PT Astra Serif"/>
          <w:color w:val="000000" w:themeColor="text1"/>
          <w:szCs w:val="28"/>
        </w:rPr>
        <w:t>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Финансовому управлению администрации муниципального образования «Мелекесский район»:</w:t>
      </w:r>
    </w:p>
    <w:p w:rsidR="00217565" w:rsidRPr="008C433B" w:rsidRDefault="00217565" w:rsidP="00217565">
      <w:pPr>
        <w:pStyle w:val="ab"/>
        <w:ind w:left="0"/>
        <w:rPr>
          <w:rFonts w:ascii="PT Astra Serif" w:hAnsi="PT Astra Serif"/>
          <w:szCs w:val="28"/>
        </w:rPr>
      </w:pPr>
      <w:r w:rsidRPr="008C433B">
        <w:rPr>
          <w:rFonts w:ascii="PT Astra Serif" w:hAnsi="PT Astra Serif"/>
          <w:color w:val="000000" w:themeColor="text1"/>
          <w:szCs w:val="28"/>
        </w:rPr>
        <w:t xml:space="preserve"> </w:t>
      </w:r>
      <w:r w:rsidRPr="008C433B">
        <w:rPr>
          <w:rFonts w:ascii="PT Astra Serif" w:hAnsi="PT Astra Serif"/>
          <w:szCs w:val="28"/>
        </w:rPr>
        <w:t>осуществлять планирование прогнозных значений целевых показателей с учётом предусмотренных средств на реализацию программы, а также с учетом сложившейся динамики в предыдущие периоды.</w:t>
      </w:r>
    </w:p>
    <w:p w:rsidR="00186608" w:rsidRPr="008C433B" w:rsidRDefault="00186608" w:rsidP="00217565">
      <w:pPr>
        <w:pStyle w:val="ab"/>
        <w:ind w:left="0"/>
        <w:rPr>
          <w:rFonts w:ascii="PT Astra Serif" w:hAnsi="PT Astra Serif"/>
          <w:szCs w:val="28"/>
        </w:rPr>
      </w:pPr>
    </w:p>
    <w:p w:rsidR="00186608" w:rsidRPr="008C433B" w:rsidRDefault="00186608" w:rsidP="00186608">
      <w:pPr>
        <w:pStyle w:val="ConsPlusNormal"/>
        <w:jc w:val="center"/>
        <w:rPr>
          <w:rFonts w:ascii="PT Astra Serif" w:hAnsi="PT Astra Serif"/>
          <w:b/>
          <w:color w:val="00B050"/>
          <w:sz w:val="28"/>
          <w:szCs w:val="28"/>
        </w:rPr>
      </w:pPr>
      <w:r w:rsidRPr="008C433B">
        <w:rPr>
          <w:rFonts w:ascii="PT Astra Serif" w:hAnsi="PT Astra Serif"/>
          <w:b/>
          <w:color w:val="00B050"/>
          <w:sz w:val="28"/>
          <w:szCs w:val="28"/>
        </w:rPr>
        <w:t>Муниципальная программа «Оказание содействия в организации охраны общественного порядка и безопасности жизнедеятельности на территории муниципального образования «Мелекесский район» Ульяновской области», утвержденная постановлением администрации от 27.03.2020 №294</w:t>
      </w:r>
    </w:p>
    <w:p w:rsidR="00186608" w:rsidRPr="008C433B" w:rsidRDefault="00186608" w:rsidP="00186608">
      <w:pPr>
        <w:spacing w:after="0" w:line="240" w:lineRule="auto"/>
        <w:jc w:val="center"/>
        <w:rPr>
          <w:rFonts w:ascii="PT Astra Serif" w:hAnsi="PT Astra Serif"/>
          <w:sz w:val="28"/>
          <w:szCs w:val="28"/>
        </w:rPr>
      </w:pPr>
    </w:p>
    <w:p w:rsidR="00186608" w:rsidRPr="008C433B" w:rsidRDefault="00186608" w:rsidP="00186608">
      <w:pPr>
        <w:pStyle w:val="Default"/>
        <w:jc w:val="both"/>
        <w:rPr>
          <w:rFonts w:ascii="PT Astra Serif" w:hAnsi="PT Astra Serif"/>
          <w:sz w:val="28"/>
          <w:szCs w:val="28"/>
        </w:rPr>
      </w:pPr>
      <w:r w:rsidRPr="008C433B">
        <w:rPr>
          <w:rFonts w:ascii="PT Astra Serif" w:hAnsi="PT Astra Serif"/>
          <w:sz w:val="28"/>
          <w:szCs w:val="28"/>
        </w:rPr>
        <w:t xml:space="preserve">1) В рамках реализации программы в 2022 году за счет средств бюджета муниципального образования проводилось техническое обслуживание  системы оповещения на общую сумму 180,576 </w:t>
      </w:r>
      <w:proofErr w:type="spellStart"/>
      <w:r w:rsidRPr="008C433B">
        <w:rPr>
          <w:rFonts w:ascii="PT Astra Serif" w:hAnsi="PT Astra Serif"/>
          <w:sz w:val="28"/>
          <w:szCs w:val="28"/>
        </w:rPr>
        <w:t>тыс</w:t>
      </w:r>
      <w:proofErr w:type="gramStart"/>
      <w:r w:rsidRPr="008C433B">
        <w:rPr>
          <w:rFonts w:ascii="PT Astra Serif" w:hAnsi="PT Astra Serif"/>
          <w:sz w:val="28"/>
          <w:szCs w:val="28"/>
        </w:rPr>
        <w:t>.р</w:t>
      </w:r>
      <w:proofErr w:type="gramEnd"/>
      <w:r w:rsidRPr="008C433B">
        <w:rPr>
          <w:rFonts w:ascii="PT Astra Serif" w:hAnsi="PT Astra Serif"/>
          <w:sz w:val="28"/>
          <w:szCs w:val="28"/>
        </w:rPr>
        <w:t>уб</w:t>
      </w:r>
      <w:proofErr w:type="spellEnd"/>
      <w:r w:rsidRPr="008C433B">
        <w:rPr>
          <w:rFonts w:ascii="PT Astra Serif" w:hAnsi="PT Astra Serif"/>
          <w:sz w:val="28"/>
          <w:szCs w:val="28"/>
        </w:rPr>
        <w:t xml:space="preserve">.; закуплены рупоры на сумму 192,0 </w:t>
      </w:r>
      <w:proofErr w:type="spellStart"/>
      <w:r w:rsidRPr="008C433B">
        <w:rPr>
          <w:rFonts w:ascii="PT Astra Serif" w:hAnsi="PT Astra Serif"/>
          <w:sz w:val="28"/>
          <w:szCs w:val="28"/>
        </w:rPr>
        <w:t>тыс.руб</w:t>
      </w:r>
      <w:proofErr w:type="spellEnd"/>
      <w:r w:rsidRPr="008C433B">
        <w:rPr>
          <w:rFonts w:ascii="PT Astra Serif" w:hAnsi="PT Astra Serif"/>
          <w:sz w:val="28"/>
          <w:szCs w:val="28"/>
        </w:rPr>
        <w:t xml:space="preserve">.; ноутбук, источник питания и АКБ на сумму 46,88 </w:t>
      </w:r>
      <w:proofErr w:type="spellStart"/>
      <w:r w:rsidRPr="008C433B">
        <w:rPr>
          <w:rFonts w:ascii="PT Astra Serif" w:hAnsi="PT Astra Serif"/>
          <w:sz w:val="28"/>
          <w:szCs w:val="28"/>
        </w:rPr>
        <w:t>тыс.руб</w:t>
      </w:r>
      <w:proofErr w:type="spellEnd"/>
      <w:r w:rsidRPr="008C433B">
        <w:rPr>
          <w:rFonts w:ascii="PT Astra Serif" w:hAnsi="PT Astra Serif"/>
          <w:sz w:val="28"/>
          <w:szCs w:val="28"/>
        </w:rPr>
        <w:t xml:space="preserve">.; произведен ремонт системы оповещения и закуплены ЗИП на </w:t>
      </w:r>
      <w:r w:rsidRPr="008C433B">
        <w:rPr>
          <w:rFonts w:ascii="PT Astra Serif" w:hAnsi="PT Astra Serif"/>
          <w:sz w:val="28"/>
          <w:szCs w:val="28"/>
        </w:rPr>
        <w:lastRenderedPageBreak/>
        <w:t xml:space="preserve">сумму 94,0 </w:t>
      </w:r>
      <w:proofErr w:type="spellStart"/>
      <w:r w:rsidRPr="008C433B">
        <w:rPr>
          <w:rFonts w:ascii="PT Astra Serif" w:hAnsi="PT Astra Serif"/>
          <w:sz w:val="28"/>
          <w:szCs w:val="28"/>
        </w:rPr>
        <w:t>тыс.руб</w:t>
      </w:r>
      <w:proofErr w:type="spellEnd"/>
      <w:r w:rsidRPr="008C433B">
        <w:rPr>
          <w:rFonts w:ascii="PT Astra Serif" w:hAnsi="PT Astra Serif"/>
          <w:sz w:val="28"/>
          <w:szCs w:val="28"/>
        </w:rPr>
        <w:t xml:space="preserve">. Для уничтожения </w:t>
      </w:r>
      <w:proofErr w:type="spellStart"/>
      <w:r w:rsidRPr="008C433B">
        <w:rPr>
          <w:rFonts w:ascii="PT Astra Serif" w:hAnsi="PT Astra Serif"/>
          <w:sz w:val="28"/>
          <w:szCs w:val="28"/>
        </w:rPr>
        <w:t>наркосодержащих</w:t>
      </w:r>
      <w:proofErr w:type="spellEnd"/>
      <w:r w:rsidRPr="008C433B">
        <w:rPr>
          <w:rFonts w:ascii="PT Astra Serif" w:hAnsi="PT Astra Serif"/>
          <w:sz w:val="28"/>
          <w:szCs w:val="28"/>
        </w:rPr>
        <w:t xml:space="preserve"> растений приобретен триммер на сумму 10,0 </w:t>
      </w:r>
      <w:proofErr w:type="spellStart"/>
      <w:r w:rsidRPr="008C433B">
        <w:rPr>
          <w:rFonts w:ascii="PT Astra Serif" w:hAnsi="PT Astra Serif"/>
          <w:sz w:val="28"/>
          <w:szCs w:val="28"/>
        </w:rPr>
        <w:t>тыс</w:t>
      </w:r>
      <w:proofErr w:type="gramStart"/>
      <w:r w:rsidRPr="008C433B">
        <w:rPr>
          <w:rFonts w:ascii="PT Astra Serif" w:hAnsi="PT Astra Serif"/>
          <w:sz w:val="28"/>
          <w:szCs w:val="28"/>
        </w:rPr>
        <w:t>.р</w:t>
      </w:r>
      <w:proofErr w:type="gramEnd"/>
      <w:r w:rsidRPr="008C433B">
        <w:rPr>
          <w:rFonts w:ascii="PT Astra Serif" w:hAnsi="PT Astra Serif"/>
          <w:sz w:val="28"/>
          <w:szCs w:val="28"/>
        </w:rPr>
        <w:t>уб</w:t>
      </w:r>
      <w:proofErr w:type="spellEnd"/>
      <w:r w:rsidRPr="008C433B">
        <w:rPr>
          <w:rFonts w:ascii="PT Astra Serif" w:hAnsi="PT Astra Serif"/>
          <w:sz w:val="28"/>
          <w:szCs w:val="28"/>
        </w:rPr>
        <w:t xml:space="preserve">. Для системы наружного противопожарного водоснабжения закуплено 26 гидрантов и 10 подставок  под гидранты на общую сумму 269,597 руб. Изготовлена печатная продукция профилактической, антинаркотической и антитеррористической направленности на сумму 14,0 </w:t>
      </w:r>
      <w:proofErr w:type="spellStart"/>
      <w:r w:rsidRPr="008C433B">
        <w:rPr>
          <w:rFonts w:ascii="PT Astra Serif" w:hAnsi="PT Astra Serif"/>
          <w:sz w:val="28"/>
          <w:szCs w:val="28"/>
        </w:rPr>
        <w:t>тыс.руб</w:t>
      </w:r>
      <w:proofErr w:type="spellEnd"/>
      <w:r w:rsidRPr="008C433B">
        <w:rPr>
          <w:rFonts w:ascii="PT Astra Serif" w:hAnsi="PT Astra Serif"/>
          <w:sz w:val="28"/>
          <w:szCs w:val="28"/>
        </w:rPr>
        <w:t xml:space="preserve">. В целях обеспечения членов народной дружины материально-техническими средствами приобретены 4 </w:t>
      </w:r>
      <w:proofErr w:type="spellStart"/>
      <w:r w:rsidRPr="008C433B">
        <w:rPr>
          <w:rFonts w:ascii="PT Astra Serif" w:hAnsi="PT Astra Serif"/>
          <w:sz w:val="28"/>
          <w:szCs w:val="28"/>
        </w:rPr>
        <w:t>фотоловушки</w:t>
      </w:r>
      <w:proofErr w:type="spellEnd"/>
      <w:r w:rsidRPr="008C433B">
        <w:rPr>
          <w:rFonts w:ascii="PT Astra Serif" w:hAnsi="PT Astra Serif"/>
          <w:sz w:val="28"/>
          <w:szCs w:val="28"/>
        </w:rPr>
        <w:t xml:space="preserve">, повязки и жилеты на сумму 105,0 </w:t>
      </w:r>
      <w:proofErr w:type="spellStart"/>
      <w:r w:rsidRPr="008C433B">
        <w:rPr>
          <w:rFonts w:ascii="PT Astra Serif" w:hAnsi="PT Astra Serif"/>
          <w:sz w:val="28"/>
          <w:szCs w:val="28"/>
        </w:rPr>
        <w:t>тыс.руб</w:t>
      </w:r>
      <w:proofErr w:type="spellEnd"/>
      <w:r w:rsidRPr="008C433B">
        <w:rPr>
          <w:rFonts w:ascii="PT Astra Serif" w:hAnsi="PT Astra Serif"/>
          <w:sz w:val="28"/>
          <w:szCs w:val="28"/>
        </w:rPr>
        <w:t xml:space="preserve">. Управлением образования проведен месячник по профилактике вредных привычек,  муниципальный творческий конкурс «Скажи наркотикам – нет!», организовано социально-психологическое тестирование лиц, обучающихся в общеобразовательных организациях, расположенных на территории муниципального образования «Мелекесский район» - 100,0 </w:t>
      </w:r>
      <w:proofErr w:type="spellStart"/>
      <w:r w:rsidRPr="008C433B">
        <w:rPr>
          <w:rFonts w:ascii="PT Astra Serif" w:hAnsi="PT Astra Serif"/>
          <w:sz w:val="28"/>
          <w:szCs w:val="28"/>
        </w:rPr>
        <w:t>тыс</w:t>
      </w:r>
      <w:proofErr w:type="gramStart"/>
      <w:r w:rsidRPr="008C433B">
        <w:rPr>
          <w:rFonts w:ascii="PT Astra Serif" w:hAnsi="PT Astra Serif"/>
          <w:sz w:val="28"/>
          <w:szCs w:val="28"/>
        </w:rPr>
        <w:t>.р</w:t>
      </w:r>
      <w:proofErr w:type="gramEnd"/>
      <w:r w:rsidRPr="008C433B">
        <w:rPr>
          <w:rFonts w:ascii="PT Astra Serif" w:hAnsi="PT Astra Serif"/>
          <w:sz w:val="28"/>
          <w:szCs w:val="28"/>
        </w:rPr>
        <w:t>уб</w:t>
      </w:r>
      <w:proofErr w:type="spellEnd"/>
      <w:r w:rsidRPr="008C433B">
        <w:rPr>
          <w:rFonts w:ascii="PT Astra Serif" w:hAnsi="PT Astra Serif"/>
          <w:sz w:val="28"/>
          <w:szCs w:val="28"/>
        </w:rPr>
        <w:t xml:space="preserve">. Осуществлялось обслуживание оборудования тревожной сигнализации и модернизация системы видеонаблюдения – 50,0 </w:t>
      </w:r>
      <w:proofErr w:type="spellStart"/>
      <w:r w:rsidRPr="008C433B">
        <w:rPr>
          <w:rFonts w:ascii="PT Astra Serif" w:hAnsi="PT Astra Serif"/>
          <w:sz w:val="28"/>
          <w:szCs w:val="28"/>
        </w:rPr>
        <w:t>тыс.руб</w:t>
      </w:r>
      <w:proofErr w:type="spellEnd"/>
      <w:r w:rsidRPr="008C433B">
        <w:rPr>
          <w:rFonts w:ascii="PT Astra Serif" w:hAnsi="PT Astra Serif"/>
          <w:sz w:val="28"/>
          <w:szCs w:val="28"/>
        </w:rPr>
        <w:t>. Проводились  противопожарные мероприятия в образовательных организация</w:t>
      </w:r>
      <w:r w:rsidR="00E836F2" w:rsidRPr="008C433B">
        <w:rPr>
          <w:rFonts w:ascii="PT Astra Serif" w:hAnsi="PT Astra Serif"/>
          <w:sz w:val="28"/>
          <w:szCs w:val="28"/>
        </w:rPr>
        <w:t xml:space="preserve">х – 50,0 </w:t>
      </w:r>
      <w:proofErr w:type="spellStart"/>
      <w:r w:rsidR="00E836F2" w:rsidRPr="008C433B">
        <w:rPr>
          <w:rFonts w:ascii="PT Astra Serif" w:hAnsi="PT Astra Serif"/>
          <w:sz w:val="28"/>
          <w:szCs w:val="28"/>
        </w:rPr>
        <w:t>тыс.руб</w:t>
      </w:r>
      <w:proofErr w:type="spellEnd"/>
      <w:r w:rsidR="00E836F2" w:rsidRPr="008C433B">
        <w:rPr>
          <w:rFonts w:ascii="PT Astra Serif" w:hAnsi="PT Astra Serif"/>
          <w:sz w:val="28"/>
          <w:szCs w:val="28"/>
        </w:rPr>
        <w:t>;</w:t>
      </w:r>
    </w:p>
    <w:p w:rsidR="00186608" w:rsidRPr="008C433B" w:rsidRDefault="00186608" w:rsidP="00186608">
      <w:pPr>
        <w:spacing w:after="0" w:line="240" w:lineRule="auto"/>
        <w:jc w:val="both"/>
        <w:rPr>
          <w:rFonts w:ascii="PT Astra Serif" w:hAnsi="PT Astra Serif"/>
          <w:sz w:val="28"/>
          <w:szCs w:val="28"/>
        </w:rPr>
      </w:pPr>
      <w:r w:rsidRPr="008C433B">
        <w:rPr>
          <w:rFonts w:ascii="PT Astra Serif" w:hAnsi="PT Astra Serif"/>
          <w:sz w:val="28"/>
          <w:szCs w:val="28"/>
        </w:rPr>
        <w:t xml:space="preserve">2) </w:t>
      </w:r>
      <w:r w:rsidR="00E836F2" w:rsidRPr="008C433B">
        <w:rPr>
          <w:rFonts w:ascii="PT Astra Serif" w:hAnsi="PT Astra Serif"/>
          <w:sz w:val="28"/>
          <w:szCs w:val="28"/>
        </w:rPr>
        <w:t>ц</w:t>
      </w:r>
      <w:r w:rsidRPr="008C433B">
        <w:rPr>
          <w:rFonts w:ascii="PT Astra Serif" w:hAnsi="PT Astra Serif"/>
          <w:sz w:val="28"/>
          <w:szCs w:val="28"/>
        </w:rPr>
        <w:t>елевые индикаторы муниципальной программы «Оказание содействия в организации охраны общественного порядка и безопасности жизнедеятельности на территории муниципального образования «Мелекесский район» Ульяновской области»</w:t>
      </w:r>
      <w:r w:rsidRPr="008C433B">
        <w:rPr>
          <w:rFonts w:ascii="PT Astra Serif" w:hAnsi="PT Astra Serif"/>
          <w:b/>
          <w:sz w:val="28"/>
          <w:szCs w:val="28"/>
        </w:rPr>
        <w:t xml:space="preserve"> </w:t>
      </w:r>
      <w:r w:rsidRPr="008C433B">
        <w:rPr>
          <w:rFonts w:ascii="PT Astra Serif" w:hAnsi="PT Astra Serif"/>
          <w:sz w:val="28"/>
          <w:szCs w:val="28"/>
        </w:rPr>
        <w:t>за 2022 год достигнуты в полном объеме;</w:t>
      </w:r>
    </w:p>
    <w:p w:rsidR="00186608" w:rsidRPr="008C433B" w:rsidRDefault="00186608" w:rsidP="00186608">
      <w:pPr>
        <w:spacing w:after="0" w:line="240" w:lineRule="auto"/>
        <w:jc w:val="both"/>
        <w:rPr>
          <w:rFonts w:ascii="PT Astra Serif" w:hAnsi="PT Astra Serif"/>
          <w:sz w:val="28"/>
          <w:szCs w:val="28"/>
        </w:rPr>
      </w:pPr>
      <w:r w:rsidRPr="008C433B">
        <w:rPr>
          <w:rFonts w:ascii="PT Astra Serif" w:hAnsi="PT Astra Serif"/>
          <w:sz w:val="28"/>
          <w:szCs w:val="28"/>
        </w:rPr>
        <w:t>3) Расходные обязательства муниципального образования «Мелекесский район», связанные с реализацией муниципальной программы «Оказание содействия в организации охраны общественного порядка и безопасности жизнедеятельности на территории муниципального образования «Мелекесский район» Ульяновской области» исполнены в полном объеме:</w:t>
      </w:r>
    </w:p>
    <w:tbl>
      <w:tblPr>
        <w:tblStyle w:val="ae"/>
        <w:tblW w:w="9889" w:type="dxa"/>
        <w:tblLayout w:type="fixed"/>
        <w:tblLook w:val="04A0" w:firstRow="1" w:lastRow="0" w:firstColumn="1" w:lastColumn="0" w:noHBand="0" w:noVBand="1"/>
      </w:tblPr>
      <w:tblGrid>
        <w:gridCol w:w="8613"/>
        <w:gridCol w:w="1276"/>
      </w:tblGrid>
      <w:tr w:rsidR="00186608" w:rsidRPr="008C433B" w:rsidTr="008173D7">
        <w:tc>
          <w:tcPr>
            <w:tcW w:w="8613" w:type="dxa"/>
          </w:tcPr>
          <w:p w:rsidR="00186608" w:rsidRPr="008C433B" w:rsidRDefault="00186608" w:rsidP="008173D7">
            <w:pPr>
              <w:pStyle w:val="ConsPlusNormal"/>
              <w:jc w:val="center"/>
              <w:rPr>
                <w:rFonts w:ascii="PT Astra Serif" w:hAnsi="PT Astra Serif" w:cs="Times New Roman"/>
                <w:sz w:val="28"/>
                <w:szCs w:val="28"/>
              </w:rPr>
            </w:pPr>
            <w:r w:rsidRPr="008C433B">
              <w:rPr>
                <w:rFonts w:ascii="PT Astra Serif" w:hAnsi="PT Astra Serif" w:cs="Times New Roman"/>
                <w:sz w:val="28"/>
                <w:szCs w:val="28"/>
              </w:rPr>
              <w:t>Наименование мероприятий</w:t>
            </w:r>
          </w:p>
        </w:tc>
        <w:tc>
          <w:tcPr>
            <w:tcW w:w="1276" w:type="dxa"/>
          </w:tcPr>
          <w:p w:rsidR="00186608" w:rsidRPr="008C433B" w:rsidRDefault="00186608" w:rsidP="008173D7">
            <w:pPr>
              <w:pStyle w:val="ConsPlusNormal"/>
              <w:jc w:val="center"/>
              <w:rPr>
                <w:rFonts w:ascii="PT Astra Serif" w:hAnsi="PT Astra Serif"/>
                <w:sz w:val="28"/>
                <w:szCs w:val="28"/>
              </w:rPr>
            </w:pPr>
            <w:r w:rsidRPr="008C433B">
              <w:rPr>
                <w:rFonts w:ascii="PT Astra Serif" w:hAnsi="PT Astra Serif"/>
                <w:sz w:val="28"/>
                <w:szCs w:val="28"/>
              </w:rPr>
              <w:t xml:space="preserve">Сумма, </w:t>
            </w:r>
            <w:proofErr w:type="spellStart"/>
            <w:r w:rsidRPr="008C433B">
              <w:rPr>
                <w:rFonts w:ascii="PT Astra Serif" w:hAnsi="PT Astra Serif"/>
                <w:sz w:val="28"/>
                <w:szCs w:val="28"/>
              </w:rPr>
              <w:t>тыс</w:t>
            </w:r>
            <w:proofErr w:type="gramStart"/>
            <w:r w:rsidRPr="008C433B">
              <w:rPr>
                <w:rFonts w:ascii="PT Astra Serif" w:hAnsi="PT Astra Serif"/>
                <w:sz w:val="28"/>
                <w:szCs w:val="28"/>
              </w:rPr>
              <w:t>.р</w:t>
            </w:r>
            <w:proofErr w:type="gramEnd"/>
            <w:r w:rsidRPr="008C433B">
              <w:rPr>
                <w:rFonts w:ascii="PT Astra Serif" w:hAnsi="PT Astra Serif"/>
                <w:sz w:val="28"/>
                <w:szCs w:val="28"/>
              </w:rPr>
              <w:t>уб</w:t>
            </w:r>
            <w:proofErr w:type="spellEnd"/>
            <w:r w:rsidRPr="008C433B">
              <w:rPr>
                <w:rFonts w:ascii="PT Astra Serif" w:hAnsi="PT Astra Serif"/>
                <w:sz w:val="28"/>
                <w:szCs w:val="28"/>
              </w:rPr>
              <w:t>.</w:t>
            </w:r>
          </w:p>
        </w:tc>
      </w:tr>
      <w:tr w:rsidR="00186608" w:rsidRPr="008C433B" w:rsidTr="008173D7">
        <w:tc>
          <w:tcPr>
            <w:tcW w:w="8613" w:type="dxa"/>
          </w:tcPr>
          <w:p w:rsidR="00186608" w:rsidRPr="008C433B" w:rsidRDefault="00186608" w:rsidP="008173D7">
            <w:pPr>
              <w:pStyle w:val="ConsPlusNormal"/>
              <w:rPr>
                <w:rFonts w:ascii="PT Astra Serif" w:hAnsi="PT Astra Serif" w:cs="Times New Roman"/>
                <w:sz w:val="28"/>
                <w:szCs w:val="28"/>
              </w:rPr>
            </w:pPr>
            <w:r w:rsidRPr="008C433B">
              <w:rPr>
                <w:rFonts w:ascii="PT Astra Serif" w:hAnsi="PT Astra Serif" w:cs="Times New Roman"/>
                <w:sz w:val="28"/>
                <w:szCs w:val="28"/>
              </w:rPr>
              <w:t xml:space="preserve">Обеспечение народных дружин нарукавными повязками, жилетами с соответствующей символикой и иными материально-техническими средствами </w:t>
            </w:r>
          </w:p>
        </w:tc>
        <w:tc>
          <w:tcPr>
            <w:tcW w:w="1276" w:type="dxa"/>
          </w:tcPr>
          <w:p w:rsidR="00186608" w:rsidRPr="008C433B" w:rsidRDefault="00186608" w:rsidP="008173D7">
            <w:pPr>
              <w:pStyle w:val="ConsPlusNormal"/>
              <w:rPr>
                <w:rFonts w:ascii="PT Astra Serif" w:hAnsi="PT Astra Serif"/>
                <w:sz w:val="28"/>
                <w:szCs w:val="28"/>
              </w:rPr>
            </w:pPr>
            <w:r w:rsidRPr="008C433B">
              <w:rPr>
                <w:rFonts w:ascii="PT Astra Serif" w:hAnsi="PT Astra Serif"/>
                <w:sz w:val="28"/>
                <w:szCs w:val="28"/>
              </w:rPr>
              <w:t>105,0</w:t>
            </w:r>
          </w:p>
        </w:tc>
      </w:tr>
      <w:tr w:rsidR="00186608" w:rsidRPr="008C433B" w:rsidTr="008173D7">
        <w:tc>
          <w:tcPr>
            <w:tcW w:w="8613" w:type="dxa"/>
          </w:tcPr>
          <w:p w:rsidR="00186608" w:rsidRPr="008C433B" w:rsidRDefault="00186608" w:rsidP="008173D7">
            <w:pPr>
              <w:pStyle w:val="ConsPlusNormal"/>
              <w:rPr>
                <w:rFonts w:ascii="PT Astra Serif" w:hAnsi="PT Astra Serif" w:cs="Times New Roman"/>
                <w:sz w:val="28"/>
                <w:szCs w:val="28"/>
              </w:rPr>
            </w:pPr>
            <w:r w:rsidRPr="008C433B">
              <w:rPr>
                <w:rFonts w:ascii="PT Astra Serif" w:hAnsi="PT Astra Serif" w:cs="Times New Roman"/>
                <w:sz w:val="28"/>
                <w:szCs w:val="28"/>
              </w:rPr>
              <w:t xml:space="preserve">Издание буклетов, брошюр-памяток   профилактической направленности  </w:t>
            </w:r>
          </w:p>
        </w:tc>
        <w:tc>
          <w:tcPr>
            <w:tcW w:w="1276" w:type="dxa"/>
          </w:tcPr>
          <w:p w:rsidR="00186608" w:rsidRPr="008C433B" w:rsidRDefault="00186608" w:rsidP="008173D7">
            <w:pPr>
              <w:pStyle w:val="ConsPlusNormal"/>
              <w:rPr>
                <w:rFonts w:ascii="PT Astra Serif" w:hAnsi="PT Astra Serif"/>
                <w:sz w:val="28"/>
                <w:szCs w:val="28"/>
              </w:rPr>
            </w:pPr>
            <w:r w:rsidRPr="008C433B">
              <w:rPr>
                <w:rFonts w:ascii="PT Astra Serif" w:hAnsi="PT Astra Serif"/>
                <w:sz w:val="28"/>
                <w:szCs w:val="28"/>
              </w:rPr>
              <w:t>5,0</w:t>
            </w:r>
          </w:p>
        </w:tc>
      </w:tr>
      <w:tr w:rsidR="00186608" w:rsidRPr="008C433B" w:rsidTr="008173D7">
        <w:tc>
          <w:tcPr>
            <w:tcW w:w="8613" w:type="dxa"/>
          </w:tcPr>
          <w:p w:rsidR="00186608" w:rsidRPr="008C433B" w:rsidRDefault="00186608" w:rsidP="008173D7">
            <w:pPr>
              <w:pStyle w:val="ConsPlusNormal"/>
              <w:rPr>
                <w:rFonts w:ascii="PT Astra Serif" w:hAnsi="PT Astra Serif" w:cs="Times New Roman"/>
                <w:sz w:val="28"/>
                <w:szCs w:val="28"/>
              </w:rPr>
            </w:pPr>
            <w:r w:rsidRPr="008C433B">
              <w:rPr>
                <w:rFonts w:ascii="PT Astra Serif" w:hAnsi="PT Astra Serif" w:cs="Times New Roman"/>
                <w:sz w:val="28"/>
                <w:szCs w:val="28"/>
              </w:rPr>
              <w:t xml:space="preserve">Профилактика правонарушений несовершеннолетних и молодежи </w:t>
            </w:r>
          </w:p>
          <w:p w:rsidR="00186608" w:rsidRPr="008C433B" w:rsidRDefault="00186608" w:rsidP="008173D7">
            <w:pPr>
              <w:pStyle w:val="ConsPlusNormal"/>
              <w:rPr>
                <w:rFonts w:ascii="PT Astra Serif" w:hAnsi="PT Astra Serif" w:cs="Times New Roman"/>
                <w:sz w:val="28"/>
                <w:szCs w:val="28"/>
              </w:rPr>
            </w:pPr>
            <w:r w:rsidRPr="008C433B">
              <w:rPr>
                <w:rFonts w:ascii="PT Astra Serif" w:hAnsi="PT Astra Serif" w:cs="Times New Roman"/>
                <w:sz w:val="28"/>
                <w:szCs w:val="28"/>
              </w:rPr>
              <w:t>-Приобретение печатных методических пособий по профилактической работе в учебных заведениях;</w:t>
            </w:r>
          </w:p>
          <w:p w:rsidR="00186608" w:rsidRPr="008C433B" w:rsidRDefault="00186608" w:rsidP="008173D7">
            <w:pPr>
              <w:pStyle w:val="ConsPlusNormal"/>
              <w:rPr>
                <w:rFonts w:ascii="PT Astra Serif" w:hAnsi="PT Astra Serif" w:cs="Times New Roman"/>
                <w:sz w:val="28"/>
                <w:szCs w:val="28"/>
              </w:rPr>
            </w:pPr>
            <w:r w:rsidRPr="008C433B">
              <w:rPr>
                <w:rFonts w:ascii="PT Astra Serif" w:hAnsi="PT Astra Serif" w:cs="Times New Roman"/>
                <w:sz w:val="28"/>
                <w:szCs w:val="28"/>
              </w:rPr>
              <w:t>-Укрепление материально-технической базы учреждений образования в области профилактики правонарушений</w:t>
            </w:r>
          </w:p>
        </w:tc>
        <w:tc>
          <w:tcPr>
            <w:tcW w:w="1276" w:type="dxa"/>
          </w:tcPr>
          <w:p w:rsidR="00186608" w:rsidRPr="008C433B" w:rsidRDefault="00186608" w:rsidP="008173D7">
            <w:pPr>
              <w:pStyle w:val="ConsPlusNormal"/>
              <w:rPr>
                <w:rFonts w:ascii="PT Astra Serif" w:hAnsi="PT Astra Serif"/>
                <w:sz w:val="28"/>
                <w:szCs w:val="28"/>
              </w:rPr>
            </w:pPr>
            <w:r w:rsidRPr="008C433B">
              <w:rPr>
                <w:rFonts w:ascii="PT Astra Serif" w:hAnsi="PT Astra Serif"/>
                <w:sz w:val="28"/>
                <w:szCs w:val="28"/>
              </w:rPr>
              <w:t>50,0</w:t>
            </w:r>
          </w:p>
        </w:tc>
      </w:tr>
      <w:tr w:rsidR="00186608" w:rsidRPr="008C433B" w:rsidTr="008173D7">
        <w:tc>
          <w:tcPr>
            <w:tcW w:w="8613" w:type="dxa"/>
          </w:tcPr>
          <w:p w:rsidR="00186608" w:rsidRPr="008C433B" w:rsidRDefault="00186608" w:rsidP="008173D7">
            <w:pPr>
              <w:pStyle w:val="ConsPlusNormal"/>
              <w:rPr>
                <w:rFonts w:ascii="PT Astra Serif" w:hAnsi="PT Astra Serif" w:cs="PT Astra Serif"/>
                <w:color w:val="000000" w:themeColor="text1"/>
                <w:sz w:val="28"/>
                <w:szCs w:val="28"/>
              </w:rPr>
            </w:pPr>
            <w:r w:rsidRPr="008C433B">
              <w:rPr>
                <w:rFonts w:ascii="PT Astra Serif" w:hAnsi="PT Astra Serif" w:cs="PT Astra Serif"/>
                <w:color w:val="000000" w:themeColor="text1"/>
                <w:sz w:val="28"/>
                <w:szCs w:val="28"/>
              </w:rPr>
              <w:t xml:space="preserve">Уничтожение </w:t>
            </w:r>
            <w:proofErr w:type="spellStart"/>
            <w:r w:rsidRPr="008C433B">
              <w:rPr>
                <w:rFonts w:ascii="PT Astra Serif" w:hAnsi="PT Astra Serif" w:cs="PT Astra Serif"/>
                <w:color w:val="000000" w:themeColor="text1"/>
                <w:sz w:val="28"/>
                <w:szCs w:val="28"/>
              </w:rPr>
              <w:t>наркосодержащих</w:t>
            </w:r>
            <w:proofErr w:type="spellEnd"/>
            <w:r w:rsidRPr="008C433B">
              <w:rPr>
                <w:rFonts w:ascii="PT Astra Serif" w:hAnsi="PT Astra Serif" w:cs="PT Astra Serif"/>
                <w:color w:val="000000" w:themeColor="text1"/>
                <w:sz w:val="28"/>
                <w:szCs w:val="28"/>
              </w:rPr>
              <w:t xml:space="preserve"> растений на территории муниципального образования «Мелекесский район</w:t>
            </w:r>
          </w:p>
        </w:tc>
        <w:tc>
          <w:tcPr>
            <w:tcW w:w="1276" w:type="dxa"/>
          </w:tcPr>
          <w:p w:rsidR="00186608" w:rsidRPr="008C433B" w:rsidRDefault="00186608" w:rsidP="008173D7">
            <w:pPr>
              <w:pStyle w:val="ConsPlusNormal"/>
              <w:rPr>
                <w:rFonts w:ascii="PT Astra Serif" w:hAnsi="PT Astra Serif"/>
                <w:sz w:val="28"/>
                <w:szCs w:val="28"/>
              </w:rPr>
            </w:pPr>
            <w:r w:rsidRPr="008C433B">
              <w:rPr>
                <w:rFonts w:ascii="PT Astra Serif" w:hAnsi="PT Astra Serif"/>
                <w:sz w:val="28"/>
                <w:szCs w:val="28"/>
              </w:rPr>
              <w:t>9,999</w:t>
            </w:r>
          </w:p>
        </w:tc>
      </w:tr>
      <w:tr w:rsidR="00186608" w:rsidRPr="008C433B" w:rsidTr="008173D7">
        <w:tc>
          <w:tcPr>
            <w:tcW w:w="8613" w:type="dxa"/>
          </w:tcPr>
          <w:p w:rsidR="00186608" w:rsidRPr="008C433B" w:rsidRDefault="00186608" w:rsidP="008173D7">
            <w:pPr>
              <w:pStyle w:val="ConsPlusNormal"/>
              <w:rPr>
                <w:rFonts w:ascii="PT Astra Serif" w:hAnsi="PT Astra Serif" w:cs="PT Astra Serif"/>
                <w:color w:val="000000" w:themeColor="text1"/>
                <w:sz w:val="28"/>
                <w:szCs w:val="28"/>
              </w:rPr>
            </w:pPr>
            <w:r w:rsidRPr="008C433B">
              <w:rPr>
                <w:rFonts w:ascii="PT Astra Serif" w:hAnsi="PT Astra Serif" w:cs="PT Astra Serif"/>
                <w:color w:val="000000" w:themeColor="text1"/>
                <w:sz w:val="28"/>
                <w:szCs w:val="28"/>
              </w:rPr>
              <w:t>Изготовление печатной продукции антинаркотической направленности</w:t>
            </w:r>
          </w:p>
        </w:tc>
        <w:tc>
          <w:tcPr>
            <w:tcW w:w="1276" w:type="dxa"/>
          </w:tcPr>
          <w:p w:rsidR="00186608" w:rsidRPr="008C433B" w:rsidRDefault="00186608" w:rsidP="008173D7">
            <w:pPr>
              <w:pStyle w:val="ConsPlusNormal"/>
              <w:rPr>
                <w:rFonts w:ascii="PT Astra Serif" w:hAnsi="PT Astra Serif"/>
                <w:sz w:val="28"/>
                <w:szCs w:val="28"/>
              </w:rPr>
            </w:pPr>
            <w:r w:rsidRPr="008C433B">
              <w:rPr>
                <w:rFonts w:ascii="PT Astra Serif" w:hAnsi="PT Astra Serif"/>
                <w:sz w:val="28"/>
                <w:szCs w:val="28"/>
              </w:rPr>
              <w:t>4,0</w:t>
            </w:r>
          </w:p>
        </w:tc>
      </w:tr>
      <w:tr w:rsidR="00186608" w:rsidRPr="008C433B" w:rsidTr="008173D7">
        <w:tc>
          <w:tcPr>
            <w:tcW w:w="8613" w:type="dxa"/>
          </w:tcPr>
          <w:p w:rsidR="00186608" w:rsidRPr="008C433B" w:rsidRDefault="00186608" w:rsidP="008173D7">
            <w:pPr>
              <w:pStyle w:val="ConsPlusNormal"/>
              <w:rPr>
                <w:rFonts w:ascii="PT Astra Serif" w:hAnsi="PT Astra Serif" w:cs="PT Astra Serif"/>
                <w:color w:val="000000" w:themeColor="text1"/>
                <w:sz w:val="28"/>
                <w:szCs w:val="28"/>
              </w:rPr>
            </w:pPr>
            <w:proofErr w:type="spellStart"/>
            <w:r w:rsidRPr="008C433B">
              <w:rPr>
                <w:rFonts w:ascii="PT Astra Serif" w:hAnsi="PT Astra Serif" w:cs="PT Astra Serif"/>
                <w:color w:val="000000" w:themeColor="text1"/>
                <w:sz w:val="28"/>
                <w:szCs w:val="28"/>
              </w:rPr>
              <w:lastRenderedPageBreak/>
              <w:t>Ресоциализация</w:t>
            </w:r>
            <w:proofErr w:type="spellEnd"/>
            <w:r w:rsidRPr="008C433B">
              <w:rPr>
                <w:rFonts w:ascii="PT Astra Serif" w:hAnsi="PT Astra Serif" w:cs="PT Astra Serif"/>
                <w:color w:val="000000" w:themeColor="text1"/>
                <w:sz w:val="28"/>
                <w:szCs w:val="28"/>
              </w:rPr>
              <w:t xml:space="preserve"> </w:t>
            </w:r>
            <w:proofErr w:type="spellStart"/>
            <w:r w:rsidRPr="008C433B">
              <w:rPr>
                <w:rFonts w:ascii="PT Astra Serif" w:hAnsi="PT Astra Serif" w:cs="PT Astra Serif"/>
                <w:color w:val="000000" w:themeColor="text1"/>
                <w:sz w:val="28"/>
                <w:szCs w:val="28"/>
              </w:rPr>
              <w:t>наркопотребителей</w:t>
            </w:r>
            <w:proofErr w:type="spellEnd"/>
            <w:r w:rsidRPr="008C433B">
              <w:rPr>
                <w:rFonts w:ascii="PT Astra Serif" w:hAnsi="PT Astra Serif" w:cs="PT Astra Serif"/>
                <w:color w:val="000000" w:themeColor="text1"/>
                <w:sz w:val="28"/>
                <w:szCs w:val="28"/>
              </w:rPr>
              <w:t>, а также поддержка социально-ориентированных коммерческих организаций, осуществляющих деятельность в сфере социальной реабилитации и трудоустройства лиц, освобожденных из мест лишения свободы</w:t>
            </w:r>
          </w:p>
        </w:tc>
        <w:tc>
          <w:tcPr>
            <w:tcW w:w="1276" w:type="dxa"/>
          </w:tcPr>
          <w:p w:rsidR="00186608" w:rsidRPr="008C433B" w:rsidRDefault="00186608" w:rsidP="008173D7">
            <w:pPr>
              <w:pStyle w:val="ConsPlusNormal"/>
              <w:rPr>
                <w:rFonts w:ascii="PT Astra Serif" w:hAnsi="PT Astra Serif"/>
                <w:sz w:val="28"/>
                <w:szCs w:val="28"/>
              </w:rPr>
            </w:pPr>
            <w:r w:rsidRPr="008C433B">
              <w:rPr>
                <w:rFonts w:ascii="PT Astra Serif" w:hAnsi="PT Astra Serif"/>
                <w:sz w:val="28"/>
                <w:szCs w:val="28"/>
              </w:rPr>
              <w:t>1,0</w:t>
            </w:r>
          </w:p>
        </w:tc>
      </w:tr>
      <w:tr w:rsidR="00186608" w:rsidRPr="008C433B" w:rsidTr="008173D7">
        <w:tc>
          <w:tcPr>
            <w:tcW w:w="8613" w:type="dxa"/>
          </w:tcPr>
          <w:p w:rsidR="00186608" w:rsidRPr="008C433B" w:rsidRDefault="00186608" w:rsidP="008173D7">
            <w:pPr>
              <w:pStyle w:val="ConsPlusNormal"/>
              <w:rPr>
                <w:rFonts w:ascii="PT Astra Serif" w:hAnsi="PT Astra Serif" w:cs="PT Astra Serif"/>
                <w:color w:val="000000" w:themeColor="text1"/>
                <w:sz w:val="28"/>
                <w:szCs w:val="28"/>
              </w:rPr>
            </w:pPr>
            <w:r w:rsidRPr="008C433B">
              <w:rPr>
                <w:rFonts w:ascii="PT Astra Serif" w:hAnsi="PT Astra Serif" w:cs="PT Astra Serif"/>
                <w:color w:val="000000" w:themeColor="text1"/>
                <w:sz w:val="28"/>
                <w:szCs w:val="28"/>
              </w:rPr>
              <w:t>Организация и проведение районных акций, конкурсов, фестивалей и иных массовых мероприятий по профилактике незаконного потребления наркотических средств и психотропных веществ, алкоголизма, а также по противодействию незаконному обороту наркотиков</w:t>
            </w:r>
          </w:p>
        </w:tc>
        <w:tc>
          <w:tcPr>
            <w:tcW w:w="1276" w:type="dxa"/>
          </w:tcPr>
          <w:p w:rsidR="00186608" w:rsidRPr="008C433B" w:rsidRDefault="00186608" w:rsidP="008173D7">
            <w:pPr>
              <w:pStyle w:val="ConsPlusNormal"/>
              <w:rPr>
                <w:rFonts w:ascii="PT Astra Serif" w:hAnsi="PT Astra Serif"/>
                <w:sz w:val="28"/>
                <w:szCs w:val="28"/>
              </w:rPr>
            </w:pPr>
            <w:r w:rsidRPr="008C433B">
              <w:rPr>
                <w:rFonts w:ascii="PT Astra Serif" w:hAnsi="PT Astra Serif"/>
                <w:sz w:val="28"/>
                <w:szCs w:val="28"/>
              </w:rPr>
              <w:t>25,0</w:t>
            </w:r>
          </w:p>
        </w:tc>
      </w:tr>
      <w:tr w:rsidR="00186608" w:rsidRPr="008C433B" w:rsidTr="008173D7">
        <w:tc>
          <w:tcPr>
            <w:tcW w:w="8613" w:type="dxa"/>
          </w:tcPr>
          <w:p w:rsidR="00186608" w:rsidRPr="008C433B" w:rsidRDefault="00186608" w:rsidP="008173D7">
            <w:pPr>
              <w:pStyle w:val="ConsPlusNormal"/>
              <w:rPr>
                <w:rFonts w:ascii="PT Astra Serif" w:hAnsi="PT Astra Serif" w:cs="PT Astra Serif"/>
                <w:color w:val="000000" w:themeColor="text1"/>
                <w:sz w:val="28"/>
                <w:szCs w:val="28"/>
              </w:rPr>
            </w:pPr>
            <w:r w:rsidRPr="008C433B">
              <w:rPr>
                <w:rFonts w:ascii="PT Astra Serif" w:hAnsi="PT Astra Serif" w:cs="PT Astra Serif"/>
                <w:color w:val="000000" w:themeColor="text1"/>
                <w:sz w:val="28"/>
                <w:szCs w:val="28"/>
              </w:rPr>
              <w:t xml:space="preserve">Размещение и распространение материалов антинаркотической направленности, проведение </w:t>
            </w:r>
            <w:proofErr w:type="spellStart"/>
            <w:r w:rsidRPr="008C433B">
              <w:rPr>
                <w:rFonts w:ascii="PT Astra Serif" w:hAnsi="PT Astra Serif" w:cs="PT Astra Serif"/>
                <w:color w:val="000000" w:themeColor="text1"/>
                <w:sz w:val="28"/>
                <w:szCs w:val="28"/>
              </w:rPr>
              <w:t>анкетирований</w:t>
            </w:r>
            <w:proofErr w:type="spellEnd"/>
            <w:r w:rsidRPr="008C433B">
              <w:rPr>
                <w:rFonts w:ascii="PT Astra Serif" w:hAnsi="PT Astra Serif" w:cs="PT Astra Serif"/>
                <w:color w:val="000000" w:themeColor="text1"/>
                <w:sz w:val="28"/>
                <w:szCs w:val="28"/>
              </w:rPr>
              <w:t xml:space="preserve"> и мониторингов</w:t>
            </w:r>
          </w:p>
        </w:tc>
        <w:tc>
          <w:tcPr>
            <w:tcW w:w="1276" w:type="dxa"/>
          </w:tcPr>
          <w:p w:rsidR="00186608" w:rsidRPr="008C433B" w:rsidRDefault="00186608" w:rsidP="008173D7">
            <w:pPr>
              <w:pStyle w:val="ConsPlusNormal"/>
              <w:rPr>
                <w:rFonts w:ascii="PT Astra Serif" w:hAnsi="PT Astra Serif"/>
                <w:sz w:val="28"/>
                <w:szCs w:val="28"/>
              </w:rPr>
            </w:pPr>
            <w:r w:rsidRPr="008C433B">
              <w:rPr>
                <w:rFonts w:ascii="PT Astra Serif" w:hAnsi="PT Astra Serif"/>
                <w:sz w:val="28"/>
                <w:szCs w:val="28"/>
              </w:rPr>
              <w:t>25,0</w:t>
            </w:r>
          </w:p>
        </w:tc>
      </w:tr>
      <w:tr w:rsidR="00186608" w:rsidRPr="008C433B" w:rsidTr="008173D7">
        <w:tc>
          <w:tcPr>
            <w:tcW w:w="8613" w:type="dxa"/>
          </w:tcPr>
          <w:p w:rsidR="00186608" w:rsidRPr="008C433B" w:rsidRDefault="00186608" w:rsidP="008173D7">
            <w:pPr>
              <w:pStyle w:val="ConsPlusNormal"/>
              <w:rPr>
                <w:rFonts w:ascii="PT Astra Serif" w:hAnsi="PT Astra Serif" w:cs="PT Astra Serif"/>
                <w:color w:val="000000" w:themeColor="text1"/>
                <w:sz w:val="28"/>
                <w:szCs w:val="28"/>
              </w:rPr>
            </w:pPr>
            <w:r w:rsidRPr="008C433B">
              <w:rPr>
                <w:rFonts w:ascii="PT Astra Serif" w:hAnsi="PT Astra Serif" w:cs="PT Astra Serif"/>
                <w:color w:val="000000" w:themeColor="text1"/>
                <w:sz w:val="28"/>
                <w:szCs w:val="28"/>
              </w:rPr>
              <w:t>Обслуживание оборудования тревожной сигнализации и модернизация  системы видео наблюдения в образовательных учреждениях</w:t>
            </w:r>
          </w:p>
        </w:tc>
        <w:tc>
          <w:tcPr>
            <w:tcW w:w="1276" w:type="dxa"/>
          </w:tcPr>
          <w:p w:rsidR="00186608" w:rsidRPr="008C433B" w:rsidRDefault="00186608" w:rsidP="008173D7">
            <w:pPr>
              <w:pStyle w:val="ConsPlusNormal"/>
              <w:rPr>
                <w:rFonts w:ascii="PT Astra Serif" w:hAnsi="PT Astra Serif"/>
                <w:sz w:val="28"/>
                <w:szCs w:val="28"/>
              </w:rPr>
            </w:pPr>
            <w:r w:rsidRPr="008C433B">
              <w:rPr>
                <w:rFonts w:ascii="PT Astra Serif" w:hAnsi="PT Astra Serif"/>
                <w:sz w:val="28"/>
                <w:szCs w:val="28"/>
              </w:rPr>
              <w:t>49,98</w:t>
            </w:r>
          </w:p>
        </w:tc>
      </w:tr>
      <w:tr w:rsidR="00186608" w:rsidRPr="008C433B" w:rsidTr="008173D7">
        <w:tc>
          <w:tcPr>
            <w:tcW w:w="8613" w:type="dxa"/>
          </w:tcPr>
          <w:p w:rsidR="00186608" w:rsidRPr="008C433B" w:rsidRDefault="00186608" w:rsidP="008173D7">
            <w:pPr>
              <w:pStyle w:val="ConsPlusNormal"/>
              <w:rPr>
                <w:rFonts w:ascii="PT Astra Serif" w:hAnsi="PT Astra Serif" w:cs="PT Astra Serif"/>
                <w:color w:val="000000" w:themeColor="text1"/>
                <w:sz w:val="28"/>
                <w:szCs w:val="28"/>
              </w:rPr>
            </w:pPr>
            <w:r w:rsidRPr="008C433B">
              <w:rPr>
                <w:rFonts w:ascii="PT Astra Serif" w:hAnsi="PT Astra Serif" w:cs="PT Astra Serif"/>
                <w:color w:val="000000" w:themeColor="text1"/>
                <w:sz w:val="28"/>
                <w:szCs w:val="28"/>
              </w:rPr>
              <w:t>Информационно-пропагандистские мероприятия по разъяснению сущности терроризма  и экстремизма, его общественной опасности и формированию у граждан неприятия идеологии терроризма и экстремизма, а также мероприятия, направленные  на противодействие распространению террористической идеологии среди иностранных граждан, в  том числе прибывших из стран Центрально-Азиатского региона</w:t>
            </w:r>
          </w:p>
        </w:tc>
        <w:tc>
          <w:tcPr>
            <w:tcW w:w="1276" w:type="dxa"/>
          </w:tcPr>
          <w:p w:rsidR="00186608" w:rsidRPr="008C433B" w:rsidRDefault="00186608" w:rsidP="008173D7">
            <w:pPr>
              <w:pStyle w:val="ConsPlusNormal"/>
              <w:rPr>
                <w:rFonts w:ascii="PT Astra Serif" w:hAnsi="PT Astra Serif"/>
                <w:sz w:val="28"/>
                <w:szCs w:val="28"/>
              </w:rPr>
            </w:pPr>
            <w:r w:rsidRPr="008C433B">
              <w:rPr>
                <w:rFonts w:ascii="PT Astra Serif" w:hAnsi="PT Astra Serif"/>
                <w:sz w:val="28"/>
                <w:szCs w:val="28"/>
              </w:rPr>
              <w:t>5,0</w:t>
            </w:r>
          </w:p>
        </w:tc>
      </w:tr>
      <w:tr w:rsidR="00186608" w:rsidRPr="008C433B" w:rsidTr="008173D7">
        <w:tc>
          <w:tcPr>
            <w:tcW w:w="8613" w:type="dxa"/>
          </w:tcPr>
          <w:p w:rsidR="00186608" w:rsidRPr="008C433B" w:rsidRDefault="00186608" w:rsidP="008173D7">
            <w:pPr>
              <w:rPr>
                <w:rFonts w:ascii="PT Astra Serif" w:hAnsi="PT Astra Serif"/>
                <w:sz w:val="28"/>
                <w:szCs w:val="28"/>
              </w:rPr>
            </w:pPr>
            <w:r w:rsidRPr="008C433B">
              <w:rPr>
                <w:rFonts w:ascii="PT Astra Serif" w:hAnsi="PT Astra Serif"/>
                <w:sz w:val="28"/>
                <w:szCs w:val="28"/>
              </w:rPr>
              <w:t xml:space="preserve">Приобретение систем оповещения населения  и обеспечение средствами индивидуальной защиты </w:t>
            </w:r>
          </w:p>
        </w:tc>
        <w:tc>
          <w:tcPr>
            <w:tcW w:w="1276" w:type="dxa"/>
          </w:tcPr>
          <w:p w:rsidR="00186608" w:rsidRPr="008C433B" w:rsidRDefault="00186608" w:rsidP="008173D7">
            <w:pPr>
              <w:pStyle w:val="ConsPlusNormal"/>
              <w:rPr>
                <w:rFonts w:ascii="PT Astra Serif" w:hAnsi="PT Astra Serif"/>
                <w:sz w:val="28"/>
                <w:szCs w:val="28"/>
              </w:rPr>
            </w:pPr>
            <w:r w:rsidRPr="008C433B">
              <w:rPr>
                <w:rFonts w:ascii="PT Astra Serif" w:hAnsi="PT Astra Serif"/>
                <w:sz w:val="28"/>
                <w:szCs w:val="28"/>
              </w:rPr>
              <w:t>513,4645</w:t>
            </w:r>
          </w:p>
        </w:tc>
      </w:tr>
      <w:tr w:rsidR="00186608" w:rsidRPr="008C433B" w:rsidTr="008173D7">
        <w:tc>
          <w:tcPr>
            <w:tcW w:w="8613" w:type="dxa"/>
          </w:tcPr>
          <w:p w:rsidR="00186608" w:rsidRPr="008C433B" w:rsidRDefault="00186608" w:rsidP="008173D7">
            <w:pPr>
              <w:rPr>
                <w:rFonts w:ascii="PT Astra Serif" w:hAnsi="PT Astra Serif"/>
                <w:sz w:val="28"/>
                <w:szCs w:val="28"/>
              </w:rPr>
            </w:pPr>
            <w:r w:rsidRPr="008C433B">
              <w:rPr>
                <w:rFonts w:ascii="PT Astra Serif" w:hAnsi="PT Astra Serif"/>
                <w:sz w:val="28"/>
                <w:szCs w:val="28"/>
              </w:rPr>
              <w:t>Приобретение пожарных гидрантов</w:t>
            </w:r>
          </w:p>
        </w:tc>
        <w:tc>
          <w:tcPr>
            <w:tcW w:w="1276" w:type="dxa"/>
          </w:tcPr>
          <w:p w:rsidR="00186608" w:rsidRPr="008C433B" w:rsidRDefault="00186608" w:rsidP="008173D7">
            <w:pPr>
              <w:pStyle w:val="ConsPlusNormal"/>
              <w:rPr>
                <w:rFonts w:ascii="PT Astra Serif" w:hAnsi="PT Astra Serif"/>
                <w:sz w:val="28"/>
                <w:szCs w:val="28"/>
              </w:rPr>
            </w:pPr>
            <w:r w:rsidRPr="008C433B">
              <w:rPr>
                <w:rFonts w:ascii="PT Astra Serif" w:hAnsi="PT Astra Serif"/>
                <w:sz w:val="28"/>
                <w:szCs w:val="28"/>
              </w:rPr>
              <w:t>269,59734</w:t>
            </w:r>
          </w:p>
        </w:tc>
      </w:tr>
      <w:tr w:rsidR="00186608" w:rsidRPr="008C433B" w:rsidTr="008173D7">
        <w:tc>
          <w:tcPr>
            <w:tcW w:w="8613" w:type="dxa"/>
          </w:tcPr>
          <w:p w:rsidR="00186608" w:rsidRPr="008C433B" w:rsidRDefault="00186608" w:rsidP="008173D7">
            <w:pPr>
              <w:rPr>
                <w:rFonts w:ascii="PT Astra Serif" w:hAnsi="PT Astra Serif"/>
                <w:sz w:val="28"/>
                <w:szCs w:val="28"/>
              </w:rPr>
            </w:pPr>
            <w:r w:rsidRPr="008C433B">
              <w:rPr>
                <w:rFonts w:ascii="PT Astra Serif" w:hAnsi="PT Astra Serif"/>
                <w:sz w:val="28"/>
                <w:szCs w:val="28"/>
              </w:rPr>
              <w:t>Огнезащитная обработка чердачных конструкций и проверка качества обработки</w:t>
            </w:r>
          </w:p>
        </w:tc>
        <w:tc>
          <w:tcPr>
            <w:tcW w:w="1276" w:type="dxa"/>
          </w:tcPr>
          <w:p w:rsidR="00186608" w:rsidRPr="008C433B" w:rsidRDefault="00186608" w:rsidP="008173D7">
            <w:pPr>
              <w:pStyle w:val="ConsPlusNormal"/>
              <w:rPr>
                <w:rFonts w:ascii="PT Astra Serif" w:hAnsi="PT Astra Serif"/>
                <w:sz w:val="28"/>
                <w:szCs w:val="28"/>
              </w:rPr>
            </w:pPr>
            <w:r w:rsidRPr="008C433B">
              <w:rPr>
                <w:rFonts w:ascii="PT Astra Serif" w:hAnsi="PT Astra Serif"/>
                <w:sz w:val="28"/>
                <w:szCs w:val="28"/>
              </w:rPr>
              <w:t>10,0</w:t>
            </w:r>
          </w:p>
        </w:tc>
      </w:tr>
      <w:tr w:rsidR="00186608" w:rsidRPr="008C433B" w:rsidTr="008173D7">
        <w:tc>
          <w:tcPr>
            <w:tcW w:w="8613" w:type="dxa"/>
          </w:tcPr>
          <w:p w:rsidR="00186608" w:rsidRPr="008C433B" w:rsidRDefault="00186608" w:rsidP="008173D7">
            <w:pPr>
              <w:rPr>
                <w:rFonts w:ascii="PT Astra Serif" w:hAnsi="PT Astra Serif"/>
                <w:sz w:val="28"/>
                <w:szCs w:val="28"/>
              </w:rPr>
            </w:pPr>
            <w:r w:rsidRPr="008C433B">
              <w:rPr>
                <w:rFonts w:ascii="PT Astra Serif" w:hAnsi="PT Astra Serif"/>
                <w:sz w:val="28"/>
                <w:szCs w:val="28"/>
              </w:rPr>
              <w:t>Обслуживание противопожарной сигнализации</w:t>
            </w:r>
          </w:p>
        </w:tc>
        <w:tc>
          <w:tcPr>
            <w:tcW w:w="1276" w:type="dxa"/>
          </w:tcPr>
          <w:p w:rsidR="00186608" w:rsidRPr="008C433B" w:rsidRDefault="00186608" w:rsidP="008173D7">
            <w:pPr>
              <w:pStyle w:val="ConsPlusNormal"/>
              <w:rPr>
                <w:rFonts w:ascii="PT Astra Serif" w:hAnsi="PT Astra Serif"/>
                <w:sz w:val="28"/>
                <w:szCs w:val="28"/>
              </w:rPr>
            </w:pPr>
            <w:r w:rsidRPr="008C433B">
              <w:rPr>
                <w:rFonts w:ascii="PT Astra Serif" w:hAnsi="PT Astra Serif"/>
                <w:sz w:val="28"/>
                <w:szCs w:val="28"/>
              </w:rPr>
              <w:t>20,0</w:t>
            </w:r>
          </w:p>
        </w:tc>
      </w:tr>
      <w:tr w:rsidR="00186608" w:rsidRPr="008C433B" w:rsidTr="008173D7">
        <w:tc>
          <w:tcPr>
            <w:tcW w:w="8613" w:type="dxa"/>
          </w:tcPr>
          <w:p w:rsidR="00186608" w:rsidRPr="008C433B" w:rsidRDefault="00186608" w:rsidP="008173D7">
            <w:pPr>
              <w:rPr>
                <w:rFonts w:ascii="PT Astra Serif" w:hAnsi="PT Astra Serif"/>
                <w:sz w:val="28"/>
                <w:szCs w:val="28"/>
              </w:rPr>
            </w:pPr>
            <w:r w:rsidRPr="008C433B">
              <w:rPr>
                <w:rFonts w:ascii="PT Astra Serif" w:hAnsi="PT Astra Serif"/>
                <w:sz w:val="28"/>
                <w:szCs w:val="28"/>
              </w:rPr>
              <w:t>Обучение руководителей  и работников образовательных учреждений по правилам пожарной безопасности</w:t>
            </w:r>
          </w:p>
        </w:tc>
        <w:tc>
          <w:tcPr>
            <w:tcW w:w="1276" w:type="dxa"/>
          </w:tcPr>
          <w:p w:rsidR="00186608" w:rsidRPr="008C433B" w:rsidRDefault="00186608" w:rsidP="008173D7">
            <w:pPr>
              <w:pStyle w:val="ConsPlusNormal"/>
              <w:rPr>
                <w:rFonts w:ascii="PT Astra Serif" w:hAnsi="PT Astra Serif"/>
                <w:sz w:val="28"/>
                <w:szCs w:val="28"/>
              </w:rPr>
            </w:pPr>
            <w:r w:rsidRPr="008C433B">
              <w:rPr>
                <w:rFonts w:ascii="PT Astra Serif" w:hAnsi="PT Astra Serif"/>
                <w:sz w:val="28"/>
                <w:szCs w:val="28"/>
              </w:rPr>
              <w:t>5,0</w:t>
            </w:r>
          </w:p>
        </w:tc>
      </w:tr>
      <w:tr w:rsidR="00186608" w:rsidRPr="008C433B" w:rsidTr="008173D7">
        <w:tc>
          <w:tcPr>
            <w:tcW w:w="8613" w:type="dxa"/>
          </w:tcPr>
          <w:p w:rsidR="00186608" w:rsidRPr="008C433B" w:rsidRDefault="00186608" w:rsidP="008173D7">
            <w:pPr>
              <w:rPr>
                <w:rFonts w:ascii="PT Astra Serif" w:hAnsi="PT Astra Serif"/>
                <w:sz w:val="28"/>
                <w:szCs w:val="28"/>
              </w:rPr>
            </w:pPr>
            <w:r w:rsidRPr="008C433B">
              <w:rPr>
                <w:rFonts w:ascii="PT Astra Serif" w:hAnsi="PT Astra Serif"/>
                <w:sz w:val="28"/>
                <w:szCs w:val="28"/>
              </w:rPr>
              <w:t>Иные мероприятия и работы, связанные с пожарной безопасностью в образовательных организациях</w:t>
            </w:r>
          </w:p>
        </w:tc>
        <w:tc>
          <w:tcPr>
            <w:tcW w:w="1276" w:type="dxa"/>
          </w:tcPr>
          <w:p w:rsidR="00186608" w:rsidRPr="008C433B" w:rsidRDefault="00186608" w:rsidP="008173D7">
            <w:pPr>
              <w:pStyle w:val="ConsPlusNormal"/>
              <w:rPr>
                <w:rFonts w:ascii="PT Astra Serif" w:hAnsi="PT Astra Serif"/>
                <w:sz w:val="28"/>
                <w:szCs w:val="28"/>
              </w:rPr>
            </w:pPr>
            <w:r w:rsidRPr="008C433B">
              <w:rPr>
                <w:rFonts w:ascii="PT Astra Serif" w:hAnsi="PT Astra Serif"/>
                <w:sz w:val="28"/>
                <w:szCs w:val="28"/>
              </w:rPr>
              <w:t>15,0</w:t>
            </w:r>
          </w:p>
        </w:tc>
      </w:tr>
    </w:tbl>
    <w:p w:rsidR="00186608" w:rsidRPr="008C433B" w:rsidRDefault="00186608" w:rsidP="00186608">
      <w:pPr>
        <w:spacing w:after="0" w:line="240" w:lineRule="auto"/>
        <w:jc w:val="both"/>
        <w:rPr>
          <w:rFonts w:ascii="PT Astra Serif" w:hAnsi="PT Astra Serif"/>
          <w:sz w:val="28"/>
          <w:szCs w:val="28"/>
        </w:rPr>
      </w:pPr>
      <w:r w:rsidRPr="008C433B">
        <w:rPr>
          <w:rFonts w:ascii="PT Astra Serif" w:hAnsi="PT Astra Serif"/>
          <w:sz w:val="28"/>
          <w:szCs w:val="28"/>
        </w:rPr>
        <w:t>Итого:</w:t>
      </w:r>
      <w:r w:rsidRPr="008C433B">
        <w:rPr>
          <w:rFonts w:ascii="PT Astra Serif" w:hAnsi="PT Astra Serif"/>
          <w:sz w:val="28"/>
          <w:szCs w:val="28"/>
        </w:rPr>
        <w:tab/>
      </w:r>
      <w:r w:rsidRPr="008C433B">
        <w:rPr>
          <w:rFonts w:ascii="PT Astra Serif" w:hAnsi="PT Astra Serif"/>
          <w:sz w:val="28"/>
          <w:szCs w:val="28"/>
        </w:rPr>
        <w:tab/>
      </w:r>
      <w:r w:rsidRPr="008C433B">
        <w:rPr>
          <w:rFonts w:ascii="PT Astra Serif" w:hAnsi="PT Astra Serif"/>
          <w:sz w:val="28"/>
          <w:szCs w:val="28"/>
        </w:rPr>
        <w:tab/>
      </w:r>
      <w:r w:rsidRPr="008C433B">
        <w:rPr>
          <w:rFonts w:ascii="PT Astra Serif" w:hAnsi="PT Astra Serif"/>
          <w:sz w:val="28"/>
          <w:szCs w:val="28"/>
        </w:rPr>
        <w:tab/>
      </w:r>
      <w:r w:rsidRPr="008C433B">
        <w:rPr>
          <w:rFonts w:ascii="PT Astra Serif" w:hAnsi="PT Astra Serif"/>
          <w:sz w:val="28"/>
          <w:szCs w:val="28"/>
        </w:rPr>
        <w:tab/>
      </w:r>
      <w:r w:rsidRPr="008C433B">
        <w:rPr>
          <w:rFonts w:ascii="PT Astra Serif" w:hAnsi="PT Astra Serif"/>
          <w:sz w:val="28"/>
          <w:szCs w:val="28"/>
        </w:rPr>
        <w:tab/>
      </w:r>
      <w:r w:rsidRPr="008C433B">
        <w:rPr>
          <w:rFonts w:ascii="PT Astra Serif" w:hAnsi="PT Astra Serif"/>
          <w:sz w:val="28"/>
          <w:szCs w:val="28"/>
        </w:rPr>
        <w:tab/>
      </w:r>
      <w:r w:rsidRPr="008C433B">
        <w:rPr>
          <w:rFonts w:ascii="PT Astra Serif" w:hAnsi="PT Astra Serif"/>
          <w:sz w:val="28"/>
          <w:szCs w:val="28"/>
        </w:rPr>
        <w:tab/>
      </w:r>
      <w:r w:rsidRPr="008C433B">
        <w:rPr>
          <w:rFonts w:ascii="PT Astra Serif" w:hAnsi="PT Astra Serif"/>
          <w:sz w:val="28"/>
          <w:szCs w:val="28"/>
        </w:rPr>
        <w:tab/>
      </w:r>
      <w:r w:rsidRPr="008C433B">
        <w:rPr>
          <w:rFonts w:ascii="PT Astra Serif" w:hAnsi="PT Astra Serif"/>
          <w:sz w:val="28"/>
          <w:szCs w:val="28"/>
        </w:rPr>
        <w:tab/>
        <w:t xml:space="preserve">   1113,04084</w:t>
      </w:r>
    </w:p>
    <w:p w:rsidR="00186608" w:rsidRPr="008C433B" w:rsidRDefault="00186608" w:rsidP="00186608">
      <w:pPr>
        <w:spacing w:after="0" w:line="240" w:lineRule="auto"/>
        <w:jc w:val="both"/>
        <w:rPr>
          <w:rFonts w:ascii="PT Astra Serif" w:hAnsi="PT Astra Serif"/>
          <w:sz w:val="28"/>
          <w:szCs w:val="28"/>
        </w:rPr>
      </w:pPr>
      <w:r w:rsidRPr="008C433B">
        <w:rPr>
          <w:rFonts w:ascii="PT Astra Serif" w:hAnsi="PT Astra Serif"/>
          <w:sz w:val="28"/>
          <w:szCs w:val="28"/>
        </w:rPr>
        <w:t>4) В рамках реализации муниципальной программы «Оказание содействия в организации охраны общественного порядка и безопасности жизнедеятельности на территории муниципального образования «Мелекесский район» Ульяновской области» возведения объектов капитального строительства не осуществлялось;</w:t>
      </w:r>
    </w:p>
    <w:p w:rsidR="00186608" w:rsidRPr="008C433B" w:rsidRDefault="00186608" w:rsidP="00186608">
      <w:pPr>
        <w:spacing w:after="0" w:line="240" w:lineRule="auto"/>
        <w:jc w:val="both"/>
        <w:rPr>
          <w:rFonts w:ascii="PT Astra Serif" w:hAnsi="PT Astra Serif"/>
          <w:sz w:val="28"/>
          <w:szCs w:val="28"/>
          <w:u w:val="single"/>
        </w:rPr>
      </w:pPr>
      <w:r w:rsidRPr="008C433B">
        <w:rPr>
          <w:rFonts w:ascii="PT Astra Serif" w:hAnsi="PT Astra Serif"/>
          <w:sz w:val="28"/>
          <w:szCs w:val="28"/>
        </w:rPr>
        <w:t>5) В рамках реализации муниципальной программы «Оказание содействия в организации охраны общественного порядка и безопасности жизнедеятельности на территории муниципального образования «Мелекесский район» Ульяновской области» в 2022 году были заключены муниципальные контракты</w:t>
      </w:r>
      <w:r w:rsidRPr="008C433B">
        <w:rPr>
          <w:rFonts w:ascii="PT Astra Serif" w:hAnsi="PT Astra Serif"/>
          <w:sz w:val="28"/>
          <w:szCs w:val="28"/>
          <w:u w:val="single"/>
        </w:rPr>
        <w:t>:</w:t>
      </w:r>
    </w:p>
    <w:tbl>
      <w:tblPr>
        <w:tblStyle w:val="ae"/>
        <w:tblW w:w="0" w:type="auto"/>
        <w:tblLook w:val="04A0" w:firstRow="1" w:lastRow="0" w:firstColumn="1" w:lastColumn="0" w:noHBand="0" w:noVBand="1"/>
      </w:tblPr>
      <w:tblGrid>
        <w:gridCol w:w="1710"/>
        <w:gridCol w:w="1674"/>
        <w:gridCol w:w="2695"/>
        <w:gridCol w:w="1674"/>
        <w:gridCol w:w="1818"/>
      </w:tblGrid>
      <w:tr w:rsidR="00186608" w:rsidRPr="008C433B" w:rsidTr="008173D7">
        <w:tc>
          <w:tcPr>
            <w:tcW w:w="1821" w:type="dxa"/>
          </w:tcPr>
          <w:p w:rsidR="00186608" w:rsidRPr="008C433B" w:rsidRDefault="00186608" w:rsidP="008173D7">
            <w:pPr>
              <w:jc w:val="center"/>
              <w:rPr>
                <w:rFonts w:ascii="PT Astra Serif" w:hAnsi="PT Astra Serif"/>
                <w:sz w:val="28"/>
                <w:szCs w:val="28"/>
              </w:rPr>
            </w:pPr>
            <w:r w:rsidRPr="008C433B">
              <w:rPr>
                <w:rFonts w:ascii="PT Astra Serif" w:hAnsi="PT Astra Serif"/>
                <w:sz w:val="28"/>
                <w:szCs w:val="28"/>
              </w:rPr>
              <w:lastRenderedPageBreak/>
              <w:t>Дата контракта</w:t>
            </w:r>
          </w:p>
        </w:tc>
        <w:tc>
          <w:tcPr>
            <w:tcW w:w="1797" w:type="dxa"/>
          </w:tcPr>
          <w:p w:rsidR="00186608" w:rsidRPr="008C433B" w:rsidRDefault="00186608" w:rsidP="008173D7">
            <w:pPr>
              <w:jc w:val="center"/>
              <w:rPr>
                <w:rFonts w:ascii="PT Astra Serif" w:hAnsi="PT Astra Serif"/>
                <w:sz w:val="28"/>
                <w:szCs w:val="28"/>
              </w:rPr>
            </w:pPr>
            <w:r w:rsidRPr="008C433B">
              <w:rPr>
                <w:rFonts w:ascii="PT Astra Serif" w:hAnsi="PT Astra Serif"/>
                <w:sz w:val="28"/>
                <w:szCs w:val="28"/>
              </w:rPr>
              <w:t>Номер контракта</w:t>
            </w:r>
          </w:p>
        </w:tc>
        <w:tc>
          <w:tcPr>
            <w:tcW w:w="2695" w:type="dxa"/>
          </w:tcPr>
          <w:p w:rsidR="00186608" w:rsidRPr="008C433B" w:rsidRDefault="00186608" w:rsidP="008173D7">
            <w:pPr>
              <w:jc w:val="center"/>
              <w:rPr>
                <w:rFonts w:ascii="PT Astra Serif" w:hAnsi="PT Astra Serif"/>
                <w:sz w:val="28"/>
                <w:szCs w:val="28"/>
              </w:rPr>
            </w:pPr>
            <w:r w:rsidRPr="008C433B">
              <w:rPr>
                <w:rFonts w:ascii="PT Astra Serif" w:hAnsi="PT Astra Serif"/>
                <w:sz w:val="28"/>
                <w:szCs w:val="28"/>
              </w:rPr>
              <w:t>Предмет контракта</w:t>
            </w:r>
          </w:p>
        </w:tc>
        <w:tc>
          <w:tcPr>
            <w:tcW w:w="1797" w:type="dxa"/>
          </w:tcPr>
          <w:p w:rsidR="00186608" w:rsidRPr="008C433B" w:rsidRDefault="00186608" w:rsidP="008173D7">
            <w:pPr>
              <w:jc w:val="center"/>
              <w:rPr>
                <w:rFonts w:ascii="PT Astra Serif" w:hAnsi="PT Astra Serif"/>
                <w:sz w:val="28"/>
                <w:szCs w:val="28"/>
              </w:rPr>
            </w:pPr>
            <w:r w:rsidRPr="008C433B">
              <w:rPr>
                <w:rFonts w:ascii="PT Astra Serif" w:hAnsi="PT Astra Serif"/>
                <w:sz w:val="28"/>
                <w:szCs w:val="28"/>
              </w:rPr>
              <w:t>Сумма контракта</w:t>
            </w:r>
          </w:p>
        </w:tc>
        <w:tc>
          <w:tcPr>
            <w:tcW w:w="1887" w:type="dxa"/>
          </w:tcPr>
          <w:p w:rsidR="00186608" w:rsidRPr="008C433B" w:rsidRDefault="00186608" w:rsidP="008173D7">
            <w:pPr>
              <w:jc w:val="center"/>
              <w:rPr>
                <w:rFonts w:ascii="PT Astra Serif" w:hAnsi="PT Astra Serif"/>
                <w:sz w:val="28"/>
                <w:szCs w:val="28"/>
              </w:rPr>
            </w:pPr>
            <w:r w:rsidRPr="008C433B">
              <w:rPr>
                <w:rFonts w:ascii="PT Astra Serif" w:hAnsi="PT Astra Serif"/>
                <w:sz w:val="28"/>
                <w:szCs w:val="28"/>
              </w:rPr>
              <w:t>Исполнение контракта</w:t>
            </w:r>
          </w:p>
        </w:tc>
      </w:tr>
      <w:tr w:rsidR="00186608" w:rsidRPr="008C433B" w:rsidTr="008173D7">
        <w:tc>
          <w:tcPr>
            <w:tcW w:w="1821" w:type="dxa"/>
          </w:tcPr>
          <w:p w:rsidR="00186608" w:rsidRPr="008C433B" w:rsidRDefault="00186608" w:rsidP="008173D7">
            <w:pPr>
              <w:jc w:val="both"/>
              <w:rPr>
                <w:rFonts w:ascii="PT Astra Serif" w:hAnsi="PT Astra Serif"/>
                <w:sz w:val="28"/>
                <w:szCs w:val="28"/>
              </w:rPr>
            </w:pPr>
            <w:r w:rsidRPr="008C433B">
              <w:rPr>
                <w:rFonts w:ascii="PT Astra Serif" w:hAnsi="PT Astra Serif"/>
                <w:sz w:val="28"/>
                <w:szCs w:val="28"/>
              </w:rPr>
              <w:t>12.05.2022</w:t>
            </w:r>
          </w:p>
        </w:tc>
        <w:tc>
          <w:tcPr>
            <w:tcW w:w="1797" w:type="dxa"/>
          </w:tcPr>
          <w:p w:rsidR="00186608" w:rsidRPr="008C433B" w:rsidRDefault="00186608" w:rsidP="008173D7">
            <w:pPr>
              <w:jc w:val="both"/>
              <w:rPr>
                <w:rFonts w:ascii="PT Astra Serif" w:hAnsi="PT Astra Serif"/>
                <w:sz w:val="28"/>
                <w:szCs w:val="28"/>
              </w:rPr>
            </w:pPr>
            <w:r w:rsidRPr="008C433B">
              <w:rPr>
                <w:rFonts w:ascii="PT Astra Serif" w:hAnsi="PT Astra Serif"/>
                <w:sz w:val="28"/>
                <w:szCs w:val="28"/>
              </w:rPr>
              <w:t>1</w:t>
            </w:r>
          </w:p>
        </w:tc>
        <w:tc>
          <w:tcPr>
            <w:tcW w:w="2695" w:type="dxa"/>
          </w:tcPr>
          <w:p w:rsidR="00186608" w:rsidRPr="008C433B" w:rsidRDefault="00186608" w:rsidP="008173D7">
            <w:pPr>
              <w:jc w:val="both"/>
              <w:rPr>
                <w:rFonts w:ascii="PT Astra Serif" w:hAnsi="PT Astra Serif"/>
                <w:sz w:val="28"/>
                <w:szCs w:val="28"/>
              </w:rPr>
            </w:pPr>
            <w:r w:rsidRPr="008C433B">
              <w:rPr>
                <w:rFonts w:ascii="PT Astra Serif" w:hAnsi="PT Astra Serif"/>
                <w:sz w:val="28"/>
                <w:szCs w:val="28"/>
              </w:rPr>
              <w:t>Техническое обслуживание муниципальной автоматизированной системы</w:t>
            </w:r>
          </w:p>
        </w:tc>
        <w:tc>
          <w:tcPr>
            <w:tcW w:w="1797" w:type="dxa"/>
          </w:tcPr>
          <w:p w:rsidR="00186608" w:rsidRPr="008C433B" w:rsidRDefault="00186608" w:rsidP="008173D7">
            <w:pPr>
              <w:jc w:val="both"/>
              <w:rPr>
                <w:rFonts w:ascii="PT Astra Serif" w:hAnsi="PT Astra Serif"/>
                <w:sz w:val="28"/>
                <w:szCs w:val="28"/>
              </w:rPr>
            </w:pPr>
            <w:r w:rsidRPr="008C433B">
              <w:rPr>
                <w:rFonts w:ascii="PT Astra Serif" w:hAnsi="PT Astra Serif"/>
                <w:sz w:val="28"/>
                <w:szCs w:val="28"/>
              </w:rPr>
              <w:t>120,38</w:t>
            </w:r>
          </w:p>
        </w:tc>
        <w:tc>
          <w:tcPr>
            <w:tcW w:w="1887" w:type="dxa"/>
          </w:tcPr>
          <w:p w:rsidR="00186608" w:rsidRPr="008C433B" w:rsidRDefault="00186608" w:rsidP="008173D7">
            <w:pPr>
              <w:jc w:val="both"/>
              <w:rPr>
                <w:rFonts w:ascii="PT Astra Serif" w:hAnsi="PT Astra Serif"/>
                <w:sz w:val="28"/>
                <w:szCs w:val="28"/>
              </w:rPr>
            </w:pPr>
            <w:r w:rsidRPr="008C433B">
              <w:rPr>
                <w:rFonts w:ascii="PT Astra Serif" w:hAnsi="PT Astra Serif"/>
                <w:sz w:val="28"/>
                <w:szCs w:val="28"/>
              </w:rPr>
              <w:t>120,38</w:t>
            </w:r>
          </w:p>
        </w:tc>
      </w:tr>
      <w:tr w:rsidR="00186608" w:rsidRPr="008C433B" w:rsidTr="008173D7">
        <w:tc>
          <w:tcPr>
            <w:tcW w:w="1821" w:type="dxa"/>
          </w:tcPr>
          <w:p w:rsidR="00186608" w:rsidRPr="008C433B" w:rsidRDefault="00186608" w:rsidP="008173D7">
            <w:pPr>
              <w:jc w:val="both"/>
              <w:rPr>
                <w:rFonts w:ascii="PT Astra Serif" w:hAnsi="PT Astra Serif"/>
                <w:sz w:val="28"/>
                <w:szCs w:val="28"/>
              </w:rPr>
            </w:pPr>
            <w:r w:rsidRPr="008C433B">
              <w:rPr>
                <w:rFonts w:ascii="PT Astra Serif" w:hAnsi="PT Astra Serif"/>
                <w:sz w:val="28"/>
                <w:szCs w:val="28"/>
              </w:rPr>
              <w:t>11.10.2022</w:t>
            </w:r>
          </w:p>
        </w:tc>
        <w:tc>
          <w:tcPr>
            <w:tcW w:w="1797" w:type="dxa"/>
          </w:tcPr>
          <w:p w:rsidR="00186608" w:rsidRPr="008C433B" w:rsidRDefault="00186608" w:rsidP="008173D7">
            <w:pPr>
              <w:jc w:val="both"/>
              <w:rPr>
                <w:rFonts w:ascii="PT Astra Serif" w:hAnsi="PT Astra Serif"/>
                <w:sz w:val="28"/>
                <w:szCs w:val="28"/>
              </w:rPr>
            </w:pPr>
            <w:r w:rsidRPr="008C433B">
              <w:rPr>
                <w:rFonts w:ascii="PT Astra Serif" w:hAnsi="PT Astra Serif"/>
                <w:sz w:val="28"/>
                <w:szCs w:val="28"/>
              </w:rPr>
              <w:t>2</w:t>
            </w:r>
          </w:p>
        </w:tc>
        <w:tc>
          <w:tcPr>
            <w:tcW w:w="2695" w:type="dxa"/>
          </w:tcPr>
          <w:p w:rsidR="00186608" w:rsidRPr="008C433B" w:rsidRDefault="00186608" w:rsidP="008173D7">
            <w:pPr>
              <w:jc w:val="both"/>
              <w:rPr>
                <w:rFonts w:ascii="PT Astra Serif" w:hAnsi="PT Astra Serif"/>
                <w:sz w:val="28"/>
                <w:szCs w:val="28"/>
              </w:rPr>
            </w:pPr>
            <w:r w:rsidRPr="008C433B">
              <w:rPr>
                <w:rFonts w:ascii="PT Astra Serif" w:hAnsi="PT Astra Serif"/>
                <w:sz w:val="28"/>
                <w:szCs w:val="28"/>
              </w:rPr>
              <w:t>Поставка пожарных гидрантов для системы наружного противопожарного водоснабжения</w:t>
            </w:r>
          </w:p>
        </w:tc>
        <w:tc>
          <w:tcPr>
            <w:tcW w:w="1797" w:type="dxa"/>
          </w:tcPr>
          <w:p w:rsidR="00186608" w:rsidRPr="008C433B" w:rsidRDefault="00186608" w:rsidP="008173D7">
            <w:pPr>
              <w:jc w:val="both"/>
              <w:rPr>
                <w:rFonts w:ascii="PT Astra Serif" w:hAnsi="PT Astra Serif"/>
                <w:sz w:val="28"/>
                <w:szCs w:val="28"/>
              </w:rPr>
            </w:pPr>
            <w:r w:rsidRPr="008C433B">
              <w:rPr>
                <w:rFonts w:ascii="PT Astra Serif" w:hAnsi="PT Astra Serif"/>
                <w:sz w:val="28"/>
                <w:szCs w:val="28"/>
              </w:rPr>
              <w:t>178,46</w:t>
            </w:r>
          </w:p>
        </w:tc>
        <w:tc>
          <w:tcPr>
            <w:tcW w:w="1887" w:type="dxa"/>
          </w:tcPr>
          <w:p w:rsidR="00186608" w:rsidRPr="008C433B" w:rsidRDefault="00186608" w:rsidP="008173D7">
            <w:pPr>
              <w:jc w:val="both"/>
              <w:rPr>
                <w:rFonts w:ascii="PT Astra Serif" w:hAnsi="PT Astra Serif"/>
                <w:sz w:val="28"/>
                <w:szCs w:val="28"/>
              </w:rPr>
            </w:pPr>
            <w:r w:rsidRPr="008C433B">
              <w:rPr>
                <w:rFonts w:ascii="PT Astra Serif" w:hAnsi="PT Astra Serif"/>
                <w:sz w:val="28"/>
                <w:szCs w:val="28"/>
              </w:rPr>
              <w:t>178,46</w:t>
            </w:r>
          </w:p>
        </w:tc>
      </w:tr>
      <w:tr w:rsidR="00186608" w:rsidRPr="008C433B" w:rsidTr="008173D7">
        <w:tc>
          <w:tcPr>
            <w:tcW w:w="1821" w:type="dxa"/>
          </w:tcPr>
          <w:p w:rsidR="00186608" w:rsidRPr="008C433B" w:rsidRDefault="00186608" w:rsidP="008173D7">
            <w:pPr>
              <w:jc w:val="both"/>
              <w:rPr>
                <w:rFonts w:ascii="PT Astra Serif" w:hAnsi="PT Astra Serif"/>
                <w:sz w:val="28"/>
                <w:szCs w:val="28"/>
              </w:rPr>
            </w:pPr>
            <w:r w:rsidRPr="008C433B">
              <w:rPr>
                <w:rFonts w:ascii="PT Astra Serif" w:hAnsi="PT Astra Serif"/>
                <w:sz w:val="28"/>
                <w:szCs w:val="28"/>
              </w:rPr>
              <w:t>18.10.2022</w:t>
            </w:r>
          </w:p>
        </w:tc>
        <w:tc>
          <w:tcPr>
            <w:tcW w:w="1797" w:type="dxa"/>
          </w:tcPr>
          <w:p w:rsidR="00186608" w:rsidRPr="008C433B" w:rsidRDefault="00186608" w:rsidP="008173D7">
            <w:pPr>
              <w:jc w:val="both"/>
              <w:rPr>
                <w:rFonts w:ascii="PT Astra Serif" w:hAnsi="PT Astra Serif"/>
                <w:sz w:val="28"/>
                <w:szCs w:val="28"/>
              </w:rPr>
            </w:pPr>
            <w:r w:rsidRPr="008C433B">
              <w:rPr>
                <w:rFonts w:ascii="PT Astra Serif" w:hAnsi="PT Astra Serif"/>
                <w:sz w:val="28"/>
                <w:szCs w:val="28"/>
              </w:rPr>
              <w:t>3</w:t>
            </w:r>
          </w:p>
        </w:tc>
        <w:tc>
          <w:tcPr>
            <w:tcW w:w="2695" w:type="dxa"/>
          </w:tcPr>
          <w:p w:rsidR="00186608" w:rsidRPr="008C433B" w:rsidRDefault="00186608" w:rsidP="008173D7">
            <w:pPr>
              <w:jc w:val="both"/>
              <w:rPr>
                <w:rFonts w:ascii="PT Astra Serif" w:hAnsi="PT Astra Serif"/>
                <w:sz w:val="28"/>
                <w:szCs w:val="28"/>
              </w:rPr>
            </w:pPr>
            <w:r w:rsidRPr="008C433B">
              <w:rPr>
                <w:rFonts w:ascii="PT Astra Serif" w:hAnsi="PT Astra Serif"/>
                <w:sz w:val="28"/>
                <w:szCs w:val="28"/>
              </w:rPr>
              <w:t>Поставка оборудования для муниципальной системы централизованного оповещения населения</w:t>
            </w:r>
          </w:p>
        </w:tc>
        <w:tc>
          <w:tcPr>
            <w:tcW w:w="1797" w:type="dxa"/>
          </w:tcPr>
          <w:p w:rsidR="00186608" w:rsidRPr="008C433B" w:rsidRDefault="00186608" w:rsidP="008173D7">
            <w:pPr>
              <w:jc w:val="both"/>
              <w:rPr>
                <w:rFonts w:ascii="PT Astra Serif" w:hAnsi="PT Astra Serif"/>
                <w:sz w:val="28"/>
                <w:szCs w:val="28"/>
              </w:rPr>
            </w:pPr>
            <w:r w:rsidRPr="008C433B">
              <w:rPr>
                <w:rFonts w:ascii="PT Astra Serif" w:hAnsi="PT Astra Serif"/>
                <w:sz w:val="28"/>
                <w:szCs w:val="28"/>
              </w:rPr>
              <w:t>192,00</w:t>
            </w:r>
          </w:p>
        </w:tc>
        <w:tc>
          <w:tcPr>
            <w:tcW w:w="1887" w:type="dxa"/>
          </w:tcPr>
          <w:p w:rsidR="00186608" w:rsidRPr="008C433B" w:rsidRDefault="00186608" w:rsidP="008173D7">
            <w:pPr>
              <w:jc w:val="both"/>
              <w:rPr>
                <w:rFonts w:ascii="PT Astra Serif" w:hAnsi="PT Astra Serif"/>
                <w:sz w:val="28"/>
                <w:szCs w:val="28"/>
              </w:rPr>
            </w:pPr>
            <w:r w:rsidRPr="008C433B">
              <w:rPr>
                <w:rFonts w:ascii="PT Astra Serif" w:hAnsi="PT Astra Serif"/>
                <w:sz w:val="28"/>
                <w:szCs w:val="28"/>
              </w:rPr>
              <w:t>192,00</w:t>
            </w:r>
          </w:p>
        </w:tc>
      </w:tr>
      <w:tr w:rsidR="00186608" w:rsidRPr="008C433B" w:rsidTr="008173D7">
        <w:tc>
          <w:tcPr>
            <w:tcW w:w="1821" w:type="dxa"/>
          </w:tcPr>
          <w:p w:rsidR="00186608" w:rsidRPr="008C433B" w:rsidRDefault="00186608" w:rsidP="008173D7">
            <w:pPr>
              <w:jc w:val="both"/>
              <w:rPr>
                <w:rFonts w:ascii="PT Astra Serif" w:hAnsi="PT Astra Serif"/>
                <w:sz w:val="28"/>
                <w:szCs w:val="28"/>
              </w:rPr>
            </w:pPr>
            <w:r w:rsidRPr="008C433B">
              <w:rPr>
                <w:rFonts w:ascii="PT Astra Serif" w:hAnsi="PT Astra Serif"/>
                <w:sz w:val="28"/>
                <w:szCs w:val="28"/>
              </w:rPr>
              <w:t>21.11.2022</w:t>
            </w:r>
          </w:p>
        </w:tc>
        <w:tc>
          <w:tcPr>
            <w:tcW w:w="1797" w:type="dxa"/>
          </w:tcPr>
          <w:p w:rsidR="00186608" w:rsidRPr="008C433B" w:rsidRDefault="00186608" w:rsidP="008173D7">
            <w:pPr>
              <w:jc w:val="both"/>
              <w:rPr>
                <w:rFonts w:ascii="PT Astra Serif" w:hAnsi="PT Astra Serif"/>
                <w:sz w:val="28"/>
                <w:szCs w:val="28"/>
              </w:rPr>
            </w:pPr>
            <w:r w:rsidRPr="008C433B">
              <w:rPr>
                <w:rFonts w:ascii="PT Astra Serif" w:hAnsi="PT Astra Serif"/>
                <w:sz w:val="28"/>
                <w:szCs w:val="28"/>
              </w:rPr>
              <w:t>4</w:t>
            </w:r>
          </w:p>
        </w:tc>
        <w:tc>
          <w:tcPr>
            <w:tcW w:w="2695" w:type="dxa"/>
          </w:tcPr>
          <w:p w:rsidR="00186608" w:rsidRPr="008C433B" w:rsidRDefault="00186608" w:rsidP="008173D7">
            <w:pPr>
              <w:jc w:val="both"/>
              <w:rPr>
                <w:rFonts w:ascii="PT Astra Serif" w:hAnsi="PT Astra Serif"/>
                <w:sz w:val="28"/>
                <w:szCs w:val="28"/>
              </w:rPr>
            </w:pPr>
            <w:r w:rsidRPr="008C433B">
              <w:rPr>
                <w:rFonts w:ascii="PT Astra Serif" w:hAnsi="PT Astra Serif"/>
                <w:sz w:val="28"/>
                <w:szCs w:val="28"/>
              </w:rPr>
              <w:t>Поставка подставок пожарных</w:t>
            </w:r>
          </w:p>
        </w:tc>
        <w:tc>
          <w:tcPr>
            <w:tcW w:w="1797" w:type="dxa"/>
          </w:tcPr>
          <w:p w:rsidR="00186608" w:rsidRPr="008C433B" w:rsidRDefault="00186608" w:rsidP="008173D7">
            <w:pPr>
              <w:jc w:val="both"/>
              <w:rPr>
                <w:rFonts w:ascii="PT Astra Serif" w:hAnsi="PT Astra Serif"/>
                <w:sz w:val="28"/>
                <w:szCs w:val="28"/>
              </w:rPr>
            </w:pPr>
            <w:r w:rsidRPr="008C433B">
              <w:rPr>
                <w:rFonts w:ascii="PT Astra Serif" w:hAnsi="PT Astra Serif"/>
                <w:sz w:val="28"/>
                <w:szCs w:val="28"/>
              </w:rPr>
              <w:t>72,13</w:t>
            </w:r>
          </w:p>
        </w:tc>
        <w:tc>
          <w:tcPr>
            <w:tcW w:w="1887" w:type="dxa"/>
          </w:tcPr>
          <w:p w:rsidR="00186608" w:rsidRPr="008C433B" w:rsidRDefault="00186608" w:rsidP="008173D7">
            <w:pPr>
              <w:jc w:val="both"/>
              <w:rPr>
                <w:rFonts w:ascii="PT Astra Serif" w:hAnsi="PT Astra Serif"/>
                <w:sz w:val="28"/>
                <w:szCs w:val="28"/>
              </w:rPr>
            </w:pPr>
            <w:r w:rsidRPr="008C433B">
              <w:rPr>
                <w:rFonts w:ascii="PT Astra Serif" w:hAnsi="PT Astra Serif"/>
                <w:sz w:val="28"/>
                <w:szCs w:val="28"/>
              </w:rPr>
              <w:t>72,13</w:t>
            </w:r>
          </w:p>
        </w:tc>
      </w:tr>
    </w:tbl>
    <w:p w:rsidR="00186608" w:rsidRPr="008C433B" w:rsidRDefault="00186608" w:rsidP="00186608">
      <w:pPr>
        <w:spacing w:after="0" w:line="240" w:lineRule="auto"/>
        <w:jc w:val="both"/>
        <w:rPr>
          <w:rFonts w:ascii="PT Astra Serif" w:hAnsi="PT Astra Serif"/>
          <w:sz w:val="28"/>
          <w:szCs w:val="28"/>
        </w:rPr>
      </w:pPr>
    </w:p>
    <w:p w:rsidR="00186608" w:rsidRPr="008C433B" w:rsidRDefault="00186608" w:rsidP="00186608">
      <w:pPr>
        <w:spacing w:after="0" w:line="240" w:lineRule="auto"/>
        <w:jc w:val="both"/>
        <w:rPr>
          <w:rFonts w:ascii="PT Astra Serif" w:hAnsi="PT Astra Serif"/>
          <w:sz w:val="28"/>
          <w:szCs w:val="28"/>
        </w:rPr>
      </w:pPr>
      <w:r w:rsidRPr="008C433B">
        <w:rPr>
          <w:rFonts w:ascii="PT Astra Serif" w:hAnsi="PT Astra Serif"/>
          <w:sz w:val="28"/>
          <w:szCs w:val="28"/>
        </w:rPr>
        <w:t>6) Степень эффективности реализации муниципальной программы «Оказание содействия в организации охраны общественного порядка и безопасности жизнедеятельности на территории муниципального образования «Мелекесский район» Ульяновской области» по итогам интегральной оценки составляет 102,38%</w:t>
      </w:r>
      <w:r w:rsidR="00E836F2" w:rsidRPr="008C433B">
        <w:rPr>
          <w:rFonts w:ascii="PT Astra Serif" w:hAnsi="PT Astra Serif"/>
          <w:sz w:val="28"/>
          <w:szCs w:val="28"/>
        </w:rPr>
        <w:t>.</w:t>
      </w:r>
    </w:p>
    <w:p w:rsidR="00471AA9" w:rsidRPr="008C433B" w:rsidRDefault="00471AA9" w:rsidP="00A6752A">
      <w:pPr>
        <w:spacing w:after="0" w:line="240" w:lineRule="auto"/>
        <w:rPr>
          <w:rFonts w:ascii="PT Astra Serif" w:hAnsi="PT Astra Serif"/>
          <w:b/>
          <w:sz w:val="28"/>
          <w:szCs w:val="28"/>
        </w:rPr>
      </w:pPr>
    </w:p>
    <w:p w:rsidR="00471AA9" w:rsidRPr="008C433B" w:rsidRDefault="00471AA9" w:rsidP="00471AA9">
      <w:pPr>
        <w:pStyle w:val="ConsPlusNormal"/>
        <w:jc w:val="center"/>
        <w:rPr>
          <w:rFonts w:ascii="PT Astra Serif" w:hAnsi="PT Astra Serif"/>
          <w:b/>
          <w:color w:val="00B050"/>
          <w:sz w:val="28"/>
          <w:szCs w:val="28"/>
          <w:u w:val="single"/>
        </w:rPr>
      </w:pPr>
      <w:r w:rsidRPr="008C433B">
        <w:rPr>
          <w:rFonts w:ascii="PT Astra Serif" w:hAnsi="PT Astra Serif"/>
          <w:b/>
          <w:color w:val="00B050"/>
          <w:sz w:val="28"/>
          <w:szCs w:val="28"/>
        </w:rPr>
        <w:t>Муниципальная программа «Переселение граждан, проживающих на территории муниципального образования «Мелекесский район» Ульяновской области, из многоквартирных домов, признанных до 1 января 2017 года аварийными и подлежащими сносу или реконструкции в связи с физическим износом в процессе их эксплуатации</w:t>
      </w:r>
    </w:p>
    <w:p w:rsidR="00471AA9" w:rsidRPr="008C433B" w:rsidRDefault="00471AA9" w:rsidP="000D256B">
      <w:pPr>
        <w:spacing w:after="0" w:line="240" w:lineRule="auto"/>
        <w:rPr>
          <w:rFonts w:ascii="PT Astra Serif" w:hAnsi="PT Astra Serif"/>
          <w:sz w:val="28"/>
          <w:szCs w:val="28"/>
        </w:rPr>
      </w:pPr>
    </w:p>
    <w:p w:rsidR="00471AA9" w:rsidRPr="008C433B" w:rsidRDefault="00471AA9" w:rsidP="00471AA9">
      <w:pPr>
        <w:pStyle w:val="Default"/>
        <w:jc w:val="both"/>
        <w:rPr>
          <w:rFonts w:ascii="PT Astra Serif" w:hAnsi="PT Astra Serif"/>
          <w:color w:val="auto"/>
          <w:sz w:val="28"/>
          <w:szCs w:val="28"/>
        </w:rPr>
      </w:pPr>
      <w:proofErr w:type="gramStart"/>
      <w:r w:rsidRPr="008C433B">
        <w:rPr>
          <w:rFonts w:ascii="PT Astra Serif" w:hAnsi="PT Astra Serif"/>
          <w:color w:val="auto"/>
          <w:sz w:val="28"/>
          <w:szCs w:val="28"/>
        </w:rPr>
        <w:t xml:space="preserve">1) В рамках реализации муниципальной программы </w:t>
      </w:r>
      <w:r w:rsidRPr="008C433B">
        <w:rPr>
          <w:rFonts w:ascii="PT Astra Serif" w:hAnsi="PT Astra Serif"/>
          <w:sz w:val="28"/>
          <w:szCs w:val="28"/>
        </w:rPr>
        <w:t>«Переселение граждан, проживающих на территории муниципального образования «Мелекесский район» Ульяновской области, из многоквартирных домов, признанных до 1 января 2017 года аварийными и подлежащими сносу или реконструкции в связи с физическим износом в процессе их эксплуатации»</w:t>
      </w:r>
      <w:r w:rsidRPr="008C433B">
        <w:rPr>
          <w:rFonts w:ascii="PT Astra Serif" w:hAnsi="PT Astra Serif"/>
          <w:color w:val="FF0000"/>
          <w:sz w:val="28"/>
          <w:szCs w:val="28"/>
        </w:rPr>
        <w:t xml:space="preserve"> </w:t>
      </w:r>
      <w:r w:rsidRPr="008C433B">
        <w:rPr>
          <w:rFonts w:ascii="PT Astra Serif" w:hAnsi="PT Astra Serif"/>
          <w:color w:val="auto"/>
          <w:sz w:val="28"/>
          <w:szCs w:val="28"/>
        </w:rPr>
        <w:t>(далее-муниципальная программа) в 2022 году</w:t>
      </w:r>
      <w:r w:rsidRPr="008C433B">
        <w:rPr>
          <w:rFonts w:ascii="PT Astra Serif" w:hAnsi="PT Astra Serif"/>
          <w:color w:val="FF0000"/>
          <w:sz w:val="28"/>
          <w:szCs w:val="28"/>
        </w:rPr>
        <w:t xml:space="preserve"> </w:t>
      </w:r>
      <w:r w:rsidRPr="008C433B">
        <w:rPr>
          <w:rFonts w:ascii="PT Astra Serif" w:hAnsi="PT Astra Serif"/>
          <w:color w:val="auto"/>
          <w:sz w:val="28"/>
          <w:szCs w:val="28"/>
        </w:rPr>
        <w:t>6 человекам предоставлена выкупная стоимость 4  квартир аварийного дома в п. Новоселки Мелекесского района</w:t>
      </w:r>
      <w:proofErr w:type="gramEnd"/>
      <w:r w:rsidRPr="008C433B">
        <w:rPr>
          <w:rFonts w:ascii="PT Astra Serif" w:hAnsi="PT Astra Serif"/>
          <w:color w:val="auto"/>
          <w:sz w:val="28"/>
          <w:szCs w:val="28"/>
        </w:rPr>
        <w:t xml:space="preserve">, переданных в муниципальную собственность МО «Мелекесский район» Ульяновской области, общей площадью 193,8 </w:t>
      </w:r>
      <w:proofErr w:type="spellStart"/>
      <w:r w:rsidRPr="008C433B">
        <w:rPr>
          <w:rFonts w:ascii="PT Astra Serif" w:hAnsi="PT Astra Serif"/>
          <w:color w:val="auto"/>
          <w:sz w:val="28"/>
          <w:szCs w:val="28"/>
        </w:rPr>
        <w:t>кв</w:t>
      </w:r>
      <w:proofErr w:type="gramStart"/>
      <w:r w:rsidRPr="008C433B">
        <w:rPr>
          <w:rFonts w:ascii="PT Astra Serif" w:hAnsi="PT Astra Serif"/>
          <w:color w:val="auto"/>
          <w:sz w:val="28"/>
          <w:szCs w:val="28"/>
        </w:rPr>
        <w:t>.м</w:t>
      </w:r>
      <w:proofErr w:type="spellEnd"/>
      <w:proofErr w:type="gramEnd"/>
      <w:r w:rsidRPr="008C433B">
        <w:rPr>
          <w:rFonts w:ascii="PT Astra Serif" w:hAnsi="PT Astra Serif"/>
          <w:color w:val="auto"/>
          <w:sz w:val="28"/>
          <w:szCs w:val="28"/>
        </w:rPr>
        <w:t>, выплачен аванс организации-застройщику на приобретение 31 квартиры в строящемся доме в п. Новоселки Мелекесского района;</w:t>
      </w:r>
    </w:p>
    <w:p w:rsidR="00471AA9" w:rsidRPr="008C433B" w:rsidRDefault="00471AA9" w:rsidP="00471AA9">
      <w:pPr>
        <w:spacing w:after="0" w:line="240" w:lineRule="auto"/>
        <w:jc w:val="both"/>
        <w:rPr>
          <w:rFonts w:ascii="PT Astra Serif" w:hAnsi="PT Astra Serif"/>
          <w:sz w:val="28"/>
          <w:szCs w:val="28"/>
        </w:rPr>
      </w:pPr>
      <w:r w:rsidRPr="008C433B">
        <w:rPr>
          <w:rFonts w:ascii="PT Astra Serif" w:hAnsi="PT Astra Serif"/>
          <w:sz w:val="28"/>
          <w:szCs w:val="28"/>
        </w:rPr>
        <w:lastRenderedPageBreak/>
        <w:t>2) Целевые индикаторы муниципальной программы за 2022 год соответствуют информации и отчетности, представленной в</w:t>
      </w:r>
      <w:r w:rsidRPr="008C433B">
        <w:rPr>
          <w:rFonts w:ascii="PT Astra Serif" w:hAnsi="PT Astra Serif"/>
          <w:color w:val="FF0000"/>
          <w:sz w:val="28"/>
          <w:szCs w:val="28"/>
        </w:rPr>
        <w:t xml:space="preserve"> </w:t>
      </w:r>
      <w:r w:rsidRPr="008C433B">
        <w:rPr>
          <w:rFonts w:ascii="PT Astra Serif" w:hAnsi="PT Astra Serif"/>
          <w:sz w:val="28"/>
          <w:szCs w:val="28"/>
        </w:rPr>
        <w:t>Министерство жилищно-коммунального хозяйства и строительства Ульяновской области;</w:t>
      </w:r>
    </w:p>
    <w:p w:rsidR="00471AA9" w:rsidRPr="008C433B" w:rsidRDefault="00471AA9" w:rsidP="00471AA9">
      <w:pPr>
        <w:spacing w:after="0" w:line="240" w:lineRule="auto"/>
        <w:jc w:val="both"/>
        <w:rPr>
          <w:rFonts w:ascii="PT Astra Serif" w:hAnsi="PT Astra Serif"/>
          <w:sz w:val="28"/>
          <w:szCs w:val="28"/>
        </w:rPr>
      </w:pPr>
      <w:r w:rsidRPr="008C433B">
        <w:rPr>
          <w:rFonts w:ascii="PT Astra Serif" w:hAnsi="PT Astra Serif"/>
          <w:sz w:val="28"/>
          <w:szCs w:val="28"/>
        </w:rPr>
        <w:t>3) расходные обязательства, связанные с реализацией муниципальной программы,  в 2022 году составили 59745,79800 тыс. руб., из них:</w:t>
      </w:r>
    </w:p>
    <w:p w:rsidR="00471AA9" w:rsidRPr="008C433B" w:rsidRDefault="00471AA9" w:rsidP="00471AA9">
      <w:pPr>
        <w:spacing w:after="0" w:line="240" w:lineRule="auto"/>
        <w:jc w:val="both"/>
        <w:rPr>
          <w:rFonts w:ascii="PT Astra Serif" w:hAnsi="PT Astra Serif"/>
          <w:sz w:val="28"/>
          <w:szCs w:val="28"/>
        </w:rPr>
      </w:pPr>
      <w:r w:rsidRPr="008C433B">
        <w:rPr>
          <w:rFonts w:ascii="PT Astra Serif" w:hAnsi="PT Astra Serif"/>
          <w:sz w:val="28"/>
          <w:szCs w:val="28"/>
        </w:rPr>
        <w:t>-выкупная стоимость – 3368,35800 тыс.</w:t>
      </w:r>
      <w:r w:rsidR="00845C06" w:rsidRPr="008C433B">
        <w:rPr>
          <w:rFonts w:ascii="PT Astra Serif" w:hAnsi="PT Astra Serif"/>
          <w:sz w:val="28"/>
          <w:szCs w:val="28"/>
        </w:rPr>
        <w:t xml:space="preserve"> </w:t>
      </w:r>
      <w:r w:rsidRPr="008C433B">
        <w:rPr>
          <w:rFonts w:ascii="PT Astra Serif" w:hAnsi="PT Astra Serif"/>
          <w:sz w:val="28"/>
          <w:szCs w:val="28"/>
        </w:rPr>
        <w:t>руб.;</w:t>
      </w:r>
    </w:p>
    <w:p w:rsidR="00471AA9" w:rsidRPr="008C433B" w:rsidRDefault="00471AA9" w:rsidP="00471AA9">
      <w:pPr>
        <w:spacing w:after="0" w:line="240" w:lineRule="auto"/>
        <w:jc w:val="both"/>
        <w:rPr>
          <w:rFonts w:ascii="PT Astra Serif" w:hAnsi="PT Astra Serif"/>
          <w:sz w:val="28"/>
          <w:szCs w:val="28"/>
        </w:rPr>
      </w:pPr>
      <w:r w:rsidRPr="008C433B">
        <w:rPr>
          <w:rFonts w:ascii="PT Astra Serif" w:hAnsi="PT Astra Serif"/>
          <w:sz w:val="28"/>
          <w:szCs w:val="28"/>
        </w:rPr>
        <w:t xml:space="preserve">-аванс на приобретение квартир – 56377,44000 </w:t>
      </w:r>
      <w:proofErr w:type="spellStart"/>
      <w:r w:rsidRPr="008C433B">
        <w:rPr>
          <w:rFonts w:ascii="PT Astra Serif" w:hAnsi="PT Astra Serif"/>
          <w:sz w:val="28"/>
          <w:szCs w:val="28"/>
        </w:rPr>
        <w:t>тыс</w:t>
      </w:r>
      <w:proofErr w:type="gramStart"/>
      <w:r w:rsidRPr="008C433B">
        <w:rPr>
          <w:rFonts w:ascii="PT Astra Serif" w:hAnsi="PT Astra Serif"/>
          <w:sz w:val="28"/>
          <w:szCs w:val="28"/>
        </w:rPr>
        <w:t>.р</w:t>
      </w:r>
      <w:proofErr w:type="gramEnd"/>
      <w:r w:rsidRPr="008C433B">
        <w:rPr>
          <w:rFonts w:ascii="PT Astra Serif" w:hAnsi="PT Astra Serif"/>
          <w:sz w:val="28"/>
          <w:szCs w:val="28"/>
        </w:rPr>
        <w:t>уб</w:t>
      </w:r>
      <w:proofErr w:type="spellEnd"/>
      <w:r w:rsidRPr="008C433B">
        <w:rPr>
          <w:rFonts w:ascii="PT Astra Serif" w:hAnsi="PT Astra Serif"/>
          <w:sz w:val="28"/>
          <w:szCs w:val="28"/>
        </w:rPr>
        <w:t>.;</w:t>
      </w:r>
    </w:p>
    <w:p w:rsidR="00471AA9" w:rsidRPr="008C433B" w:rsidRDefault="00471AA9" w:rsidP="00471AA9">
      <w:pPr>
        <w:spacing w:after="0" w:line="240" w:lineRule="auto"/>
        <w:jc w:val="both"/>
        <w:rPr>
          <w:rFonts w:ascii="PT Astra Serif" w:hAnsi="PT Astra Serif"/>
          <w:sz w:val="28"/>
          <w:szCs w:val="28"/>
        </w:rPr>
      </w:pPr>
      <w:r w:rsidRPr="008C433B">
        <w:rPr>
          <w:rFonts w:ascii="PT Astra Serif" w:hAnsi="PT Astra Serif"/>
          <w:sz w:val="28"/>
          <w:szCs w:val="28"/>
        </w:rPr>
        <w:t xml:space="preserve">в том числе по источникам финансирования: </w:t>
      </w:r>
    </w:p>
    <w:p w:rsidR="00471AA9" w:rsidRPr="008C433B" w:rsidRDefault="00471AA9" w:rsidP="00471AA9">
      <w:pPr>
        <w:spacing w:after="0" w:line="240" w:lineRule="auto"/>
        <w:jc w:val="both"/>
        <w:rPr>
          <w:rFonts w:ascii="PT Astra Serif" w:hAnsi="PT Astra Serif"/>
          <w:sz w:val="28"/>
          <w:szCs w:val="28"/>
        </w:rPr>
      </w:pPr>
      <w:r w:rsidRPr="008C433B">
        <w:rPr>
          <w:rFonts w:ascii="PT Astra Serif" w:hAnsi="PT Astra Serif"/>
          <w:sz w:val="28"/>
          <w:szCs w:val="28"/>
        </w:rPr>
        <w:t>- за счет безвозмездных поступлений, источником которых является государственная корпорация – Фонд содействия реформированию жилищно-коммунального хозяйства –35173,71409 тыс. руб.;</w:t>
      </w:r>
    </w:p>
    <w:p w:rsidR="00471AA9" w:rsidRPr="008C433B" w:rsidRDefault="00471AA9" w:rsidP="00471AA9">
      <w:pPr>
        <w:spacing w:after="0" w:line="240" w:lineRule="auto"/>
        <w:jc w:val="both"/>
        <w:rPr>
          <w:rFonts w:ascii="PT Astra Serif" w:hAnsi="PT Astra Serif"/>
          <w:sz w:val="28"/>
          <w:szCs w:val="28"/>
        </w:rPr>
      </w:pPr>
      <w:r w:rsidRPr="008C433B">
        <w:rPr>
          <w:rFonts w:ascii="PT Astra Serif" w:hAnsi="PT Astra Serif"/>
          <w:sz w:val="28"/>
          <w:szCs w:val="28"/>
        </w:rPr>
        <w:t xml:space="preserve">- за счет бюджетных ассигнований областного бюджета Ульяновской области –24567,03138 тыс. руб.; </w:t>
      </w:r>
    </w:p>
    <w:p w:rsidR="00471AA9" w:rsidRPr="008C433B" w:rsidRDefault="00471AA9" w:rsidP="00471AA9">
      <w:pPr>
        <w:spacing w:after="0" w:line="240" w:lineRule="auto"/>
        <w:jc w:val="both"/>
        <w:rPr>
          <w:rFonts w:ascii="PT Astra Serif" w:hAnsi="PT Astra Serif"/>
          <w:sz w:val="28"/>
          <w:szCs w:val="28"/>
        </w:rPr>
      </w:pPr>
      <w:r w:rsidRPr="008C433B">
        <w:rPr>
          <w:rFonts w:ascii="PT Astra Serif" w:hAnsi="PT Astra Serif"/>
          <w:sz w:val="28"/>
          <w:szCs w:val="28"/>
        </w:rPr>
        <w:t>- за счет бюджетных ассигнований местного бюджета Мелекесского района Ульяновской области– 5,05253 тыс. руб.</w:t>
      </w:r>
    </w:p>
    <w:p w:rsidR="00471AA9" w:rsidRPr="008C433B" w:rsidRDefault="00471AA9" w:rsidP="00471AA9">
      <w:pPr>
        <w:spacing w:after="0" w:line="240" w:lineRule="auto"/>
        <w:jc w:val="both"/>
        <w:rPr>
          <w:rFonts w:ascii="PT Astra Serif" w:hAnsi="PT Astra Serif"/>
          <w:sz w:val="28"/>
          <w:szCs w:val="28"/>
        </w:rPr>
      </w:pPr>
      <w:r w:rsidRPr="008C433B">
        <w:rPr>
          <w:rFonts w:ascii="PT Astra Serif" w:hAnsi="PT Astra Serif"/>
          <w:sz w:val="28"/>
          <w:szCs w:val="28"/>
        </w:rPr>
        <w:t xml:space="preserve">4) В рамках </w:t>
      </w:r>
      <w:proofErr w:type="gramStart"/>
      <w:r w:rsidRPr="008C433B">
        <w:rPr>
          <w:rFonts w:ascii="PT Astra Serif" w:hAnsi="PT Astra Serif"/>
          <w:sz w:val="28"/>
          <w:szCs w:val="28"/>
        </w:rPr>
        <w:t>реализации муниципальной программы возведения объектов капитального строительства</w:t>
      </w:r>
      <w:proofErr w:type="gramEnd"/>
      <w:r w:rsidRPr="008C433B">
        <w:rPr>
          <w:rFonts w:ascii="PT Astra Serif" w:hAnsi="PT Astra Serif"/>
          <w:sz w:val="28"/>
          <w:szCs w:val="28"/>
        </w:rPr>
        <w:t xml:space="preserve"> не осуществлялось;</w:t>
      </w:r>
    </w:p>
    <w:p w:rsidR="00471AA9" w:rsidRPr="008C433B" w:rsidRDefault="00471AA9" w:rsidP="00471AA9">
      <w:pPr>
        <w:spacing w:after="0" w:line="240" w:lineRule="auto"/>
        <w:jc w:val="both"/>
        <w:rPr>
          <w:rFonts w:ascii="PT Astra Serif" w:hAnsi="PT Astra Serif"/>
          <w:sz w:val="28"/>
          <w:szCs w:val="28"/>
        </w:rPr>
      </w:pPr>
      <w:r w:rsidRPr="008C433B">
        <w:rPr>
          <w:rFonts w:ascii="PT Astra Serif" w:hAnsi="PT Astra Serif"/>
          <w:sz w:val="28"/>
          <w:szCs w:val="28"/>
        </w:rPr>
        <w:t xml:space="preserve">5) В рамках реализации муниципальной программы в 2022 году заключено 6 муниципальных контрактов по итогам электронных аукционов на приобретение 31 квартиры в строящемся доме в п. Новоселки Мелекесского района Ульяновской области  на сумму 115056,00000 </w:t>
      </w:r>
      <w:proofErr w:type="spellStart"/>
      <w:r w:rsidRPr="008C433B">
        <w:rPr>
          <w:rFonts w:ascii="PT Astra Serif" w:hAnsi="PT Astra Serif"/>
          <w:sz w:val="28"/>
          <w:szCs w:val="28"/>
        </w:rPr>
        <w:t>тыс</w:t>
      </w:r>
      <w:proofErr w:type="gramStart"/>
      <w:r w:rsidRPr="008C433B">
        <w:rPr>
          <w:rFonts w:ascii="PT Astra Serif" w:hAnsi="PT Astra Serif"/>
          <w:sz w:val="28"/>
          <w:szCs w:val="28"/>
        </w:rPr>
        <w:t>.р</w:t>
      </w:r>
      <w:proofErr w:type="gramEnd"/>
      <w:r w:rsidRPr="008C433B">
        <w:rPr>
          <w:rFonts w:ascii="PT Astra Serif" w:hAnsi="PT Astra Serif"/>
          <w:sz w:val="28"/>
          <w:szCs w:val="28"/>
        </w:rPr>
        <w:t>уб</w:t>
      </w:r>
      <w:proofErr w:type="spellEnd"/>
      <w:r w:rsidRPr="008C433B">
        <w:rPr>
          <w:rFonts w:ascii="PT Astra Serif" w:hAnsi="PT Astra Serif"/>
          <w:sz w:val="28"/>
          <w:szCs w:val="28"/>
        </w:rPr>
        <w:t>., заключено 6 соглашений на предоставление выкупной стоимости квартир, переданных в муниципальную собственность в аварийном доме в п. Новоселки Мелекесского района  на сумму 3368,35800</w:t>
      </w:r>
      <w:r w:rsidR="00845C06" w:rsidRPr="008C433B">
        <w:rPr>
          <w:rFonts w:ascii="PT Astra Serif" w:hAnsi="PT Astra Serif"/>
          <w:sz w:val="28"/>
          <w:szCs w:val="28"/>
        </w:rPr>
        <w:t xml:space="preserve"> </w:t>
      </w:r>
      <w:proofErr w:type="spellStart"/>
      <w:r w:rsidR="00845C06" w:rsidRPr="008C433B">
        <w:rPr>
          <w:rFonts w:ascii="PT Astra Serif" w:hAnsi="PT Astra Serif"/>
          <w:sz w:val="28"/>
          <w:szCs w:val="28"/>
        </w:rPr>
        <w:t>тыс.руб</w:t>
      </w:r>
      <w:proofErr w:type="spellEnd"/>
      <w:r w:rsidR="00845C06" w:rsidRPr="008C433B">
        <w:rPr>
          <w:rFonts w:ascii="PT Astra Serif" w:hAnsi="PT Astra Serif"/>
          <w:sz w:val="28"/>
          <w:szCs w:val="28"/>
        </w:rPr>
        <w:t>.</w:t>
      </w:r>
    </w:p>
    <w:p w:rsidR="00845C06" w:rsidRPr="008C433B" w:rsidRDefault="00471AA9" w:rsidP="00845C06">
      <w:pPr>
        <w:spacing w:before="240" w:line="240" w:lineRule="auto"/>
        <w:contextualSpacing/>
        <w:jc w:val="both"/>
        <w:rPr>
          <w:rFonts w:ascii="PT Astra Serif" w:hAnsi="PT Astra Serif"/>
          <w:sz w:val="28"/>
          <w:szCs w:val="28"/>
        </w:rPr>
      </w:pPr>
      <w:r w:rsidRPr="008C433B">
        <w:rPr>
          <w:rFonts w:ascii="PT Astra Serif" w:hAnsi="PT Astra Serif"/>
          <w:sz w:val="28"/>
          <w:szCs w:val="28"/>
        </w:rPr>
        <w:t>6) Степень эффективности реализации муниципальной программы по итогам интегральной оценки составляет 85,6%</w:t>
      </w:r>
      <w:r w:rsidR="00A6752A" w:rsidRPr="008C433B">
        <w:rPr>
          <w:rFonts w:ascii="PT Astra Serif" w:hAnsi="PT Astra Serif"/>
          <w:sz w:val="28"/>
          <w:szCs w:val="28"/>
        </w:rPr>
        <w:t>.</w:t>
      </w:r>
      <w:r w:rsidR="00845C06" w:rsidRPr="008C433B">
        <w:rPr>
          <w:rFonts w:ascii="PT Astra Serif" w:hAnsi="PT Astra Serif"/>
          <w:sz w:val="28"/>
          <w:szCs w:val="28"/>
        </w:rPr>
        <w:t xml:space="preserve"> Неисполнение связано с тем, что ряд граждан не успели в 2022 году подтвердить свое право собственности в аварийном доме через суд и не получили выкупную стоимость жилья.</w:t>
      </w:r>
    </w:p>
    <w:p w:rsidR="00471AA9" w:rsidRPr="008C433B" w:rsidRDefault="00471AA9" w:rsidP="00471AA9">
      <w:pPr>
        <w:spacing w:after="0" w:line="240" w:lineRule="auto"/>
        <w:jc w:val="both"/>
        <w:rPr>
          <w:rFonts w:ascii="PT Astra Serif" w:hAnsi="PT Astra Serif"/>
          <w:sz w:val="28"/>
          <w:szCs w:val="28"/>
        </w:rPr>
      </w:pPr>
    </w:p>
    <w:p w:rsidR="00A6752A" w:rsidRPr="008C433B" w:rsidRDefault="00A6752A" w:rsidP="00471AA9">
      <w:pPr>
        <w:spacing w:after="0" w:line="240" w:lineRule="auto"/>
        <w:jc w:val="both"/>
        <w:rPr>
          <w:rFonts w:ascii="PT Astra Serif" w:hAnsi="PT Astra Serif"/>
          <w:sz w:val="28"/>
          <w:szCs w:val="28"/>
        </w:rPr>
      </w:pPr>
    </w:p>
    <w:p w:rsidR="00843938" w:rsidRPr="008C433B" w:rsidRDefault="00843938" w:rsidP="00843938">
      <w:pPr>
        <w:pStyle w:val="ConsPlusNormal"/>
        <w:jc w:val="center"/>
        <w:rPr>
          <w:rFonts w:ascii="PT Astra Serif" w:hAnsi="PT Astra Serif"/>
          <w:b/>
          <w:color w:val="00B050"/>
          <w:sz w:val="28"/>
          <w:szCs w:val="28"/>
        </w:rPr>
      </w:pPr>
      <w:r w:rsidRPr="008C433B">
        <w:rPr>
          <w:rFonts w:ascii="PT Astra Serif" w:hAnsi="PT Astra Serif"/>
          <w:b/>
          <w:color w:val="00B050"/>
          <w:sz w:val="28"/>
          <w:szCs w:val="28"/>
        </w:rPr>
        <w:t xml:space="preserve">Муниципальная программа «Развитие культуры и туризма в </w:t>
      </w:r>
      <w:proofErr w:type="spellStart"/>
      <w:r w:rsidRPr="008C433B">
        <w:rPr>
          <w:rFonts w:ascii="PT Astra Serif" w:hAnsi="PT Astra Serif"/>
          <w:b/>
          <w:color w:val="00B050"/>
          <w:sz w:val="28"/>
          <w:szCs w:val="28"/>
        </w:rPr>
        <w:t>Мелекесском</w:t>
      </w:r>
      <w:proofErr w:type="spellEnd"/>
      <w:r w:rsidRPr="008C433B">
        <w:rPr>
          <w:rFonts w:ascii="PT Astra Serif" w:hAnsi="PT Astra Serif"/>
          <w:b/>
          <w:color w:val="00B050"/>
          <w:sz w:val="28"/>
          <w:szCs w:val="28"/>
        </w:rPr>
        <w:t xml:space="preserve"> районе Ульяновской области», утвержденная постановлением администрации от 27.03.2020 №290</w:t>
      </w:r>
    </w:p>
    <w:p w:rsidR="00843938" w:rsidRPr="008C433B" w:rsidRDefault="00843938" w:rsidP="00843938">
      <w:pPr>
        <w:spacing w:after="0" w:line="240" w:lineRule="auto"/>
        <w:rPr>
          <w:rFonts w:ascii="PT Astra Serif" w:hAnsi="PT Astra Serif"/>
          <w:sz w:val="28"/>
          <w:szCs w:val="28"/>
        </w:rPr>
      </w:pPr>
    </w:p>
    <w:p w:rsidR="00843938" w:rsidRPr="008C433B" w:rsidRDefault="00843938" w:rsidP="00843938">
      <w:pPr>
        <w:pStyle w:val="ab"/>
        <w:numPr>
          <w:ilvl w:val="0"/>
          <w:numId w:val="9"/>
        </w:numPr>
        <w:ind w:left="0" w:firstLine="705"/>
        <w:jc w:val="left"/>
        <w:rPr>
          <w:rFonts w:ascii="PT Astra Serif" w:hAnsi="PT Astra Serif"/>
          <w:szCs w:val="28"/>
        </w:rPr>
      </w:pPr>
      <w:r w:rsidRPr="008C433B">
        <w:rPr>
          <w:rFonts w:ascii="PT Astra Serif" w:hAnsi="PT Astra Serif"/>
          <w:szCs w:val="28"/>
        </w:rPr>
        <w:t>Об основных (текущих) результатах реализации муниципальных программ за отчетный период:</w:t>
      </w:r>
    </w:p>
    <w:p w:rsidR="00843938" w:rsidRPr="008C433B" w:rsidRDefault="00843938" w:rsidP="00843938">
      <w:pPr>
        <w:spacing w:after="0" w:line="240" w:lineRule="auto"/>
        <w:ind w:firstLine="708"/>
        <w:jc w:val="both"/>
        <w:rPr>
          <w:rFonts w:ascii="PT Astra Serif" w:eastAsiaTheme="minorHAnsi" w:hAnsi="PT Astra Serif" w:cstheme="minorBidi"/>
          <w:sz w:val="28"/>
          <w:szCs w:val="28"/>
          <w:lang w:eastAsia="en-US"/>
        </w:rPr>
      </w:pPr>
      <w:r w:rsidRPr="008C433B">
        <w:rPr>
          <w:rFonts w:ascii="PT Astra Serif" w:hAnsi="PT Astra Serif"/>
          <w:sz w:val="28"/>
          <w:szCs w:val="28"/>
        </w:rPr>
        <w:t xml:space="preserve"> </w:t>
      </w:r>
      <w:r w:rsidRPr="008C433B">
        <w:rPr>
          <w:rFonts w:ascii="PT Astra Serif" w:eastAsiaTheme="minorHAnsi" w:hAnsi="PT Astra Serif" w:cstheme="minorBidi"/>
          <w:sz w:val="28"/>
          <w:szCs w:val="28"/>
          <w:lang w:eastAsia="en-US"/>
        </w:rPr>
        <w:t>Одной из главных задач отрасли «Культура» является увеличение к 2024 году числа граждан, вовлеченных в культуру, путем создания современной инфраструктуры культуры, внедрения в деятельность организаций культуры новых форм и технологий. В 2022 году для достижения поставленной задачи выполнены следующие мероприятия:</w:t>
      </w:r>
    </w:p>
    <w:p w:rsidR="00843938" w:rsidRPr="008C433B" w:rsidRDefault="00843938" w:rsidP="00843938">
      <w:pPr>
        <w:spacing w:after="0" w:line="240" w:lineRule="auto"/>
        <w:ind w:firstLine="708"/>
        <w:jc w:val="both"/>
        <w:rPr>
          <w:rFonts w:ascii="PT Astra Serif" w:eastAsiaTheme="minorHAnsi" w:hAnsi="PT Astra Serif" w:cstheme="minorBidi"/>
          <w:sz w:val="28"/>
          <w:szCs w:val="28"/>
          <w:lang w:eastAsia="en-US"/>
        </w:rPr>
      </w:pPr>
      <w:r w:rsidRPr="008C433B">
        <w:rPr>
          <w:rFonts w:ascii="PT Astra Serif" w:eastAsiaTheme="minorHAnsi" w:hAnsi="PT Astra Serif" w:cstheme="minorBidi"/>
          <w:b/>
          <w:sz w:val="28"/>
          <w:szCs w:val="28"/>
          <w:lang w:eastAsia="en-US"/>
        </w:rPr>
        <w:t>1. Укрепление материально-технической базы учреждений культуры.</w:t>
      </w:r>
      <w:r w:rsidR="007E1563" w:rsidRPr="008C433B">
        <w:rPr>
          <w:rFonts w:ascii="PT Astra Serif" w:eastAsiaTheme="minorHAnsi" w:hAnsi="PT Astra Serif" w:cstheme="minorBidi"/>
          <w:sz w:val="28"/>
          <w:szCs w:val="28"/>
          <w:lang w:eastAsia="en-US"/>
        </w:rPr>
        <w:t xml:space="preserve"> В</w:t>
      </w:r>
      <w:r w:rsidRPr="008C433B">
        <w:rPr>
          <w:rFonts w:ascii="PT Astra Serif" w:eastAsiaTheme="minorHAnsi" w:hAnsi="PT Astra Serif" w:cstheme="minorBidi"/>
          <w:sz w:val="28"/>
          <w:szCs w:val="28"/>
          <w:lang w:eastAsia="en-US"/>
        </w:rPr>
        <w:t xml:space="preserve"> рамках </w:t>
      </w:r>
      <w:r w:rsidR="007E1563" w:rsidRPr="008C433B">
        <w:rPr>
          <w:rFonts w:ascii="PT Astra Serif" w:eastAsiaTheme="minorHAnsi" w:hAnsi="PT Astra Serif" w:cstheme="minorBidi"/>
          <w:sz w:val="28"/>
          <w:szCs w:val="28"/>
          <w:lang w:eastAsia="en-US"/>
        </w:rPr>
        <w:t xml:space="preserve">мероприятия «Реконструкция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w:t>
      </w:r>
      <w:r w:rsidR="007E1563" w:rsidRPr="008C433B">
        <w:rPr>
          <w:rFonts w:ascii="PT Astra Serif" w:eastAsiaTheme="minorHAnsi" w:hAnsi="PT Astra Serif" w:cstheme="minorBidi"/>
          <w:sz w:val="28"/>
          <w:szCs w:val="28"/>
          <w:lang w:eastAsia="en-US"/>
        </w:rPr>
        <w:lastRenderedPageBreak/>
        <w:t xml:space="preserve">искусства» в СДК п. Новосёлки проведен ремонт </w:t>
      </w:r>
      <w:r w:rsidRPr="008C433B">
        <w:rPr>
          <w:rFonts w:ascii="PT Astra Serif" w:eastAsiaTheme="minorHAnsi" w:hAnsi="PT Astra Serif" w:cstheme="minorBidi"/>
          <w:sz w:val="28"/>
          <w:szCs w:val="28"/>
          <w:lang w:eastAsia="en-US"/>
        </w:rPr>
        <w:t>на общую сумму 8 055,3 тыс.</w:t>
      </w:r>
      <w:r w:rsidR="007E1563" w:rsidRPr="008C433B">
        <w:rPr>
          <w:rFonts w:ascii="PT Astra Serif" w:eastAsiaTheme="minorHAnsi" w:hAnsi="PT Astra Serif" w:cstheme="minorBidi"/>
          <w:sz w:val="28"/>
          <w:szCs w:val="28"/>
          <w:lang w:eastAsia="en-US"/>
        </w:rPr>
        <w:t xml:space="preserve"> </w:t>
      </w:r>
      <w:r w:rsidRPr="008C433B">
        <w:rPr>
          <w:rFonts w:ascii="PT Astra Serif" w:eastAsiaTheme="minorHAnsi" w:hAnsi="PT Astra Serif" w:cstheme="minorBidi"/>
          <w:sz w:val="28"/>
          <w:szCs w:val="28"/>
          <w:lang w:eastAsia="en-US"/>
        </w:rPr>
        <w:t>руб., из них:</w:t>
      </w:r>
      <w:r w:rsidR="007E1563" w:rsidRPr="008C433B">
        <w:rPr>
          <w:rFonts w:ascii="PT Astra Serif" w:eastAsiaTheme="minorHAnsi" w:hAnsi="PT Astra Serif" w:cstheme="minorBidi"/>
          <w:sz w:val="28"/>
          <w:szCs w:val="28"/>
          <w:lang w:eastAsia="en-US"/>
        </w:rPr>
        <w:t xml:space="preserve"> о</w:t>
      </w:r>
      <w:r w:rsidRPr="008C433B">
        <w:rPr>
          <w:rFonts w:ascii="PT Astra Serif" w:eastAsiaTheme="minorHAnsi" w:hAnsi="PT Astra Serif" w:cstheme="minorBidi"/>
          <w:sz w:val="28"/>
          <w:szCs w:val="28"/>
          <w:lang w:eastAsia="en-US"/>
        </w:rPr>
        <w:t xml:space="preserve">бластной бюджет – 6 444,2 </w:t>
      </w:r>
      <w:proofErr w:type="spellStart"/>
      <w:r w:rsidRPr="008C433B">
        <w:rPr>
          <w:rFonts w:ascii="PT Astra Serif" w:eastAsiaTheme="minorHAnsi" w:hAnsi="PT Astra Serif" w:cstheme="minorBidi"/>
          <w:sz w:val="28"/>
          <w:szCs w:val="28"/>
          <w:lang w:eastAsia="en-US"/>
        </w:rPr>
        <w:t>тыс</w:t>
      </w:r>
      <w:proofErr w:type="gramStart"/>
      <w:r w:rsidRPr="008C433B">
        <w:rPr>
          <w:rFonts w:ascii="PT Astra Serif" w:eastAsiaTheme="minorHAnsi" w:hAnsi="PT Astra Serif" w:cstheme="minorBidi"/>
          <w:sz w:val="28"/>
          <w:szCs w:val="28"/>
          <w:lang w:eastAsia="en-US"/>
        </w:rPr>
        <w:t>.р</w:t>
      </w:r>
      <w:proofErr w:type="gramEnd"/>
      <w:r w:rsidRPr="008C433B">
        <w:rPr>
          <w:rFonts w:ascii="PT Astra Serif" w:eastAsiaTheme="minorHAnsi" w:hAnsi="PT Astra Serif" w:cstheme="minorBidi"/>
          <w:sz w:val="28"/>
          <w:szCs w:val="28"/>
          <w:lang w:eastAsia="en-US"/>
        </w:rPr>
        <w:t>уб</w:t>
      </w:r>
      <w:proofErr w:type="spellEnd"/>
      <w:r w:rsidRPr="008C433B">
        <w:rPr>
          <w:rFonts w:ascii="PT Astra Serif" w:eastAsiaTheme="minorHAnsi" w:hAnsi="PT Astra Serif" w:cstheme="minorBidi"/>
          <w:sz w:val="28"/>
          <w:szCs w:val="28"/>
          <w:lang w:eastAsia="en-US"/>
        </w:rPr>
        <w:t>., бюджет МО «</w:t>
      </w:r>
      <w:proofErr w:type="spellStart"/>
      <w:r w:rsidRPr="008C433B">
        <w:rPr>
          <w:rFonts w:ascii="PT Astra Serif" w:eastAsiaTheme="minorHAnsi" w:hAnsi="PT Astra Serif" w:cstheme="minorBidi"/>
          <w:sz w:val="28"/>
          <w:szCs w:val="28"/>
          <w:lang w:eastAsia="en-US"/>
        </w:rPr>
        <w:t>Новоселкинское</w:t>
      </w:r>
      <w:proofErr w:type="spellEnd"/>
      <w:r w:rsidRPr="008C433B">
        <w:rPr>
          <w:rFonts w:ascii="PT Astra Serif" w:eastAsiaTheme="minorHAnsi" w:hAnsi="PT Astra Serif" w:cstheme="minorBidi"/>
          <w:sz w:val="28"/>
          <w:szCs w:val="28"/>
          <w:lang w:eastAsia="en-US"/>
        </w:rPr>
        <w:t xml:space="preserve"> сельское поселение» - 1611,1 </w:t>
      </w:r>
      <w:proofErr w:type="spellStart"/>
      <w:r w:rsidRPr="008C433B">
        <w:rPr>
          <w:rFonts w:ascii="PT Astra Serif" w:eastAsiaTheme="minorHAnsi" w:hAnsi="PT Astra Serif" w:cstheme="minorBidi"/>
          <w:sz w:val="28"/>
          <w:szCs w:val="28"/>
          <w:lang w:eastAsia="en-US"/>
        </w:rPr>
        <w:t>тыс.руб</w:t>
      </w:r>
      <w:proofErr w:type="spellEnd"/>
      <w:r w:rsidRPr="008C433B">
        <w:rPr>
          <w:rFonts w:ascii="PT Astra Serif" w:eastAsiaTheme="minorHAnsi" w:hAnsi="PT Astra Serif" w:cstheme="minorBidi"/>
          <w:sz w:val="28"/>
          <w:szCs w:val="28"/>
          <w:lang w:eastAsia="en-US"/>
        </w:rPr>
        <w:t>.</w:t>
      </w:r>
      <w:r w:rsidR="007E1563" w:rsidRPr="008C433B">
        <w:rPr>
          <w:rFonts w:ascii="PT Astra Serif" w:eastAsiaTheme="minorHAnsi" w:hAnsi="PT Astra Serif" w:cstheme="minorBidi"/>
          <w:sz w:val="28"/>
          <w:szCs w:val="28"/>
          <w:lang w:eastAsia="en-US"/>
        </w:rPr>
        <w:t xml:space="preserve"> </w:t>
      </w:r>
      <w:r w:rsidRPr="008C433B">
        <w:rPr>
          <w:rFonts w:ascii="PT Astra Serif" w:eastAsiaTheme="minorHAnsi" w:hAnsi="PT Astra Serif" w:cstheme="minorBidi"/>
          <w:sz w:val="28"/>
          <w:szCs w:val="28"/>
          <w:lang w:eastAsia="en-US"/>
        </w:rPr>
        <w:t xml:space="preserve">Общий объем инвестиций 18 668,8 </w:t>
      </w:r>
      <w:proofErr w:type="spellStart"/>
      <w:r w:rsidRPr="008C433B">
        <w:rPr>
          <w:rFonts w:ascii="PT Astra Serif" w:eastAsiaTheme="minorHAnsi" w:hAnsi="PT Astra Serif" w:cstheme="minorBidi"/>
          <w:sz w:val="28"/>
          <w:szCs w:val="28"/>
          <w:lang w:eastAsia="en-US"/>
        </w:rPr>
        <w:t>тыс.руб</w:t>
      </w:r>
      <w:proofErr w:type="spellEnd"/>
      <w:r w:rsidRPr="008C433B">
        <w:rPr>
          <w:rFonts w:ascii="PT Astra Serif" w:eastAsiaTheme="minorHAnsi" w:hAnsi="PT Astra Serif" w:cstheme="minorBidi"/>
          <w:sz w:val="28"/>
          <w:szCs w:val="28"/>
          <w:lang w:eastAsia="en-US"/>
        </w:rPr>
        <w:t>. Срок окончания контракта 2023 год.</w:t>
      </w:r>
    </w:p>
    <w:p w:rsidR="00843938" w:rsidRPr="008C433B" w:rsidRDefault="00843938" w:rsidP="00843938">
      <w:pPr>
        <w:spacing w:after="0" w:line="240" w:lineRule="auto"/>
        <w:ind w:firstLine="708"/>
        <w:jc w:val="both"/>
        <w:rPr>
          <w:rFonts w:ascii="PT Astra Serif" w:eastAsiaTheme="minorHAnsi" w:hAnsi="PT Astra Serif" w:cstheme="minorBidi"/>
          <w:sz w:val="28"/>
          <w:szCs w:val="28"/>
          <w:lang w:eastAsia="en-US"/>
        </w:rPr>
      </w:pPr>
      <w:r w:rsidRPr="008C433B">
        <w:rPr>
          <w:rFonts w:ascii="PT Astra Serif" w:eastAsiaTheme="minorHAnsi" w:hAnsi="PT Astra Serif" w:cstheme="minorBidi"/>
          <w:sz w:val="28"/>
          <w:szCs w:val="28"/>
          <w:lang w:eastAsia="en-US"/>
        </w:rPr>
        <w:t xml:space="preserve">Завершен ремонт </w:t>
      </w:r>
      <w:r w:rsidR="007E1563" w:rsidRPr="008C433B">
        <w:rPr>
          <w:rFonts w:ascii="PT Astra Serif" w:eastAsiaTheme="minorHAnsi" w:hAnsi="PT Astra Serif" w:cstheme="minorBidi"/>
          <w:sz w:val="28"/>
          <w:szCs w:val="28"/>
          <w:lang w:eastAsia="en-US"/>
        </w:rPr>
        <w:t>КДЦ</w:t>
      </w:r>
      <w:r w:rsidRPr="008C433B">
        <w:rPr>
          <w:rFonts w:ascii="PT Astra Serif" w:eastAsiaTheme="minorHAnsi" w:hAnsi="PT Astra Serif" w:cstheme="minorBidi"/>
          <w:sz w:val="28"/>
          <w:szCs w:val="28"/>
          <w:lang w:eastAsia="en-US"/>
        </w:rPr>
        <w:t xml:space="preserve"> «Родник» </w:t>
      </w:r>
      <w:proofErr w:type="spellStart"/>
      <w:r w:rsidRPr="008C433B">
        <w:rPr>
          <w:rFonts w:ascii="PT Astra Serif" w:eastAsiaTheme="minorHAnsi" w:hAnsi="PT Astra Serif" w:cstheme="minorBidi"/>
          <w:sz w:val="28"/>
          <w:szCs w:val="28"/>
          <w:lang w:eastAsia="en-US"/>
        </w:rPr>
        <w:t>р.п</w:t>
      </w:r>
      <w:proofErr w:type="spellEnd"/>
      <w:r w:rsidRPr="008C433B">
        <w:rPr>
          <w:rFonts w:ascii="PT Astra Serif" w:eastAsiaTheme="minorHAnsi" w:hAnsi="PT Astra Serif" w:cstheme="minorBidi"/>
          <w:sz w:val="28"/>
          <w:szCs w:val="28"/>
          <w:lang w:eastAsia="en-US"/>
        </w:rPr>
        <w:t>.</w:t>
      </w:r>
      <w:r w:rsidR="007E1563" w:rsidRPr="008C433B">
        <w:rPr>
          <w:rFonts w:ascii="PT Astra Serif" w:eastAsiaTheme="minorHAnsi" w:hAnsi="PT Astra Serif" w:cstheme="minorBidi"/>
          <w:sz w:val="28"/>
          <w:szCs w:val="28"/>
          <w:lang w:eastAsia="en-US"/>
        </w:rPr>
        <w:t xml:space="preserve"> </w:t>
      </w:r>
      <w:r w:rsidRPr="008C433B">
        <w:rPr>
          <w:rFonts w:ascii="PT Astra Serif" w:eastAsiaTheme="minorHAnsi" w:hAnsi="PT Astra Serif" w:cstheme="minorBidi"/>
          <w:sz w:val="28"/>
          <w:szCs w:val="28"/>
          <w:lang w:eastAsia="en-US"/>
        </w:rPr>
        <w:t xml:space="preserve">Мулловка, проведены работы по отделке внутренних помещений 1 и 2 этажа: 2-х хореографических классов, танцевального зала и кабинетов, замена  дверных блоков. В 2022 году сумма составила 575,6 </w:t>
      </w:r>
      <w:proofErr w:type="spellStart"/>
      <w:r w:rsidRPr="008C433B">
        <w:rPr>
          <w:rFonts w:ascii="PT Astra Serif" w:eastAsiaTheme="minorHAnsi" w:hAnsi="PT Astra Serif" w:cstheme="minorBidi"/>
          <w:sz w:val="28"/>
          <w:szCs w:val="28"/>
          <w:lang w:eastAsia="en-US"/>
        </w:rPr>
        <w:t>тыс</w:t>
      </w:r>
      <w:proofErr w:type="gramStart"/>
      <w:r w:rsidRPr="008C433B">
        <w:rPr>
          <w:rFonts w:ascii="PT Astra Serif" w:eastAsiaTheme="minorHAnsi" w:hAnsi="PT Astra Serif" w:cstheme="minorBidi"/>
          <w:sz w:val="28"/>
          <w:szCs w:val="28"/>
          <w:lang w:eastAsia="en-US"/>
        </w:rPr>
        <w:t>.р</w:t>
      </w:r>
      <w:proofErr w:type="gramEnd"/>
      <w:r w:rsidRPr="008C433B">
        <w:rPr>
          <w:rFonts w:ascii="PT Astra Serif" w:eastAsiaTheme="minorHAnsi" w:hAnsi="PT Astra Serif" w:cstheme="minorBidi"/>
          <w:sz w:val="28"/>
          <w:szCs w:val="28"/>
          <w:lang w:eastAsia="en-US"/>
        </w:rPr>
        <w:t>уб</w:t>
      </w:r>
      <w:proofErr w:type="spellEnd"/>
      <w:r w:rsidRPr="008C433B">
        <w:rPr>
          <w:rFonts w:ascii="PT Astra Serif" w:eastAsiaTheme="minorHAnsi" w:hAnsi="PT Astra Serif" w:cstheme="minorBidi"/>
          <w:sz w:val="28"/>
          <w:szCs w:val="28"/>
          <w:lang w:eastAsia="en-US"/>
        </w:rPr>
        <w:t xml:space="preserve">, из них: федеральный бюджет – 257,8 </w:t>
      </w:r>
      <w:proofErr w:type="spellStart"/>
      <w:r w:rsidRPr="008C433B">
        <w:rPr>
          <w:rFonts w:ascii="PT Astra Serif" w:eastAsiaTheme="minorHAnsi" w:hAnsi="PT Astra Serif" w:cstheme="minorBidi"/>
          <w:sz w:val="28"/>
          <w:szCs w:val="28"/>
          <w:lang w:eastAsia="en-US"/>
        </w:rPr>
        <w:t>тыс.руб</w:t>
      </w:r>
      <w:proofErr w:type="spellEnd"/>
      <w:r w:rsidRPr="008C433B">
        <w:rPr>
          <w:rFonts w:ascii="PT Astra Serif" w:eastAsiaTheme="minorHAnsi" w:hAnsi="PT Astra Serif" w:cstheme="minorBidi"/>
          <w:sz w:val="28"/>
          <w:szCs w:val="28"/>
          <w:lang w:eastAsia="en-US"/>
        </w:rPr>
        <w:t xml:space="preserve">., областной бюджет – 202,6 </w:t>
      </w:r>
      <w:proofErr w:type="spellStart"/>
      <w:r w:rsidRPr="008C433B">
        <w:rPr>
          <w:rFonts w:ascii="PT Astra Serif" w:eastAsiaTheme="minorHAnsi" w:hAnsi="PT Astra Serif" w:cstheme="minorBidi"/>
          <w:sz w:val="28"/>
          <w:szCs w:val="28"/>
          <w:lang w:eastAsia="en-US"/>
        </w:rPr>
        <w:t>тыс.руб</w:t>
      </w:r>
      <w:proofErr w:type="spellEnd"/>
      <w:r w:rsidRPr="008C433B">
        <w:rPr>
          <w:rFonts w:ascii="PT Astra Serif" w:eastAsiaTheme="minorHAnsi" w:hAnsi="PT Astra Serif" w:cstheme="minorBidi"/>
          <w:sz w:val="28"/>
          <w:szCs w:val="28"/>
          <w:lang w:eastAsia="en-US"/>
        </w:rPr>
        <w:t>., бюджет МО «</w:t>
      </w:r>
      <w:proofErr w:type="spellStart"/>
      <w:r w:rsidRPr="008C433B">
        <w:rPr>
          <w:rFonts w:ascii="PT Astra Serif" w:eastAsiaTheme="minorHAnsi" w:hAnsi="PT Astra Serif" w:cstheme="minorBidi"/>
          <w:sz w:val="28"/>
          <w:szCs w:val="28"/>
          <w:lang w:eastAsia="en-US"/>
        </w:rPr>
        <w:t>Мулловское</w:t>
      </w:r>
      <w:proofErr w:type="spellEnd"/>
      <w:r w:rsidRPr="008C433B">
        <w:rPr>
          <w:rFonts w:ascii="PT Astra Serif" w:eastAsiaTheme="minorHAnsi" w:hAnsi="PT Astra Serif" w:cstheme="minorBidi"/>
          <w:sz w:val="28"/>
          <w:szCs w:val="28"/>
          <w:lang w:eastAsia="en-US"/>
        </w:rPr>
        <w:t xml:space="preserve"> городское поселение» - 115,1 </w:t>
      </w:r>
      <w:proofErr w:type="spellStart"/>
      <w:r w:rsidRPr="008C433B">
        <w:rPr>
          <w:rFonts w:ascii="PT Astra Serif" w:eastAsiaTheme="minorHAnsi" w:hAnsi="PT Astra Serif" w:cstheme="minorBidi"/>
          <w:sz w:val="28"/>
          <w:szCs w:val="28"/>
          <w:lang w:eastAsia="en-US"/>
        </w:rPr>
        <w:t>тыс.руб</w:t>
      </w:r>
      <w:proofErr w:type="spellEnd"/>
      <w:r w:rsidRPr="008C433B">
        <w:rPr>
          <w:rFonts w:ascii="PT Astra Serif" w:eastAsiaTheme="minorHAnsi" w:hAnsi="PT Astra Serif" w:cstheme="minorBidi"/>
          <w:sz w:val="28"/>
          <w:szCs w:val="28"/>
          <w:lang w:eastAsia="en-US"/>
        </w:rPr>
        <w:t xml:space="preserve">. Общий объем инвестиций составит 4 690,8 </w:t>
      </w:r>
      <w:proofErr w:type="spellStart"/>
      <w:r w:rsidRPr="008C433B">
        <w:rPr>
          <w:rFonts w:ascii="PT Astra Serif" w:eastAsiaTheme="minorHAnsi" w:hAnsi="PT Astra Serif" w:cstheme="minorBidi"/>
          <w:sz w:val="28"/>
          <w:szCs w:val="28"/>
          <w:lang w:eastAsia="en-US"/>
        </w:rPr>
        <w:t>тыс.руб</w:t>
      </w:r>
      <w:proofErr w:type="spellEnd"/>
      <w:r w:rsidRPr="008C433B">
        <w:rPr>
          <w:rFonts w:ascii="PT Astra Serif" w:eastAsiaTheme="minorHAnsi" w:hAnsi="PT Astra Serif" w:cstheme="minorBidi"/>
          <w:sz w:val="28"/>
          <w:szCs w:val="28"/>
          <w:lang w:eastAsia="en-US"/>
        </w:rPr>
        <w:t>.</w:t>
      </w:r>
    </w:p>
    <w:p w:rsidR="00843938" w:rsidRPr="008C433B" w:rsidRDefault="00843938" w:rsidP="007E1563">
      <w:pPr>
        <w:spacing w:after="0" w:line="240" w:lineRule="auto"/>
        <w:ind w:firstLine="708"/>
        <w:jc w:val="both"/>
        <w:rPr>
          <w:rFonts w:ascii="PT Astra Serif" w:eastAsiaTheme="minorHAnsi" w:hAnsi="PT Astra Serif" w:cstheme="minorBidi"/>
          <w:sz w:val="28"/>
          <w:szCs w:val="28"/>
          <w:lang w:eastAsia="en-US"/>
        </w:rPr>
      </w:pPr>
      <w:r w:rsidRPr="008C433B">
        <w:rPr>
          <w:rFonts w:ascii="PT Astra Serif" w:eastAsiaTheme="minorHAnsi" w:hAnsi="PT Astra Serif" w:cstheme="minorBidi"/>
          <w:b/>
          <w:sz w:val="28"/>
          <w:szCs w:val="28"/>
          <w:lang w:eastAsia="en-US"/>
        </w:rPr>
        <w:t>2.</w:t>
      </w:r>
      <w:r w:rsidRPr="008C433B">
        <w:rPr>
          <w:rFonts w:ascii="PT Astra Serif" w:eastAsiaTheme="minorHAnsi" w:hAnsi="PT Astra Serif" w:cstheme="minorBidi"/>
          <w:sz w:val="28"/>
          <w:szCs w:val="28"/>
          <w:lang w:eastAsia="en-US"/>
        </w:rPr>
        <w:t xml:space="preserve"> </w:t>
      </w:r>
      <w:r w:rsidRPr="008C433B">
        <w:rPr>
          <w:rFonts w:ascii="PT Astra Serif" w:eastAsiaTheme="minorHAnsi" w:hAnsi="PT Astra Serif" w:cstheme="minorBidi"/>
          <w:b/>
          <w:sz w:val="28"/>
          <w:szCs w:val="28"/>
          <w:lang w:eastAsia="en-US"/>
        </w:rPr>
        <w:t>Расширение спектра культурных благ, внедрение новых услуг в сфере «Культура».</w:t>
      </w:r>
      <w:r w:rsidRPr="008C433B">
        <w:rPr>
          <w:rFonts w:ascii="PT Astra Serif" w:eastAsiaTheme="minorHAnsi" w:hAnsi="PT Astra Serif" w:cstheme="minorBidi"/>
          <w:sz w:val="28"/>
          <w:szCs w:val="28"/>
          <w:lang w:eastAsia="en-US"/>
        </w:rPr>
        <w:t xml:space="preserve"> Начали работать клубное формирование по обучению игре на баяне (</w:t>
      </w:r>
      <w:proofErr w:type="spellStart"/>
      <w:r w:rsidRPr="008C433B">
        <w:rPr>
          <w:rFonts w:ascii="PT Astra Serif" w:eastAsiaTheme="minorHAnsi" w:hAnsi="PT Astra Serif" w:cstheme="minorBidi"/>
          <w:sz w:val="28"/>
          <w:szCs w:val="28"/>
          <w:lang w:eastAsia="en-US"/>
        </w:rPr>
        <w:t>с</w:t>
      </w:r>
      <w:proofErr w:type="gramStart"/>
      <w:r w:rsidRPr="008C433B">
        <w:rPr>
          <w:rFonts w:ascii="PT Astra Serif" w:eastAsiaTheme="minorHAnsi" w:hAnsi="PT Astra Serif" w:cstheme="minorBidi"/>
          <w:sz w:val="28"/>
          <w:szCs w:val="28"/>
          <w:lang w:eastAsia="en-US"/>
        </w:rPr>
        <w:t>.Н</w:t>
      </w:r>
      <w:proofErr w:type="gramEnd"/>
      <w:r w:rsidRPr="008C433B">
        <w:rPr>
          <w:rFonts w:ascii="PT Astra Serif" w:eastAsiaTheme="minorHAnsi" w:hAnsi="PT Astra Serif" w:cstheme="minorBidi"/>
          <w:sz w:val="28"/>
          <w:szCs w:val="28"/>
          <w:lang w:eastAsia="en-US"/>
        </w:rPr>
        <w:t>икольское</w:t>
      </w:r>
      <w:proofErr w:type="spellEnd"/>
      <w:r w:rsidRPr="008C433B">
        <w:rPr>
          <w:rFonts w:ascii="PT Astra Serif" w:eastAsiaTheme="minorHAnsi" w:hAnsi="PT Astra Serif" w:cstheme="minorBidi"/>
          <w:sz w:val="28"/>
          <w:szCs w:val="28"/>
          <w:lang w:eastAsia="en-US"/>
        </w:rPr>
        <w:t xml:space="preserve">-на-Черемшане»), </w:t>
      </w:r>
      <w:r w:rsidRPr="008C433B">
        <w:rPr>
          <w:rFonts w:ascii="PT Astra Serif" w:eastAsiaTheme="minorHAnsi" w:hAnsi="PT Astra Serif" w:cstheme="minorBidi"/>
          <w:sz w:val="28"/>
          <w:szCs w:val="28"/>
          <w:lang w:eastAsia="en-US"/>
        </w:rPr>
        <w:tab/>
        <w:t>студия народного творчества "Хоровод" (</w:t>
      </w:r>
      <w:proofErr w:type="spellStart"/>
      <w:r w:rsidRPr="008C433B">
        <w:rPr>
          <w:rFonts w:ascii="PT Astra Serif" w:eastAsiaTheme="minorHAnsi" w:hAnsi="PT Astra Serif" w:cstheme="minorBidi"/>
          <w:sz w:val="28"/>
          <w:szCs w:val="28"/>
          <w:lang w:eastAsia="en-US"/>
        </w:rPr>
        <w:t>р.п.Мулловка</w:t>
      </w:r>
      <w:proofErr w:type="spellEnd"/>
      <w:r w:rsidRPr="008C433B">
        <w:rPr>
          <w:rFonts w:ascii="PT Astra Serif" w:eastAsiaTheme="minorHAnsi" w:hAnsi="PT Astra Serif" w:cstheme="minorBidi"/>
          <w:sz w:val="28"/>
          <w:szCs w:val="28"/>
          <w:lang w:eastAsia="en-US"/>
        </w:rPr>
        <w:t>),  студия рисования (</w:t>
      </w:r>
      <w:proofErr w:type="spellStart"/>
      <w:r w:rsidRPr="008C433B">
        <w:rPr>
          <w:rFonts w:ascii="PT Astra Serif" w:eastAsiaTheme="minorHAnsi" w:hAnsi="PT Astra Serif" w:cstheme="minorBidi"/>
          <w:sz w:val="28"/>
          <w:szCs w:val="28"/>
          <w:lang w:eastAsia="en-US"/>
        </w:rPr>
        <w:t>с.Никольское</w:t>
      </w:r>
      <w:proofErr w:type="spellEnd"/>
      <w:r w:rsidRPr="008C433B">
        <w:rPr>
          <w:rFonts w:ascii="PT Astra Serif" w:eastAsiaTheme="minorHAnsi" w:hAnsi="PT Astra Serif" w:cstheme="minorBidi"/>
          <w:sz w:val="28"/>
          <w:szCs w:val="28"/>
          <w:lang w:eastAsia="en-US"/>
        </w:rPr>
        <w:t xml:space="preserve">-на-Черемшане). </w:t>
      </w:r>
      <w:r w:rsidRPr="008C433B">
        <w:rPr>
          <w:rFonts w:ascii="PT Astra Serif" w:eastAsiaTheme="minorHAnsi" w:hAnsi="PT Astra Serif" w:cstheme="minorBidi"/>
          <w:b/>
          <w:sz w:val="28"/>
          <w:szCs w:val="28"/>
          <w:lang w:eastAsia="en-US"/>
        </w:rPr>
        <w:t>Общее количество участников клубных формирований составило</w:t>
      </w:r>
      <w:r w:rsidRPr="008C433B">
        <w:rPr>
          <w:rFonts w:ascii="PT Astra Serif" w:eastAsiaTheme="minorHAnsi" w:hAnsi="PT Astra Serif" w:cstheme="minorBidi"/>
          <w:sz w:val="28"/>
          <w:szCs w:val="28"/>
          <w:lang w:eastAsia="en-US"/>
        </w:rPr>
        <w:t xml:space="preserve"> </w:t>
      </w:r>
      <w:r w:rsidRPr="008C433B">
        <w:rPr>
          <w:rFonts w:ascii="PT Astra Serif" w:eastAsiaTheme="minorHAnsi" w:hAnsi="PT Astra Serif" w:cstheme="minorBidi"/>
          <w:b/>
          <w:sz w:val="28"/>
          <w:szCs w:val="28"/>
          <w:lang w:eastAsia="en-US"/>
        </w:rPr>
        <w:t>1980 человека.</w:t>
      </w:r>
      <w:r w:rsidR="007E1563" w:rsidRPr="008C433B">
        <w:rPr>
          <w:rFonts w:ascii="PT Astra Serif" w:eastAsiaTheme="minorHAnsi" w:hAnsi="PT Astra Serif" w:cstheme="minorBidi"/>
          <w:sz w:val="28"/>
          <w:szCs w:val="28"/>
          <w:lang w:eastAsia="en-US"/>
        </w:rPr>
        <w:t xml:space="preserve"> Увеличилось количество</w:t>
      </w:r>
      <w:r w:rsidRPr="008C433B">
        <w:rPr>
          <w:rFonts w:ascii="PT Astra Serif" w:eastAsiaTheme="minorHAnsi" w:hAnsi="PT Astra Serif" w:cstheme="minorBidi"/>
          <w:sz w:val="28"/>
          <w:szCs w:val="28"/>
          <w:lang w:eastAsia="en-US"/>
        </w:rPr>
        <w:t xml:space="preserve"> </w:t>
      </w:r>
      <w:proofErr w:type="gramStart"/>
      <w:r w:rsidRPr="008C433B">
        <w:rPr>
          <w:rFonts w:ascii="PT Astra Serif" w:eastAsiaTheme="minorHAnsi" w:hAnsi="PT Astra Serif" w:cstheme="minorBidi"/>
          <w:sz w:val="28"/>
          <w:szCs w:val="28"/>
          <w:lang w:eastAsia="en-US"/>
        </w:rPr>
        <w:t>обучающихся</w:t>
      </w:r>
      <w:proofErr w:type="gramEnd"/>
      <w:r w:rsidRPr="008C433B">
        <w:rPr>
          <w:rFonts w:ascii="PT Astra Serif" w:eastAsiaTheme="minorHAnsi" w:hAnsi="PT Astra Serif" w:cstheme="minorBidi"/>
          <w:sz w:val="28"/>
          <w:szCs w:val="28"/>
          <w:lang w:eastAsia="en-US"/>
        </w:rPr>
        <w:t xml:space="preserve"> </w:t>
      </w:r>
      <w:r w:rsidR="007E1563" w:rsidRPr="008C433B">
        <w:rPr>
          <w:rFonts w:ascii="PT Astra Serif" w:eastAsiaTheme="minorHAnsi" w:hAnsi="PT Astra Serif" w:cstheme="minorBidi"/>
          <w:sz w:val="28"/>
          <w:szCs w:val="28"/>
          <w:lang w:eastAsia="en-US"/>
        </w:rPr>
        <w:t>ДШИ</w:t>
      </w:r>
      <w:r w:rsidRPr="008C433B">
        <w:rPr>
          <w:rFonts w:ascii="PT Astra Serif" w:eastAsiaTheme="minorHAnsi" w:hAnsi="PT Astra Serif" w:cstheme="minorBidi"/>
          <w:sz w:val="28"/>
          <w:szCs w:val="28"/>
          <w:lang w:eastAsia="en-US"/>
        </w:rPr>
        <w:t xml:space="preserve">. </w:t>
      </w:r>
      <w:r w:rsidRPr="008C433B">
        <w:rPr>
          <w:rFonts w:ascii="PT Astra Serif" w:eastAsiaTheme="minorHAnsi" w:hAnsi="PT Astra Serif" w:cstheme="minorBidi"/>
          <w:b/>
          <w:sz w:val="28"/>
          <w:szCs w:val="28"/>
          <w:lang w:eastAsia="en-US"/>
        </w:rPr>
        <w:t>Общее количество детей составило  (2021 год - 691 человек).</w:t>
      </w:r>
    </w:p>
    <w:p w:rsidR="00843938" w:rsidRPr="008C433B" w:rsidRDefault="00843938" w:rsidP="00843938">
      <w:pPr>
        <w:spacing w:after="0" w:line="240" w:lineRule="auto"/>
        <w:ind w:firstLine="708"/>
        <w:jc w:val="both"/>
        <w:rPr>
          <w:rFonts w:ascii="PT Astra Serif" w:eastAsiaTheme="minorHAnsi" w:hAnsi="PT Astra Serif" w:cstheme="minorBidi"/>
          <w:sz w:val="28"/>
          <w:szCs w:val="28"/>
          <w:lang w:eastAsia="en-US"/>
        </w:rPr>
      </w:pPr>
      <w:r w:rsidRPr="008C433B">
        <w:rPr>
          <w:rFonts w:ascii="PT Astra Serif" w:eastAsiaTheme="minorHAnsi" w:hAnsi="PT Astra Serif" w:cstheme="minorBidi"/>
          <w:sz w:val="28"/>
          <w:szCs w:val="28"/>
          <w:lang w:eastAsia="en-US"/>
        </w:rPr>
        <w:t xml:space="preserve">Учреждения культуры включаются в реализацию проекта «Пушкинская карта». План по оказанию платных услуг МБУК «РДК» на 2022 год составлял 160,0 тыс. руб., по итогу 2022 года доход по внебюджетной деятельности МБУК «РДК» и </w:t>
      </w:r>
      <w:r w:rsidR="007E1563" w:rsidRPr="008C433B">
        <w:rPr>
          <w:rFonts w:ascii="PT Astra Serif" w:eastAsiaTheme="minorHAnsi" w:hAnsi="PT Astra Serif" w:cstheme="minorBidi"/>
          <w:sz w:val="28"/>
          <w:szCs w:val="28"/>
          <w:lang w:eastAsia="en-US"/>
        </w:rPr>
        <w:t>ДШИ</w:t>
      </w:r>
      <w:r w:rsidRPr="008C433B">
        <w:rPr>
          <w:rFonts w:ascii="PT Astra Serif" w:eastAsiaTheme="minorHAnsi" w:hAnsi="PT Astra Serif" w:cstheme="minorBidi"/>
          <w:sz w:val="28"/>
          <w:szCs w:val="28"/>
          <w:lang w:eastAsia="en-US"/>
        </w:rPr>
        <w:t xml:space="preserve"> составляет 403,8 тыс. рублей</w:t>
      </w:r>
      <w:r w:rsidR="007E1563" w:rsidRPr="008C433B">
        <w:rPr>
          <w:rFonts w:ascii="PT Astra Serif" w:eastAsiaTheme="minorHAnsi" w:hAnsi="PT Astra Serif" w:cstheme="minorBidi"/>
          <w:sz w:val="28"/>
          <w:szCs w:val="28"/>
          <w:lang w:eastAsia="en-US"/>
        </w:rPr>
        <w:t>.</w:t>
      </w:r>
    </w:p>
    <w:p w:rsidR="00843938" w:rsidRPr="008C433B" w:rsidRDefault="00843938" w:rsidP="00843938">
      <w:pPr>
        <w:spacing w:after="0" w:line="240" w:lineRule="auto"/>
        <w:ind w:firstLine="708"/>
        <w:jc w:val="both"/>
        <w:rPr>
          <w:rFonts w:ascii="PT Astra Serif" w:eastAsiaTheme="minorHAnsi" w:hAnsi="PT Astra Serif" w:cstheme="minorBidi"/>
          <w:b/>
          <w:sz w:val="28"/>
          <w:szCs w:val="28"/>
          <w:lang w:eastAsia="en-US"/>
        </w:rPr>
      </w:pPr>
      <w:r w:rsidRPr="008C433B">
        <w:rPr>
          <w:rFonts w:ascii="PT Astra Serif" w:eastAsiaTheme="minorHAnsi" w:hAnsi="PT Astra Serif" w:cstheme="minorBidi"/>
          <w:b/>
          <w:sz w:val="28"/>
          <w:szCs w:val="28"/>
          <w:lang w:eastAsia="en-US"/>
        </w:rPr>
        <w:t>3.</w:t>
      </w:r>
      <w:r w:rsidR="007E1563" w:rsidRPr="008C433B">
        <w:rPr>
          <w:rFonts w:ascii="PT Astra Serif" w:eastAsiaTheme="minorHAnsi" w:hAnsi="PT Astra Serif" w:cstheme="minorBidi"/>
          <w:b/>
          <w:sz w:val="28"/>
          <w:szCs w:val="28"/>
          <w:lang w:eastAsia="en-US"/>
        </w:rPr>
        <w:t xml:space="preserve"> </w:t>
      </w:r>
      <w:r w:rsidRPr="008C433B">
        <w:rPr>
          <w:rFonts w:ascii="PT Astra Serif" w:eastAsiaTheme="minorHAnsi" w:hAnsi="PT Astra Serif" w:cstheme="minorBidi"/>
          <w:b/>
          <w:sz w:val="28"/>
          <w:szCs w:val="28"/>
          <w:lang w:eastAsia="en-US"/>
        </w:rPr>
        <w:t>Создание условий для воспитания подрастающего поколения, путем улучшения кадрового потенциала:</w:t>
      </w:r>
    </w:p>
    <w:p w:rsidR="00843938" w:rsidRPr="008C433B" w:rsidRDefault="00843938" w:rsidP="00843938">
      <w:pPr>
        <w:spacing w:after="0" w:line="240" w:lineRule="auto"/>
        <w:ind w:firstLine="708"/>
        <w:jc w:val="both"/>
        <w:rPr>
          <w:rFonts w:ascii="PT Astra Serif" w:eastAsiaTheme="minorHAnsi" w:hAnsi="PT Astra Serif" w:cstheme="minorBidi"/>
          <w:sz w:val="28"/>
          <w:szCs w:val="28"/>
          <w:lang w:eastAsia="en-US"/>
        </w:rPr>
      </w:pPr>
      <w:r w:rsidRPr="008C433B">
        <w:rPr>
          <w:rFonts w:ascii="PT Astra Serif" w:eastAsiaTheme="minorHAnsi" w:hAnsi="PT Astra Serif" w:cstheme="minorBidi"/>
          <w:sz w:val="28"/>
          <w:szCs w:val="28"/>
          <w:lang w:eastAsia="en-US"/>
        </w:rPr>
        <w:t>3.1.</w:t>
      </w:r>
      <w:r w:rsidR="007E1563" w:rsidRPr="008C433B">
        <w:rPr>
          <w:rFonts w:ascii="PT Astra Serif" w:eastAsiaTheme="minorHAnsi" w:hAnsi="PT Astra Serif" w:cstheme="minorBidi"/>
          <w:sz w:val="28"/>
          <w:szCs w:val="28"/>
          <w:lang w:eastAsia="en-US"/>
        </w:rPr>
        <w:t xml:space="preserve"> </w:t>
      </w:r>
      <w:r w:rsidRPr="008C433B">
        <w:rPr>
          <w:rFonts w:ascii="PT Astra Serif" w:eastAsiaTheme="minorHAnsi" w:hAnsi="PT Astra Serif" w:cstheme="minorBidi"/>
          <w:sz w:val="28"/>
          <w:szCs w:val="28"/>
          <w:lang w:eastAsia="en-US"/>
        </w:rPr>
        <w:t xml:space="preserve">В рамках реализации нацпроекта «Культура» в части региональной составляющей федерального проекта «Создание условий для реализации творческого потенциала нации «Творческие люди» </w:t>
      </w:r>
      <w:r w:rsidR="007E1563" w:rsidRPr="008C433B">
        <w:rPr>
          <w:rFonts w:ascii="PT Astra Serif" w:eastAsiaTheme="minorHAnsi" w:hAnsi="PT Astra Serif" w:cstheme="minorBidi"/>
          <w:sz w:val="28"/>
          <w:szCs w:val="28"/>
          <w:lang w:eastAsia="en-US"/>
        </w:rPr>
        <w:t>повысили квалификацию 7 сотрудников учреждений культуры:</w:t>
      </w:r>
      <w:r w:rsidRPr="008C433B">
        <w:rPr>
          <w:rFonts w:ascii="PT Astra Serif" w:eastAsiaTheme="minorHAnsi" w:hAnsi="PT Astra Serif" w:cstheme="minorBidi"/>
          <w:sz w:val="28"/>
          <w:szCs w:val="28"/>
          <w:lang w:eastAsia="en-US"/>
        </w:rPr>
        <w:t xml:space="preserve"> Краснодарский государственный институт культуры, Московский государственный институт культуры, Саратовская государственная консерватория имени </w:t>
      </w:r>
      <w:proofErr w:type="spellStart"/>
      <w:r w:rsidRPr="008C433B">
        <w:rPr>
          <w:rFonts w:ascii="PT Astra Serif" w:eastAsiaTheme="minorHAnsi" w:hAnsi="PT Astra Serif" w:cstheme="minorBidi"/>
          <w:sz w:val="28"/>
          <w:szCs w:val="28"/>
          <w:lang w:eastAsia="en-US"/>
        </w:rPr>
        <w:t>Л.В.Собинова</w:t>
      </w:r>
      <w:proofErr w:type="spellEnd"/>
      <w:r w:rsidRPr="008C433B">
        <w:rPr>
          <w:rFonts w:ascii="PT Astra Serif" w:eastAsiaTheme="minorHAnsi" w:hAnsi="PT Astra Serif" w:cstheme="minorBidi"/>
          <w:sz w:val="28"/>
          <w:szCs w:val="28"/>
          <w:lang w:eastAsia="en-US"/>
        </w:rPr>
        <w:t xml:space="preserve">, Российская академия музыки </w:t>
      </w:r>
      <w:proofErr w:type="spellStart"/>
      <w:r w:rsidRPr="008C433B">
        <w:rPr>
          <w:rFonts w:ascii="PT Astra Serif" w:eastAsiaTheme="minorHAnsi" w:hAnsi="PT Astra Serif" w:cstheme="minorBidi"/>
          <w:sz w:val="28"/>
          <w:szCs w:val="28"/>
          <w:lang w:eastAsia="en-US"/>
        </w:rPr>
        <w:t>им</w:t>
      </w:r>
      <w:proofErr w:type="gramStart"/>
      <w:r w:rsidRPr="008C433B">
        <w:rPr>
          <w:rFonts w:ascii="PT Astra Serif" w:eastAsiaTheme="minorHAnsi" w:hAnsi="PT Astra Serif" w:cstheme="minorBidi"/>
          <w:sz w:val="28"/>
          <w:szCs w:val="28"/>
          <w:lang w:eastAsia="en-US"/>
        </w:rPr>
        <w:t>.Г</w:t>
      </w:r>
      <w:proofErr w:type="gramEnd"/>
      <w:r w:rsidRPr="008C433B">
        <w:rPr>
          <w:rFonts w:ascii="PT Astra Serif" w:eastAsiaTheme="minorHAnsi" w:hAnsi="PT Astra Serif" w:cstheme="minorBidi"/>
          <w:sz w:val="28"/>
          <w:szCs w:val="28"/>
          <w:lang w:eastAsia="en-US"/>
        </w:rPr>
        <w:t>несиных</w:t>
      </w:r>
      <w:proofErr w:type="spellEnd"/>
      <w:r w:rsidRPr="008C433B">
        <w:rPr>
          <w:rFonts w:ascii="PT Astra Serif" w:eastAsiaTheme="minorHAnsi" w:hAnsi="PT Astra Serif" w:cstheme="minorBidi"/>
          <w:sz w:val="28"/>
          <w:szCs w:val="28"/>
          <w:lang w:eastAsia="en-US"/>
        </w:rPr>
        <w:t xml:space="preserve">, Симбирский </w:t>
      </w:r>
      <w:proofErr w:type="spellStart"/>
      <w:r w:rsidRPr="008C433B">
        <w:rPr>
          <w:rFonts w:ascii="PT Astra Serif" w:eastAsiaTheme="minorHAnsi" w:hAnsi="PT Astra Serif" w:cstheme="minorBidi"/>
          <w:sz w:val="28"/>
          <w:szCs w:val="28"/>
          <w:lang w:eastAsia="en-US"/>
        </w:rPr>
        <w:t>государственныйм</w:t>
      </w:r>
      <w:proofErr w:type="spellEnd"/>
      <w:r w:rsidRPr="008C433B">
        <w:rPr>
          <w:rFonts w:ascii="PT Astra Serif" w:eastAsiaTheme="minorHAnsi" w:hAnsi="PT Astra Serif" w:cstheme="minorBidi"/>
          <w:sz w:val="28"/>
          <w:szCs w:val="28"/>
          <w:lang w:eastAsia="en-US"/>
        </w:rPr>
        <w:t xml:space="preserve"> институт искусства </w:t>
      </w:r>
      <w:proofErr w:type="spellStart"/>
      <w:r w:rsidRPr="008C433B">
        <w:rPr>
          <w:rFonts w:ascii="PT Astra Serif" w:eastAsiaTheme="minorHAnsi" w:hAnsi="PT Astra Serif" w:cstheme="minorBidi"/>
          <w:sz w:val="28"/>
          <w:szCs w:val="28"/>
          <w:lang w:eastAsia="en-US"/>
        </w:rPr>
        <w:t>им.Дмитрия</w:t>
      </w:r>
      <w:proofErr w:type="spellEnd"/>
      <w:r w:rsidRPr="008C433B">
        <w:rPr>
          <w:rFonts w:ascii="PT Astra Serif" w:eastAsiaTheme="minorHAnsi" w:hAnsi="PT Astra Serif" w:cstheme="minorBidi"/>
          <w:sz w:val="28"/>
          <w:szCs w:val="28"/>
          <w:lang w:eastAsia="en-US"/>
        </w:rPr>
        <w:t xml:space="preserve"> Хворостовского.</w:t>
      </w:r>
    </w:p>
    <w:p w:rsidR="00D56FA0" w:rsidRPr="008C433B" w:rsidRDefault="00843938" w:rsidP="00843938">
      <w:pPr>
        <w:spacing w:after="0" w:line="240" w:lineRule="auto"/>
        <w:ind w:firstLine="708"/>
        <w:jc w:val="both"/>
        <w:rPr>
          <w:rFonts w:ascii="PT Astra Serif" w:eastAsiaTheme="minorHAnsi" w:hAnsi="PT Astra Serif" w:cstheme="minorBidi"/>
          <w:sz w:val="28"/>
          <w:szCs w:val="28"/>
          <w:lang w:eastAsia="en-US"/>
        </w:rPr>
      </w:pPr>
      <w:r w:rsidRPr="008C433B">
        <w:rPr>
          <w:rFonts w:ascii="PT Astra Serif" w:eastAsiaTheme="minorHAnsi" w:hAnsi="PT Astra Serif" w:cstheme="minorBidi"/>
          <w:sz w:val="28"/>
          <w:szCs w:val="28"/>
          <w:lang w:eastAsia="en-US"/>
        </w:rPr>
        <w:t>3.2.«Омоложение» кадрового состава</w:t>
      </w:r>
      <w:r w:rsidR="00D56FA0" w:rsidRPr="008C433B">
        <w:rPr>
          <w:rFonts w:ascii="PT Astra Serif" w:eastAsiaTheme="minorHAnsi" w:hAnsi="PT Astra Serif" w:cstheme="minorBidi"/>
          <w:sz w:val="28"/>
          <w:szCs w:val="28"/>
          <w:lang w:eastAsia="en-US"/>
        </w:rPr>
        <w:t>.</w:t>
      </w:r>
    </w:p>
    <w:p w:rsidR="00843938" w:rsidRPr="008C433B" w:rsidRDefault="00D56FA0" w:rsidP="00843938">
      <w:pPr>
        <w:spacing w:after="0" w:line="240" w:lineRule="auto"/>
        <w:ind w:firstLine="708"/>
        <w:jc w:val="both"/>
        <w:rPr>
          <w:rFonts w:ascii="PT Astra Serif" w:eastAsiaTheme="minorHAnsi" w:hAnsi="PT Astra Serif" w:cstheme="minorBidi"/>
          <w:sz w:val="28"/>
          <w:szCs w:val="28"/>
          <w:lang w:eastAsia="en-US"/>
        </w:rPr>
      </w:pPr>
      <w:r w:rsidRPr="008C433B">
        <w:rPr>
          <w:rFonts w:ascii="PT Astra Serif" w:eastAsiaTheme="minorHAnsi" w:hAnsi="PT Astra Serif" w:cstheme="minorBidi"/>
          <w:sz w:val="28"/>
          <w:szCs w:val="28"/>
          <w:lang w:eastAsia="en-US"/>
        </w:rPr>
        <w:t>В</w:t>
      </w:r>
      <w:r w:rsidR="00843938" w:rsidRPr="008C433B">
        <w:rPr>
          <w:rFonts w:ascii="PT Astra Serif" w:eastAsiaTheme="minorHAnsi" w:hAnsi="PT Astra Serif" w:cstheme="minorBidi"/>
          <w:sz w:val="28"/>
          <w:szCs w:val="28"/>
          <w:lang w:eastAsia="en-US"/>
        </w:rPr>
        <w:t xml:space="preserve"> прошлом году в Детские школы иску</w:t>
      </w:r>
      <w:proofErr w:type="gramStart"/>
      <w:r w:rsidR="00843938" w:rsidRPr="008C433B">
        <w:rPr>
          <w:rFonts w:ascii="PT Astra Serif" w:eastAsiaTheme="minorHAnsi" w:hAnsi="PT Astra Serif" w:cstheme="minorBidi"/>
          <w:sz w:val="28"/>
          <w:szCs w:val="28"/>
          <w:lang w:eastAsia="en-US"/>
        </w:rPr>
        <w:t>сств пр</w:t>
      </w:r>
      <w:proofErr w:type="gramEnd"/>
      <w:r w:rsidR="00843938" w:rsidRPr="008C433B">
        <w:rPr>
          <w:rFonts w:ascii="PT Astra Serif" w:eastAsiaTheme="minorHAnsi" w:hAnsi="PT Astra Serif" w:cstheme="minorBidi"/>
          <w:sz w:val="28"/>
          <w:szCs w:val="28"/>
          <w:lang w:eastAsia="en-US"/>
        </w:rPr>
        <w:t>ишли работать 2 молодых специалиста.</w:t>
      </w:r>
    </w:p>
    <w:p w:rsidR="00843938" w:rsidRPr="008C433B" w:rsidRDefault="00843938" w:rsidP="00843938">
      <w:pPr>
        <w:spacing w:after="0" w:line="240" w:lineRule="auto"/>
        <w:ind w:firstLine="708"/>
        <w:jc w:val="both"/>
        <w:rPr>
          <w:rFonts w:ascii="PT Astra Serif" w:eastAsiaTheme="minorHAnsi" w:hAnsi="PT Astra Serif" w:cstheme="minorBidi"/>
          <w:sz w:val="28"/>
          <w:szCs w:val="28"/>
          <w:lang w:eastAsia="en-US"/>
        </w:rPr>
      </w:pPr>
      <w:r w:rsidRPr="008C433B">
        <w:rPr>
          <w:rFonts w:ascii="PT Astra Serif" w:eastAsiaTheme="minorHAnsi" w:hAnsi="PT Astra Serif" w:cstheme="minorBidi"/>
          <w:sz w:val="28"/>
          <w:szCs w:val="28"/>
          <w:lang w:eastAsia="en-US"/>
        </w:rPr>
        <w:t>3.3. В 2022 году повышение уровня заработной платы составило 6%. В 2022 году произведено увеличение должностных окладов работникам организаций дополнительного образования на 24,5% . Целевое значение показателя уровня заработной платы по итогам 2022 года выполнено.</w:t>
      </w:r>
    </w:p>
    <w:p w:rsidR="00843938" w:rsidRPr="008C433B" w:rsidRDefault="00843938" w:rsidP="00843938">
      <w:pPr>
        <w:spacing w:after="0" w:line="240" w:lineRule="auto"/>
        <w:ind w:firstLine="708"/>
        <w:jc w:val="both"/>
        <w:rPr>
          <w:rFonts w:ascii="PT Astra Serif" w:eastAsiaTheme="minorHAnsi" w:hAnsi="PT Astra Serif" w:cstheme="minorBidi"/>
          <w:sz w:val="28"/>
          <w:szCs w:val="28"/>
          <w:lang w:eastAsia="en-US"/>
        </w:rPr>
      </w:pPr>
      <w:r w:rsidRPr="008C433B">
        <w:rPr>
          <w:rFonts w:ascii="PT Astra Serif" w:eastAsiaTheme="minorHAnsi" w:hAnsi="PT Astra Serif" w:cstheme="minorBidi"/>
          <w:sz w:val="28"/>
          <w:szCs w:val="28"/>
          <w:lang w:eastAsia="en-US"/>
        </w:rPr>
        <w:t xml:space="preserve">Хочу отметить, что  главной оценкой работы учреждений культуры в 2022 году стало проведение независимой </w:t>
      </w:r>
      <w:proofErr w:type="gramStart"/>
      <w:r w:rsidRPr="008C433B">
        <w:rPr>
          <w:rFonts w:ascii="PT Astra Serif" w:eastAsiaTheme="minorHAnsi" w:hAnsi="PT Astra Serif" w:cstheme="minorBidi"/>
          <w:sz w:val="28"/>
          <w:szCs w:val="28"/>
          <w:lang w:eastAsia="en-US"/>
        </w:rPr>
        <w:t>оценки качества условий оказания услуг</w:t>
      </w:r>
      <w:proofErr w:type="gramEnd"/>
      <w:r w:rsidRPr="008C433B">
        <w:rPr>
          <w:rFonts w:ascii="PT Astra Serif" w:eastAsiaTheme="minorHAnsi" w:hAnsi="PT Astra Serif" w:cstheme="minorBidi"/>
          <w:sz w:val="28"/>
          <w:szCs w:val="28"/>
          <w:lang w:eastAsia="en-US"/>
        </w:rPr>
        <w:t xml:space="preserve">. Итоговый показатель оценки МБУК «Районный дом культуры» составил  92,06 балла, МБУК «Централизованная библиотечная система» составил 91,94 балла. </w:t>
      </w:r>
    </w:p>
    <w:p w:rsidR="00D56FA0" w:rsidRPr="008C433B" w:rsidRDefault="00843938" w:rsidP="00843938">
      <w:pPr>
        <w:spacing w:after="0" w:line="240" w:lineRule="auto"/>
        <w:ind w:firstLine="708"/>
        <w:jc w:val="both"/>
        <w:rPr>
          <w:rFonts w:ascii="PT Astra Serif" w:eastAsiaTheme="minorHAnsi" w:hAnsi="PT Astra Serif" w:cstheme="minorBidi"/>
          <w:sz w:val="28"/>
          <w:szCs w:val="28"/>
          <w:lang w:eastAsia="en-US"/>
        </w:rPr>
      </w:pPr>
      <w:r w:rsidRPr="008C433B">
        <w:rPr>
          <w:rFonts w:ascii="PT Astra Serif" w:eastAsiaTheme="minorHAnsi" w:hAnsi="PT Astra Serif" w:cstheme="minorBidi"/>
          <w:b/>
          <w:sz w:val="28"/>
          <w:szCs w:val="28"/>
          <w:lang w:eastAsia="en-US"/>
        </w:rPr>
        <w:lastRenderedPageBreak/>
        <w:t xml:space="preserve">4. Проведение фестивалей, конкурсов и участие в </w:t>
      </w:r>
      <w:proofErr w:type="spellStart"/>
      <w:r w:rsidRPr="008C433B">
        <w:rPr>
          <w:rFonts w:ascii="PT Astra Serif" w:eastAsiaTheme="minorHAnsi" w:hAnsi="PT Astra Serif" w:cstheme="minorBidi"/>
          <w:b/>
          <w:sz w:val="28"/>
          <w:szCs w:val="28"/>
          <w:lang w:eastAsia="en-US"/>
        </w:rPr>
        <w:t>грантовых</w:t>
      </w:r>
      <w:proofErr w:type="spellEnd"/>
      <w:r w:rsidRPr="008C433B">
        <w:rPr>
          <w:rFonts w:ascii="PT Astra Serif" w:eastAsiaTheme="minorHAnsi" w:hAnsi="PT Astra Serif" w:cstheme="minorBidi"/>
          <w:b/>
          <w:sz w:val="28"/>
          <w:szCs w:val="28"/>
          <w:lang w:eastAsia="en-US"/>
        </w:rPr>
        <w:t xml:space="preserve"> конкурсах. </w:t>
      </w:r>
      <w:r w:rsidRPr="008C433B">
        <w:rPr>
          <w:rFonts w:ascii="PT Astra Serif" w:eastAsiaTheme="minorHAnsi" w:hAnsi="PT Astra Serif" w:cstheme="minorBidi"/>
          <w:sz w:val="28"/>
          <w:szCs w:val="28"/>
          <w:lang w:eastAsia="en-US"/>
        </w:rPr>
        <w:t xml:space="preserve"> </w:t>
      </w:r>
    </w:p>
    <w:p w:rsidR="00843938" w:rsidRPr="008C433B" w:rsidRDefault="00843938" w:rsidP="00843938">
      <w:pPr>
        <w:spacing w:after="0" w:line="240" w:lineRule="auto"/>
        <w:ind w:firstLine="708"/>
        <w:jc w:val="both"/>
        <w:rPr>
          <w:rFonts w:ascii="PT Astra Serif" w:eastAsiaTheme="minorHAnsi" w:hAnsi="PT Astra Serif" w:cstheme="minorBidi"/>
          <w:sz w:val="28"/>
          <w:szCs w:val="28"/>
          <w:lang w:eastAsia="en-US"/>
        </w:rPr>
      </w:pPr>
      <w:r w:rsidRPr="008C433B">
        <w:rPr>
          <w:rFonts w:ascii="PT Astra Serif" w:eastAsiaTheme="minorHAnsi" w:hAnsi="PT Astra Serif" w:cstheme="minorBidi"/>
          <w:sz w:val="28"/>
          <w:szCs w:val="28"/>
          <w:lang w:eastAsia="en-US"/>
        </w:rPr>
        <w:t xml:space="preserve">Всего в 2022 году проведено в офлайн формате – 2440 (в 2021 году - 2437), количество участников 169 546 (в 2021 году – 119 741). Вышеуказанные мероприятия проводились Детскими школами искусств, например, открытый фестиваль </w:t>
      </w:r>
      <w:proofErr w:type="gramStart"/>
      <w:r w:rsidRPr="008C433B">
        <w:rPr>
          <w:rFonts w:ascii="PT Astra Serif" w:eastAsiaTheme="minorHAnsi" w:hAnsi="PT Astra Serif" w:cstheme="minorBidi"/>
          <w:sz w:val="28"/>
          <w:szCs w:val="28"/>
          <w:lang w:eastAsia="en-US"/>
        </w:rPr>
        <w:t>–к</w:t>
      </w:r>
      <w:proofErr w:type="gramEnd"/>
      <w:r w:rsidRPr="008C433B">
        <w:rPr>
          <w:rFonts w:ascii="PT Astra Serif" w:eastAsiaTheme="minorHAnsi" w:hAnsi="PT Astra Serif" w:cstheme="minorBidi"/>
          <w:sz w:val="28"/>
          <w:szCs w:val="28"/>
          <w:lang w:eastAsia="en-US"/>
        </w:rPr>
        <w:t>онкурс «Ай, да детки!», межзональный конкурс «Свет рождественской звезды», региональный конкурс–фестиваль «Твой звездный час», Рожественский бал в провинции. Учреждениями культуры проведены I</w:t>
      </w:r>
      <w:r w:rsidRPr="008C433B">
        <w:rPr>
          <w:rFonts w:ascii="PT Astra Serif" w:eastAsiaTheme="minorHAnsi" w:hAnsi="PT Astra Serif" w:cstheme="minorBidi"/>
          <w:sz w:val="28"/>
          <w:szCs w:val="28"/>
          <w:lang w:val="en-US" w:eastAsia="en-US"/>
        </w:rPr>
        <w:t>V</w:t>
      </w:r>
      <w:r w:rsidRPr="008C433B">
        <w:rPr>
          <w:rFonts w:ascii="PT Astra Serif" w:eastAsiaTheme="minorHAnsi" w:hAnsi="PT Astra Serif" w:cstheme="minorBidi"/>
          <w:sz w:val="28"/>
          <w:szCs w:val="28"/>
          <w:lang w:eastAsia="en-US"/>
        </w:rPr>
        <w:t xml:space="preserve"> Открытый поселенческий фестиваль самодеятельного творчества «Память жива», посвящённый Году Памяти и славы в ознаменование 75-летия Победы Советского народа в ВОВ, открытый межрегиональный фестиваль «Песня плывет над Черемшаном». Проведены национальные праздники «Сабантуй», «</w:t>
      </w:r>
      <w:proofErr w:type="spellStart"/>
      <w:r w:rsidRPr="008C433B">
        <w:rPr>
          <w:rFonts w:ascii="PT Astra Serif" w:eastAsiaTheme="minorHAnsi" w:hAnsi="PT Astra Serif" w:cstheme="minorBidi"/>
          <w:sz w:val="28"/>
          <w:szCs w:val="28"/>
          <w:lang w:eastAsia="en-US"/>
        </w:rPr>
        <w:t>Акатуй</w:t>
      </w:r>
      <w:proofErr w:type="spellEnd"/>
      <w:r w:rsidRPr="008C433B">
        <w:rPr>
          <w:rFonts w:ascii="PT Astra Serif" w:eastAsiaTheme="minorHAnsi" w:hAnsi="PT Astra Serif" w:cstheme="minorBidi"/>
          <w:sz w:val="28"/>
          <w:szCs w:val="28"/>
          <w:lang w:eastAsia="en-US"/>
        </w:rPr>
        <w:t>», «</w:t>
      </w:r>
      <w:proofErr w:type="spellStart"/>
      <w:r w:rsidRPr="008C433B">
        <w:rPr>
          <w:rFonts w:ascii="PT Astra Serif" w:eastAsiaTheme="minorHAnsi" w:hAnsi="PT Astra Serif" w:cstheme="minorBidi"/>
          <w:sz w:val="28"/>
          <w:szCs w:val="28"/>
          <w:lang w:eastAsia="en-US"/>
        </w:rPr>
        <w:t>Масторавань-Морот</w:t>
      </w:r>
      <w:proofErr w:type="spellEnd"/>
      <w:r w:rsidRPr="008C433B">
        <w:rPr>
          <w:rFonts w:ascii="PT Astra Serif" w:eastAsiaTheme="minorHAnsi" w:hAnsi="PT Astra Serif" w:cstheme="minorBidi"/>
          <w:sz w:val="28"/>
          <w:szCs w:val="28"/>
          <w:lang w:eastAsia="en-US"/>
        </w:rPr>
        <w:t xml:space="preserve">». Продолжается реализация  проекта «Живет село, пока гармонь играет!», который реализуется при поддержке президентского фонда культурных инициатив, в этом году фестиваль проходил уже со статусом районный, на данный момент на базе СДК проводится обучение игре на баяне, отрадно, что обучение проводит молодой специалист из города Самара, на реализацию получен  грант в размере 0,4 </w:t>
      </w:r>
      <w:proofErr w:type="spellStart"/>
      <w:r w:rsidRPr="008C433B">
        <w:rPr>
          <w:rFonts w:ascii="PT Astra Serif" w:eastAsiaTheme="minorHAnsi" w:hAnsi="PT Astra Serif" w:cstheme="minorBidi"/>
          <w:sz w:val="28"/>
          <w:szCs w:val="28"/>
          <w:lang w:eastAsia="en-US"/>
        </w:rPr>
        <w:t>млн</w:t>
      </w:r>
      <w:proofErr w:type="gramStart"/>
      <w:r w:rsidRPr="008C433B">
        <w:rPr>
          <w:rFonts w:ascii="PT Astra Serif" w:eastAsiaTheme="minorHAnsi" w:hAnsi="PT Astra Serif" w:cstheme="minorBidi"/>
          <w:sz w:val="28"/>
          <w:szCs w:val="28"/>
          <w:lang w:eastAsia="en-US"/>
        </w:rPr>
        <w:t>.р</w:t>
      </w:r>
      <w:proofErr w:type="gramEnd"/>
      <w:r w:rsidRPr="008C433B">
        <w:rPr>
          <w:rFonts w:ascii="PT Astra Serif" w:eastAsiaTheme="minorHAnsi" w:hAnsi="PT Astra Serif" w:cstheme="minorBidi"/>
          <w:sz w:val="28"/>
          <w:szCs w:val="28"/>
          <w:lang w:eastAsia="en-US"/>
        </w:rPr>
        <w:t>уб</w:t>
      </w:r>
      <w:proofErr w:type="spellEnd"/>
      <w:r w:rsidRPr="008C433B">
        <w:rPr>
          <w:rFonts w:ascii="PT Astra Serif" w:eastAsiaTheme="minorHAnsi" w:hAnsi="PT Astra Serif" w:cstheme="minorBidi"/>
          <w:sz w:val="28"/>
          <w:szCs w:val="28"/>
          <w:lang w:eastAsia="en-US"/>
        </w:rPr>
        <w:t xml:space="preserve">. </w:t>
      </w:r>
    </w:p>
    <w:p w:rsidR="00843938" w:rsidRPr="008C433B" w:rsidRDefault="00843938" w:rsidP="00843938">
      <w:pPr>
        <w:spacing w:after="0" w:line="240" w:lineRule="auto"/>
        <w:ind w:firstLine="708"/>
        <w:jc w:val="both"/>
        <w:rPr>
          <w:rFonts w:ascii="PT Astra Serif" w:eastAsiaTheme="minorHAnsi" w:hAnsi="PT Astra Serif" w:cstheme="minorBidi"/>
          <w:sz w:val="28"/>
          <w:szCs w:val="28"/>
          <w:lang w:eastAsia="en-US"/>
        </w:rPr>
      </w:pPr>
      <w:r w:rsidRPr="008C433B">
        <w:rPr>
          <w:rFonts w:ascii="PT Astra Serif" w:eastAsiaTheme="minorHAnsi" w:hAnsi="PT Astra Serif" w:cstheme="minorBidi"/>
          <w:sz w:val="28"/>
          <w:szCs w:val="28"/>
          <w:lang w:eastAsia="en-US"/>
        </w:rPr>
        <w:t xml:space="preserve">В этом году подана заявка на проведение фестиваля в районном статусе с реализацией в 2022 -2023 году, так же, будут  поданы еще три заявки для участия в </w:t>
      </w:r>
      <w:proofErr w:type="spellStart"/>
      <w:r w:rsidRPr="008C433B">
        <w:rPr>
          <w:rFonts w:ascii="PT Astra Serif" w:eastAsiaTheme="minorHAnsi" w:hAnsi="PT Astra Serif" w:cstheme="minorBidi"/>
          <w:sz w:val="28"/>
          <w:szCs w:val="28"/>
          <w:lang w:eastAsia="en-US"/>
        </w:rPr>
        <w:t>грантовом</w:t>
      </w:r>
      <w:proofErr w:type="spellEnd"/>
      <w:r w:rsidRPr="008C433B">
        <w:rPr>
          <w:rFonts w:ascii="PT Astra Serif" w:eastAsiaTheme="minorHAnsi" w:hAnsi="PT Astra Serif" w:cstheme="minorBidi"/>
          <w:sz w:val="28"/>
          <w:szCs w:val="28"/>
          <w:lang w:eastAsia="en-US"/>
        </w:rPr>
        <w:t xml:space="preserve"> конкурсе. В этом году заявка на участие в конкурсе Фонда президентских грантов подана на реализацию проекта фестиваль «Многоцветие родного края» (</w:t>
      </w:r>
      <w:proofErr w:type="spellStart"/>
      <w:r w:rsidRPr="008C433B">
        <w:rPr>
          <w:rFonts w:ascii="PT Astra Serif" w:eastAsiaTheme="minorHAnsi" w:hAnsi="PT Astra Serif" w:cstheme="minorBidi"/>
          <w:sz w:val="28"/>
          <w:szCs w:val="28"/>
          <w:lang w:eastAsia="en-US"/>
        </w:rPr>
        <w:t>с</w:t>
      </w:r>
      <w:proofErr w:type="gramStart"/>
      <w:r w:rsidRPr="008C433B">
        <w:rPr>
          <w:rFonts w:ascii="PT Astra Serif" w:eastAsiaTheme="minorHAnsi" w:hAnsi="PT Astra Serif" w:cstheme="minorBidi"/>
          <w:sz w:val="28"/>
          <w:szCs w:val="28"/>
          <w:lang w:eastAsia="en-US"/>
        </w:rPr>
        <w:t>.Л</w:t>
      </w:r>
      <w:proofErr w:type="gramEnd"/>
      <w:r w:rsidRPr="008C433B">
        <w:rPr>
          <w:rFonts w:ascii="PT Astra Serif" w:eastAsiaTheme="minorHAnsi" w:hAnsi="PT Astra Serif" w:cstheme="minorBidi"/>
          <w:sz w:val="28"/>
          <w:szCs w:val="28"/>
          <w:lang w:eastAsia="en-US"/>
        </w:rPr>
        <w:t>ебяжье</w:t>
      </w:r>
      <w:proofErr w:type="spellEnd"/>
      <w:r w:rsidRPr="008C433B">
        <w:rPr>
          <w:rFonts w:ascii="PT Astra Serif" w:eastAsiaTheme="minorHAnsi" w:hAnsi="PT Astra Serif" w:cstheme="minorBidi"/>
          <w:sz w:val="28"/>
          <w:szCs w:val="28"/>
          <w:lang w:eastAsia="en-US"/>
        </w:rPr>
        <w:t>) на общую сумму 366,6 тыс. руб., так же до 15 марта будет подана заявка на реализацию проекта «Супер детки»   (</w:t>
      </w:r>
      <w:proofErr w:type="spellStart"/>
      <w:r w:rsidRPr="008C433B">
        <w:rPr>
          <w:rFonts w:ascii="PT Astra Serif" w:eastAsiaTheme="minorHAnsi" w:hAnsi="PT Astra Serif" w:cstheme="minorBidi"/>
          <w:sz w:val="28"/>
          <w:szCs w:val="28"/>
          <w:lang w:eastAsia="en-US"/>
        </w:rPr>
        <w:t>с.Слобода-Выходцево</w:t>
      </w:r>
      <w:proofErr w:type="spellEnd"/>
      <w:r w:rsidRPr="008C433B">
        <w:rPr>
          <w:rFonts w:ascii="PT Astra Serif" w:eastAsiaTheme="minorHAnsi" w:hAnsi="PT Astra Serif" w:cstheme="minorBidi"/>
          <w:sz w:val="28"/>
          <w:szCs w:val="28"/>
          <w:lang w:eastAsia="en-US"/>
        </w:rPr>
        <w:t xml:space="preserve">)  на общую сумму 300,0 </w:t>
      </w:r>
      <w:proofErr w:type="spellStart"/>
      <w:r w:rsidRPr="008C433B">
        <w:rPr>
          <w:rFonts w:ascii="PT Astra Serif" w:eastAsiaTheme="minorHAnsi" w:hAnsi="PT Astra Serif" w:cstheme="minorBidi"/>
          <w:sz w:val="28"/>
          <w:szCs w:val="28"/>
          <w:lang w:eastAsia="en-US"/>
        </w:rPr>
        <w:t>тыс.руб</w:t>
      </w:r>
      <w:proofErr w:type="spellEnd"/>
      <w:r w:rsidRPr="008C433B">
        <w:rPr>
          <w:rFonts w:ascii="PT Astra Serif" w:eastAsiaTheme="minorHAnsi" w:hAnsi="PT Astra Serif" w:cstheme="minorBidi"/>
          <w:sz w:val="28"/>
          <w:szCs w:val="28"/>
          <w:lang w:eastAsia="en-US"/>
        </w:rPr>
        <w:t>.</w:t>
      </w:r>
    </w:p>
    <w:p w:rsidR="00843938" w:rsidRPr="008C433B" w:rsidRDefault="00843938" w:rsidP="00843938">
      <w:pPr>
        <w:spacing w:after="0" w:line="240" w:lineRule="auto"/>
        <w:ind w:firstLine="708"/>
        <w:jc w:val="both"/>
        <w:rPr>
          <w:rFonts w:ascii="PT Astra Serif" w:eastAsiaTheme="minorHAnsi" w:hAnsi="PT Astra Serif" w:cstheme="minorBidi"/>
          <w:sz w:val="28"/>
          <w:szCs w:val="28"/>
          <w:lang w:eastAsia="en-US"/>
        </w:rPr>
      </w:pPr>
      <w:r w:rsidRPr="008C433B">
        <w:rPr>
          <w:rFonts w:ascii="PT Astra Serif" w:eastAsiaTheme="minorHAnsi" w:hAnsi="PT Astra Serif" w:cstheme="minorBidi"/>
          <w:sz w:val="28"/>
          <w:szCs w:val="28"/>
          <w:lang w:eastAsia="en-US"/>
        </w:rPr>
        <w:t xml:space="preserve">Подведены итоги конкурса на получение денежного поощрения в размере 100,0 </w:t>
      </w:r>
      <w:proofErr w:type="spellStart"/>
      <w:r w:rsidRPr="008C433B">
        <w:rPr>
          <w:rFonts w:ascii="PT Astra Serif" w:eastAsiaTheme="minorHAnsi" w:hAnsi="PT Astra Serif" w:cstheme="minorBidi"/>
          <w:sz w:val="28"/>
          <w:szCs w:val="28"/>
          <w:lang w:eastAsia="en-US"/>
        </w:rPr>
        <w:t>тыс.руб</w:t>
      </w:r>
      <w:proofErr w:type="spellEnd"/>
      <w:r w:rsidRPr="008C433B">
        <w:rPr>
          <w:rFonts w:ascii="PT Astra Serif" w:eastAsiaTheme="minorHAnsi" w:hAnsi="PT Astra Serif" w:cstheme="minorBidi"/>
          <w:sz w:val="28"/>
          <w:szCs w:val="28"/>
          <w:lang w:eastAsia="en-US"/>
        </w:rPr>
        <w:t xml:space="preserve">. лучшими муниципальными учреждениями культуры, находящимися на территории сельских поселений, Лучшим признан СДК </w:t>
      </w:r>
      <w:proofErr w:type="spellStart"/>
      <w:r w:rsidRPr="008C433B">
        <w:rPr>
          <w:rFonts w:ascii="PT Astra Serif" w:eastAsiaTheme="minorHAnsi" w:hAnsi="PT Astra Serif" w:cstheme="minorBidi"/>
          <w:sz w:val="28"/>
          <w:szCs w:val="28"/>
          <w:lang w:eastAsia="en-US"/>
        </w:rPr>
        <w:t>с</w:t>
      </w:r>
      <w:proofErr w:type="gramStart"/>
      <w:r w:rsidRPr="008C433B">
        <w:rPr>
          <w:rFonts w:ascii="PT Astra Serif" w:eastAsiaTheme="minorHAnsi" w:hAnsi="PT Astra Serif" w:cstheme="minorBidi"/>
          <w:sz w:val="28"/>
          <w:szCs w:val="28"/>
          <w:lang w:eastAsia="en-US"/>
        </w:rPr>
        <w:t>.Т</w:t>
      </w:r>
      <w:proofErr w:type="gramEnd"/>
      <w:r w:rsidRPr="008C433B">
        <w:rPr>
          <w:rFonts w:ascii="PT Astra Serif" w:eastAsiaTheme="minorHAnsi" w:hAnsi="PT Astra Serif" w:cstheme="minorBidi"/>
          <w:sz w:val="28"/>
          <w:szCs w:val="28"/>
          <w:lang w:eastAsia="en-US"/>
        </w:rPr>
        <w:t>иинск</w:t>
      </w:r>
      <w:proofErr w:type="spellEnd"/>
      <w:r w:rsidRPr="008C433B">
        <w:rPr>
          <w:rFonts w:ascii="PT Astra Serif" w:eastAsiaTheme="minorHAnsi" w:hAnsi="PT Astra Serif" w:cstheme="minorBidi"/>
          <w:sz w:val="28"/>
          <w:szCs w:val="28"/>
          <w:lang w:eastAsia="en-US"/>
        </w:rPr>
        <w:t xml:space="preserve">,  а лучшим руководителем учреждения культуры стала </w:t>
      </w:r>
      <w:proofErr w:type="spellStart"/>
      <w:r w:rsidRPr="008C433B">
        <w:rPr>
          <w:rFonts w:ascii="PT Astra Serif" w:eastAsiaTheme="minorHAnsi" w:hAnsi="PT Astra Serif" w:cstheme="minorBidi"/>
          <w:sz w:val="28"/>
          <w:szCs w:val="28"/>
          <w:lang w:eastAsia="en-US"/>
        </w:rPr>
        <w:t>Кудрясова</w:t>
      </w:r>
      <w:proofErr w:type="spellEnd"/>
      <w:r w:rsidRPr="008C433B">
        <w:rPr>
          <w:rFonts w:ascii="PT Astra Serif" w:eastAsiaTheme="minorHAnsi" w:hAnsi="PT Astra Serif" w:cstheme="minorBidi"/>
          <w:sz w:val="28"/>
          <w:szCs w:val="28"/>
          <w:lang w:eastAsia="en-US"/>
        </w:rPr>
        <w:t xml:space="preserve"> Т.А., заведующая СДК </w:t>
      </w:r>
      <w:proofErr w:type="spellStart"/>
      <w:r w:rsidRPr="008C433B">
        <w:rPr>
          <w:rFonts w:ascii="PT Astra Serif" w:eastAsiaTheme="minorHAnsi" w:hAnsi="PT Astra Serif" w:cstheme="minorBidi"/>
          <w:sz w:val="28"/>
          <w:szCs w:val="28"/>
          <w:lang w:eastAsia="en-US"/>
        </w:rPr>
        <w:t>с.Тиинск</w:t>
      </w:r>
      <w:proofErr w:type="spellEnd"/>
      <w:r w:rsidRPr="008C433B">
        <w:rPr>
          <w:rFonts w:ascii="PT Astra Serif" w:eastAsiaTheme="minorHAnsi" w:hAnsi="PT Astra Serif" w:cstheme="minorBidi"/>
          <w:sz w:val="28"/>
          <w:szCs w:val="28"/>
          <w:lang w:eastAsia="en-US"/>
        </w:rPr>
        <w:t xml:space="preserve">.        </w:t>
      </w:r>
    </w:p>
    <w:p w:rsidR="00843938" w:rsidRPr="008C433B" w:rsidRDefault="00843938" w:rsidP="00843938">
      <w:pPr>
        <w:spacing w:after="0" w:line="240" w:lineRule="auto"/>
        <w:ind w:firstLine="708"/>
        <w:jc w:val="both"/>
        <w:rPr>
          <w:rFonts w:ascii="PT Astra Serif" w:eastAsiaTheme="minorHAnsi" w:hAnsi="PT Astra Serif" w:cstheme="minorBidi"/>
          <w:sz w:val="28"/>
          <w:szCs w:val="28"/>
          <w:lang w:eastAsia="en-US"/>
        </w:rPr>
      </w:pPr>
      <w:r w:rsidRPr="008C433B">
        <w:rPr>
          <w:rFonts w:ascii="PT Astra Serif" w:eastAsiaTheme="minorHAnsi" w:hAnsi="PT Astra Serif" w:cstheme="minorBidi"/>
          <w:sz w:val="28"/>
          <w:szCs w:val="28"/>
          <w:lang w:eastAsia="en-US"/>
        </w:rPr>
        <w:t xml:space="preserve">Сотрудниками учреждений культуры и участниками клубных формирований принято участие </w:t>
      </w:r>
      <w:r w:rsidRPr="008C433B">
        <w:rPr>
          <w:rFonts w:ascii="PT Astra Serif" w:eastAsiaTheme="minorHAnsi" w:hAnsi="PT Astra Serif" w:cstheme="minorBidi"/>
          <w:b/>
          <w:sz w:val="28"/>
          <w:szCs w:val="28"/>
          <w:lang w:eastAsia="en-US"/>
        </w:rPr>
        <w:t>в 148 конкурсах и фестивалях, из них: международные – 23, всероссийские - 21, межрегиональные</w:t>
      </w:r>
      <w:r w:rsidRPr="008C433B">
        <w:rPr>
          <w:rFonts w:ascii="PT Astra Serif" w:eastAsiaTheme="minorHAnsi" w:hAnsi="PT Astra Serif" w:cstheme="minorBidi"/>
          <w:sz w:val="28"/>
          <w:szCs w:val="28"/>
          <w:lang w:eastAsia="en-US"/>
        </w:rPr>
        <w:t xml:space="preserve"> - </w:t>
      </w:r>
      <w:r w:rsidRPr="008C433B">
        <w:rPr>
          <w:rFonts w:ascii="PT Astra Serif" w:eastAsiaTheme="minorHAnsi" w:hAnsi="PT Astra Serif" w:cstheme="minorBidi"/>
          <w:b/>
          <w:sz w:val="28"/>
          <w:szCs w:val="28"/>
          <w:lang w:eastAsia="en-US"/>
        </w:rPr>
        <w:t>38, муниципальные – 8.</w:t>
      </w:r>
    </w:p>
    <w:p w:rsidR="00843938" w:rsidRPr="008C433B" w:rsidRDefault="00843938" w:rsidP="00843938">
      <w:pPr>
        <w:spacing w:after="0" w:line="240" w:lineRule="auto"/>
        <w:ind w:firstLine="709"/>
        <w:jc w:val="both"/>
        <w:rPr>
          <w:rFonts w:ascii="PT Astra Serif" w:hAnsi="PT Astra Serif"/>
          <w:sz w:val="28"/>
          <w:szCs w:val="28"/>
        </w:rPr>
      </w:pPr>
      <w:r w:rsidRPr="008C433B">
        <w:rPr>
          <w:rFonts w:ascii="PT Astra Serif" w:hAnsi="PT Astra Serif"/>
          <w:sz w:val="28"/>
          <w:szCs w:val="28"/>
        </w:rPr>
        <w:t xml:space="preserve">2) Целевые индикаторы муниципальной программы «Развитие культуры и туризма в </w:t>
      </w:r>
      <w:proofErr w:type="spellStart"/>
      <w:r w:rsidRPr="008C433B">
        <w:rPr>
          <w:rFonts w:ascii="PT Astra Serif" w:hAnsi="PT Astra Serif"/>
          <w:sz w:val="28"/>
          <w:szCs w:val="28"/>
        </w:rPr>
        <w:t>Мелекесском</w:t>
      </w:r>
      <w:proofErr w:type="spellEnd"/>
      <w:r w:rsidRPr="008C433B">
        <w:rPr>
          <w:rFonts w:ascii="PT Astra Serif" w:hAnsi="PT Astra Serif"/>
          <w:sz w:val="28"/>
          <w:szCs w:val="28"/>
        </w:rPr>
        <w:t xml:space="preserve"> районе Ульяновской области» за 2022 год достигнуты в полном объеме;</w:t>
      </w:r>
    </w:p>
    <w:p w:rsidR="00843938" w:rsidRPr="008C433B" w:rsidRDefault="00843938" w:rsidP="00843938">
      <w:pPr>
        <w:spacing w:after="0" w:line="240" w:lineRule="auto"/>
        <w:ind w:firstLine="709"/>
        <w:jc w:val="both"/>
        <w:rPr>
          <w:rFonts w:ascii="PT Astra Serif" w:hAnsi="PT Astra Serif"/>
          <w:sz w:val="28"/>
          <w:szCs w:val="28"/>
        </w:rPr>
      </w:pPr>
      <w:r w:rsidRPr="008C433B">
        <w:rPr>
          <w:rFonts w:ascii="PT Astra Serif" w:hAnsi="PT Astra Serif"/>
          <w:sz w:val="28"/>
          <w:szCs w:val="28"/>
        </w:rPr>
        <w:t xml:space="preserve">3) Расходные обязательства муниципального образования «Мелекесский район», </w:t>
      </w:r>
      <w:proofErr w:type="gramStart"/>
      <w:r w:rsidRPr="008C433B">
        <w:rPr>
          <w:rFonts w:ascii="PT Astra Serif" w:hAnsi="PT Astra Serif"/>
          <w:sz w:val="28"/>
          <w:szCs w:val="28"/>
        </w:rPr>
        <w:t>связанных</w:t>
      </w:r>
      <w:proofErr w:type="gramEnd"/>
      <w:r w:rsidRPr="008C433B">
        <w:rPr>
          <w:rFonts w:ascii="PT Astra Serif" w:hAnsi="PT Astra Serif"/>
          <w:sz w:val="28"/>
          <w:szCs w:val="28"/>
        </w:rPr>
        <w:t xml:space="preserve"> с реализацией муниципальной программы «Развитие культуры и туризма в </w:t>
      </w:r>
      <w:proofErr w:type="spellStart"/>
      <w:r w:rsidRPr="008C433B">
        <w:rPr>
          <w:rFonts w:ascii="PT Astra Serif" w:hAnsi="PT Astra Serif"/>
          <w:sz w:val="28"/>
          <w:szCs w:val="28"/>
        </w:rPr>
        <w:t>Мелекесском</w:t>
      </w:r>
      <w:proofErr w:type="spellEnd"/>
      <w:r w:rsidRPr="008C433B">
        <w:rPr>
          <w:rFonts w:ascii="PT Astra Serif" w:hAnsi="PT Astra Serif"/>
          <w:sz w:val="28"/>
          <w:szCs w:val="28"/>
        </w:rPr>
        <w:t xml:space="preserve"> районе Ульяновской области», исполнены в полном объеме. Итого по программе: предусмотрено в бюджете 48 252,4 тыс. руб. Освоено средств 48 165,4 тыс. руб.;</w:t>
      </w:r>
    </w:p>
    <w:p w:rsidR="00843938" w:rsidRPr="008C433B" w:rsidRDefault="00843938" w:rsidP="00843938">
      <w:pPr>
        <w:spacing w:after="0" w:line="240" w:lineRule="auto"/>
        <w:ind w:firstLine="709"/>
        <w:jc w:val="both"/>
        <w:rPr>
          <w:rFonts w:ascii="PT Astra Serif" w:hAnsi="PT Astra Serif"/>
          <w:sz w:val="28"/>
          <w:szCs w:val="28"/>
        </w:rPr>
      </w:pPr>
      <w:r w:rsidRPr="008C433B">
        <w:rPr>
          <w:rFonts w:ascii="PT Astra Serif" w:hAnsi="PT Astra Serif"/>
          <w:sz w:val="28"/>
          <w:szCs w:val="28"/>
        </w:rPr>
        <w:lastRenderedPageBreak/>
        <w:t xml:space="preserve">4) В рамках реализации муниципальной программы «Развитие культуры и туризма в </w:t>
      </w:r>
      <w:proofErr w:type="spellStart"/>
      <w:r w:rsidRPr="008C433B">
        <w:rPr>
          <w:rFonts w:ascii="PT Astra Serif" w:hAnsi="PT Astra Serif"/>
          <w:sz w:val="28"/>
          <w:szCs w:val="28"/>
        </w:rPr>
        <w:t>Мелекесском</w:t>
      </w:r>
      <w:proofErr w:type="spellEnd"/>
      <w:r w:rsidRPr="008C433B">
        <w:rPr>
          <w:rFonts w:ascii="PT Astra Serif" w:hAnsi="PT Astra Serif"/>
          <w:sz w:val="28"/>
          <w:szCs w:val="28"/>
        </w:rPr>
        <w:t xml:space="preserve"> районе Ульяновской области» возведения объектов капитального строительства не осуществлялось;</w:t>
      </w:r>
    </w:p>
    <w:p w:rsidR="00843938" w:rsidRPr="008C433B" w:rsidRDefault="00843938" w:rsidP="00843938">
      <w:pPr>
        <w:spacing w:after="0" w:line="240" w:lineRule="auto"/>
        <w:ind w:firstLine="709"/>
        <w:jc w:val="both"/>
        <w:rPr>
          <w:rFonts w:ascii="PT Astra Serif" w:hAnsi="PT Astra Serif"/>
          <w:sz w:val="28"/>
          <w:szCs w:val="28"/>
        </w:rPr>
      </w:pPr>
      <w:r w:rsidRPr="008C433B">
        <w:rPr>
          <w:rFonts w:ascii="PT Astra Serif" w:hAnsi="PT Astra Serif"/>
          <w:sz w:val="28"/>
          <w:szCs w:val="28"/>
        </w:rPr>
        <w:t xml:space="preserve">5) В рамках реализации муниципальной программы «Развитие культуры и туризма в </w:t>
      </w:r>
      <w:proofErr w:type="spellStart"/>
      <w:r w:rsidRPr="008C433B">
        <w:rPr>
          <w:rFonts w:ascii="PT Astra Serif" w:hAnsi="PT Astra Serif"/>
          <w:sz w:val="28"/>
          <w:szCs w:val="28"/>
        </w:rPr>
        <w:t>Мелекесском</w:t>
      </w:r>
      <w:proofErr w:type="spellEnd"/>
      <w:r w:rsidRPr="008C433B">
        <w:rPr>
          <w:rFonts w:ascii="PT Astra Serif" w:hAnsi="PT Astra Serif"/>
          <w:sz w:val="28"/>
          <w:szCs w:val="28"/>
        </w:rPr>
        <w:t xml:space="preserve"> районе Ульяновской области» в 2022 году заключены муниципальные контракты, иные договоры: закупку светового оборудования на общую сумму 150,0 </w:t>
      </w:r>
      <w:proofErr w:type="spellStart"/>
      <w:r w:rsidRPr="008C433B">
        <w:rPr>
          <w:rFonts w:ascii="PT Astra Serif" w:hAnsi="PT Astra Serif"/>
          <w:sz w:val="28"/>
          <w:szCs w:val="28"/>
        </w:rPr>
        <w:t>тыс</w:t>
      </w:r>
      <w:proofErr w:type="gramStart"/>
      <w:r w:rsidRPr="008C433B">
        <w:rPr>
          <w:rFonts w:ascii="PT Astra Serif" w:hAnsi="PT Astra Serif"/>
          <w:sz w:val="28"/>
          <w:szCs w:val="28"/>
        </w:rPr>
        <w:t>.р</w:t>
      </w:r>
      <w:proofErr w:type="gramEnd"/>
      <w:r w:rsidRPr="008C433B">
        <w:rPr>
          <w:rFonts w:ascii="PT Astra Serif" w:hAnsi="PT Astra Serif"/>
          <w:sz w:val="28"/>
          <w:szCs w:val="28"/>
        </w:rPr>
        <w:t>уб</w:t>
      </w:r>
      <w:proofErr w:type="spellEnd"/>
      <w:r w:rsidRPr="008C433B">
        <w:rPr>
          <w:rFonts w:ascii="PT Astra Serif" w:hAnsi="PT Astra Serif"/>
          <w:sz w:val="28"/>
          <w:szCs w:val="28"/>
        </w:rPr>
        <w:t xml:space="preserve">., комплектование книжных фондов библиотек муниципального образования на общую сумму 231,4 </w:t>
      </w:r>
      <w:proofErr w:type="spellStart"/>
      <w:r w:rsidRPr="008C433B">
        <w:rPr>
          <w:rFonts w:ascii="PT Astra Serif" w:hAnsi="PT Astra Serif"/>
          <w:sz w:val="28"/>
          <w:szCs w:val="28"/>
        </w:rPr>
        <w:t>тыс.руб</w:t>
      </w:r>
      <w:proofErr w:type="spellEnd"/>
      <w:r w:rsidRPr="008C433B">
        <w:rPr>
          <w:rFonts w:ascii="PT Astra Serif" w:hAnsi="PT Astra Serif"/>
          <w:sz w:val="28"/>
          <w:szCs w:val="28"/>
        </w:rPr>
        <w:t xml:space="preserve">., закупку национальных костюмов на общую сумму 90,0 </w:t>
      </w:r>
      <w:proofErr w:type="spellStart"/>
      <w:r w:rsidRPr="008C433B">
        <w:rPr>
          <w:rFonts w:ascii="PT Astra Serif" w:hAnsi="PT Astra Serif"/>
          <w:sz w:val="28"/>
          <w:szCs w:val="28"/>
        </w:rPr>
        <w:t>тыс.руб</w:t>
      </w:r>
      <w:proofErr w:type="spellEnd"/>
      <w:r w:rsidRPr="008C433B">
        <w:rPr>
          <w:rFonts w:ascii="PT Astra Serif" w:hAnsi="PT Astra Serif"/>
          <w:sz w:val="28"/>
          <w:szCs w:val="28"/>
        </w:rPr>
        <w:t xml:space="preserve">., проведение независимой оценки качества  условий оказания услуг учреждениями культуры на общую сумму 75,0 </w:t>
      </w:r>
      <w:proofErr w:type="spellStart"/>
      <w:r w:rsidRPr="008C433B">
        <w:rPr>
          <w:rFonts w:ascii="PT Astra Serif" w:hAnsi="PT Astra Serif"/>
          <w:sz w:val="28"/>
          <w:szCs w:val="28"/>
        </w:rPr>
        <w:t>тыс</w:t>
      </w:r>
      <w:proofErr w:type="gramStart"/>
      <w:r w:rsidRPr="008C433B">
        <w:rPr>
          <w:rFonts w:ascii="PT Astra Serif" w:hAnsi="PT Astra Serif"/>
          <w:sz w:val="28"/>
          <w:szCs w:val="28"/>
        </w:rPr>
        <w:t>.р</w:t>
      </w:r>
      <w:proofErr w:type="gramEnd"/>
      <w:r w:rsidRPr="008C433B">
        <w:rPr>
          <w:rFonts w:ascii="PT Astra Serif" w:hAnsi="PT Astra Serif"/>
          <w:sz w:val="28"/>
          <w:szCs w:val="28"/>
        </w:rPr>
        <w:t>уб</w:t>
      </w:r>
      <w:proofErr w:type="spellEnd"/>
      <w:r w:rsidRPr="008C433B">
        <w:rPr>
          <w:rFonts w:ascii="PT Astra Serif" w:hAnsi="PT Astra Serif"/>
          <w:sz w:val="28"/>
          <w:szCs w:val="28"/>
        </w:rPr>
        <w:t xml:space="preserve">. и другие; </w:t>
      </w:r>
    </w:p>
    <w:p w:rsidR="00843938" w:rsidRPr="008C433B" w:rsidRDefault="00843938" w:rsidP="00843938">
      <w:pPr>
        <w:spacing w:after="0" w:line="240" w:lineRule="auto"/>
        <w:ind w:firstLine="709"/>
        <w:jc w:val="both"/>
        <w:rPr>
          <w:rFonts w:ascii="PT Astra Serif" w:hAnsi="PT Astra Serif"/>
          <w:sz w:val="28"/>
          <w:szCs w:val="28"/>
        </w:rPr>
      </w:pPr>
      <w:r w:rsidRPr="008C433B">
        <w:rPr>
          <w:rFonts w:ascii="PT Astra Serif" w:hAnsi="PT Astra Serif"/>
          <w:sz w:val="28"/>
          <w:szCs w:val="28"/>
        </w:rPr>
        <w:t xml:space="preserve">6) Степень эффективности реализации муниципальной программы «Развитие культуры и туризма в </w:t>
      </w:r>
      <w:proofErr w:type="spellStart"/>
      <w:r w:rsidRPr="008C433B">
        <w:rPr>
          <w:rFonts w:ascii="PT Astra Serif" w:hAnsi="PT Astra Serif"/>
          <w:sz w:val="28"/>
          <w:szCs w:val="28"/>
        </w:rPr>
        <w:t>Мелекесском</w:t>
      </w:r>
      <w:proofErr w:type="spellEnd"/>
      <w:r w:rsidRPr="008C433B">
        <w:rPr>
          <w:rFonts w:ascii="PT Astra Serif" w:hAnsi="PT Astra Serif"/>
          <w:sz w:val="28"/>
          <w:szCs w:val="28"/>
        </w:rPr>
        <w:t xml:space="preserve"> районе Ульяновской области» по итогам интег</w:t>
      </w:r>
      <w:r w:rsidR="008E7FB0">
        <w:rPr>
          <w:rFonts w:ascii="PT Astra Serif" w:hAnsi="PT Astra Serif"/>
          <w:sz w:val="28"/>
          <w:szCs w:val="28"/>
        </w:rPr>
        <w:t>ральной оценки составляет 100,95</w:t>
      </w:r>
      <w:r w:rsidRPr="008C433B">
        <w:rPr>
          <w:rFonts w:ascii="PT Astra Serif" w:hAnsi="PT Astra Serif"/>
          <w:sz w:val="28"/>
          <w:szCs w:val="28"/>
        </w:rPr>
        <w:t>%</w:t>
      </w:r>
      <w:r w:rsidR="00D070AC" w:rsidRPr="008C433B">
        <w:rPr>
          <w:rFonts w:ascii="PT Astra Serif" w:hAnsi="PT Astra Serif"/>
          <w:sz w:val="28"/>
          <w:szCs w:val="28"/>
        </w:rPr>
        <w:t>.</w:t>
      </w:r>
    </w:p>
    <w:p w:rsidR="00843938" w:rsidRPr="008C433B" w:rsidRDefault="00843938" w:rsidP="00BD24A2">
      <w:pPr>
        <w:spacing w:after="0" w:line="240" w:lineRule="auto"/>
        <w:jc w:val="both"/>
        <w:rPr>
          <w:rFonts w:ascii="PT Astra Serif" w:hAnsi="PT Astra Serif"/>
          <w:sz w:val="28"/>
          <w:szCs w:val="28"/>
        </w:rPr>
      </w:pPr>
    </w:p>
    <w:p w:rsidR="00E44FCB" w:rsidRPr="008C433B" w:rsidRDefault="00E44FCB" w:rsidP="00BD24A2">
      <w:pPr>
        <w:spacing w:after="0" w:line="240" w:lineRule="auto"/>
        <w:jc w:val="both"/>
        <w:rPr>
          <w:rFonts w:ascii="PT Astra Serif" w:hAnsi="PT Astra Serif"/>
          <w:sz w:val="28"/>
          <w:szCs w:val="28"/>
        </w:rPr>
      </w:pPr>
    </w:p>
    <w:p w:rsidR="00C31468" w:rsidRPr="008C433B" w:rsidRDefault="00E44FCB" w:rsidP="00C31468">
      <w:pPr>
        <w:spacing w:after="0" w:line="240" w:lineRule="auto"/>
        <w:jc w:val="center"/>
        <w:rPr>
          <w:rFonts w:ascii="PT Astra Serif" w:hAnsi="PT Astra Serif"/>
          <w:b/>
          <w:color w:val="00B050"/>
          <w:sz w:val="28"/>
          <w:szCs w:val="28"/>
        </w:rPr>
      </w:pPr>
      <w:r w:rsidRPr="008C433B">
        <w:rPr>
          <w:rFonts w:ascii="PT Astra Serif" w:hAnsi="PT Astra Serif"/>
          <w:b/>
          <w:color w:val="00B050"/>
          <w:sz w:val="28"/>
          <w:szCs w:val="28"/>
        </w:rPr>
        <w:t>Муниципальная программа «Управление муниципальным имуществом и земельными ресурсами муниципального образования «Мелекесский район» Ульяновской области»</w:t>
      </w:r>
    </w:p>
    <w:p w:rsidR="00C31468" w:rsidRPr="008C433B" w:rsidRDefault="00C31468" w:rsidP="00C31468">
      <w:pPr>
        <w:spacing w:after="0" w:line="240" w:lineRule="auto"/>
        <w:jc w:val="center"/>
        <w:rPr>
          <w:rFonts w:ascii="PT Astra Serif" w:hAnsi="PT Astra Serif"/>
          <w:sz w:val="28"/>
          <w:szCs w:val="28"/>
        </w:rPr>
      </w:pPr>
    </w:p>
    <w:p w:rsidR="00C31468" w:rsidRPr="008C433B" w:rsidRDefault="00C31468" w:rsidP="00C31468">
      <w:pPr>
        <w:pStyle w:val="Default"/>
        <w:jc w:val="both"/>
        <w:rPr>
          <w:rFonts w:ascii="PT Astra Serif" w:hAnsi="PT Astra Serif"/>
          <w:color w:val="auto"/>
          <w:sz w:val="28"/>
          <w:szCs w:val="28"/>
        </w:rPr>
      </w:pPr>
      <w:r w:rsidRPr="008C433B">
        <w:rPr>
          <w:rFonts w:ascii="PT Astra Serif" w:hAnsi="PT Astra Serif"/>
          <w:color w:val="auto"/>
          <w:sz w:val="28"/>
          <w:szCs w:val="28"/>
        </w:rPr>
        <w:t xml:space="preserve">1) В рамках реализации муниципальной программы </w:t>
      </w:r>
      <w:r w:rsidRPr="008C433B">
        <w:rPr>
          <w:rFonts w:ascii="PT Astra Serif" w:hAnsi="PT Astra Serif"/>
          <w:sz w:val="28"/>
          <w:szCs w:val="28"/>
        </w:rPr>
        <w:t>«Управление муниципальным имуществом и земельными ресурсами муниципального образования «Мелекесский район» Ульяновской области»</w:t>
      </w:r>
      <w:r w:rsidRPr="008C433B">
        <w:rPr>
          <w:rFonts w:ascii="PT Astra Serif" w:hAnsi="PT Astra Serif"/>
          <w:color w:val="FF0000"/>
          <w:sz w:val="28"/>
          <w:szCs w:val="28"/>
        </w:rPr>
        <w:t xml:space="preserve"> </w:t>
      </w:r>
      <w:r w:rsidRPr="008C433B">
        <w:rPr>
          <w:rFonts w:ascii="PT Astra Serif" w:hAnsi="PT Astra Serif"/>
          <w:color w:val="auto"/>
          <w:sz w:val="28"/>
          <w:szCs w:val="28"/>
        </w:rPr>
        <w:t>в 2022 году</w:t>
      </w:r>
      <w:r w:rsidRPr="008C433B">
        <w:rPr>
          <w:rFonts w:ascii="PT Astra Serif" w:hAnsi="PT Astra Serif"/>
          <w:color w:val="FF0000"/>
          <w:sz w:val="28"/>
          <w:szCs w:val="28"/>
        </w:rPr>
        <w:t xml:space="preserve"> </w:t>
      </w:r>
      <w:r w:rsidRPr="008C433B">
        <w:rPr>
          <w:rFonts w:ascii="PT Astra Serif" w:hAnsi="PT Astra Serif"/>
          <w:color w:val="auto"/>
          <w:sz w:val="28"/>
          <w:szCs w:val="28"/>
        </w:rPr>
        <w:t xml:space="preserve">многодетным семьям предоставлено 9 земельных участков, вовлечено в экономический оборот 927 га земель с/х назначения, поступления налоговых и неналоговых доходов от использования муниципального имущества в бюджет муниципального района - 118,5% от плановых назначений, что  составляет 71644,3 </w:t>
      </w:r>
      <w:proofErr w:type="spellStart"/>
      <w:r w:rsidRPr="008C433B">
        <w:rPr>
          <w:rFonts w:ascii="PT Astra Serif" w:hAnsi="PT Astra Serif"/>
          <w:color w:val="auto"/>
          <w:sz w:val="28"/>
          <w:szCs w:val="28"/>
        </w:rPr>
        <w:t>тыс</w:t>
      </w:r>
      <w:proofErr w:type="gramStart"/>
      <w:r w:rsidRPr="008C433B">
        <w:rPr>
          <w:rFonts w:ascii="PT Astra Serif" w:hAnsi="PT Astra Serif"/>
          <w:color w:val="auto"/>
          <w:sz w:val="28"/>
          <w:szCs w:val="28"/>
        </w:rPr>
        <w:t>.р</w:t>
      </w:r>
      <w:proofErr w:type="gramEnd"/>
      <w:r w:rsidRPr="008C433B">
        <w:rPr>
          <w:rFonts w:ascii="PT Astra Serif" w:hAnsi="PT Astra Serif"/>
          <w:color w:val="auto"/>
          <w:sz w:val="28"/>
          <w:szCs w:val="28"/>
        </w:rPr>
        <w:t>уб</w:t>
      </w:r>
      <w:proofErr w:type="spellEnd"/>
      <w:r w:rsidRPr="008C433B">
        <w:rPr>
          <w:rFonts w:ascii="PT Astra Serif" w:hAnsi="PT Astra Serif"/>
          <w:color w:val="auto"/>
          <w:sz w:val="28"/>
          <w:szCs w:val="28"/>
        </w:rPr>
        <w:t>.;</w:t>
      </w:r>
    </w:p>
    <w:p w:rsidR="00C31468" w:rsidRPr="008C433B" w:rsidRDefault="00C31468" w:rsidP="00C31468">
      <w:pPr>
        <w:spacing w:after="0" w:line="240" w:lineRule="auto"/>
        <w:jc w:val="both"/>
        <w:rPr>
          <w:rFonts w:ascii="PT Astra Serif" w:hAnsi="PT Astra Serif"/>
          <w:sz w:val="28"/>
          <w:szCs w:val="28"/>
        </w:rPr>
      </w:pPr>
      <w:r w:rsidRPr="008C433B">
        <w:rPr>
          <w:rFonts w:ascii="PT Astra Serif" w:hAnsi="PT Astra Serif"/>
          <w:sz w:val="28"/>
          <w:szCs w:val="28"/>
        </w:rPr>
        <w:t>2) Целевые индикаторы муниципальной программы «Управление муниципальным имуществом и земельными ресурсами муниципального образования «Мелекесский район» Ульяновской области»</w:t>
      </w:r>
      <w:r w:rsidRPr="008C433B">
        <w:rPr>
          <w:rFonts w:ascii="PT Astra Serif" w:hAnsi="PT Astra Serif"/>
          <w:b/>
          <w:color w:val="FF0000"/>
          <w:sz w:val="28"/>
          <w:szCs w:val="28"/>
        </w:rPr>
        <w:t xml:space="preserve"> </w:t>
      </w:r>
      <w:r w:rsidRPr="008C433B">
        <w:rPr>
          <w:rFonts w:ascii="PT Astra Serif" w:hAnsi="PT Astra Serif"/>
          <w:sz w:val="28"/>
          <w:szCs w:val="28"/>
        </w:rPr>
        <w:t>за 2022 год соответствуют информации и отчетности, представленной в</w:t>
      </w:r>
      <w:r w:rsidRPr="008C433B">
        <w:rPr>
          <w:rFonts w:ascii="PT Astra Serif" w:hAnsi="PT Astra Serif"/>
          <w:color w:val="FF0000"/>
          <w:sz w:val="28"/>
          <w:szCs w:val="28"/>
        </w:rPr>
        <w:t xml:space="preserve"> </w:t>
      </w:r>
      <w:r w:rsidRPr="008C433B">
        <w:rPr>
          <w:rFonts w:ascii="PT Astra Serif" w:hAnsi="PT Astra Serif"/>
          <w:sz w:val="28"/>
          <w:szCs w:val="28"/>
        </w:rPr>
        <w:t>ОГКУ «Региональный земельно-имущественный центр», Министерство финансов Ульяновской области;</w:t>
      </w:r>
    </w:p>
    <w:p w:rsidR="00C31468" w:rsidRPr="008C433B" w:rsidRDefault="00C31468" w:rsidP="00C31468">
      <w:pPr>
        <w:spacing w:after="0" w:line="240" w:lineRule="auto"/>
        <w:jc w:val="both"/>
        <w:rPr>
          <w:rFonts w:ascii="PT Astra Serif" w:hAnsi="PT Astra Serif"/>
          <w:sz w:val="28"/>
          <w:szCs w:val="28"/>
        </w:rPr>
      </w:pPr>
      <w:r w:rsidRPr="008C433B">
        <w:rPr>
          <w:rFonts w:ascii="PT Astra Serif" w:hAnsi="PT Astra Serif"/>
          <w:sz w:val="28"/>
          <w:szCs w:val="28"/>
        </w:rPr>
        <w:t xml:space="preserve">3) расходные обязательства, связанные с реализацией муниципальной программы «Управление муниципальным имуществом и земельными ресурсами муниципального образования «Мелекесский район» Ульяновской области»,  в 2022 году составили 8812,54347 тыс. руб., в том числе: </w:t>
      </w:r>
    </w:p>
    <w:p w:rsidR="00C31468" w:rsidRPr="008C433B" w:rsidRDefault="00C31468" w:rsidP="00C31468">
      <w:pPr>
        <w:spacing w:after="0" w:line="240" w:lineRule="auto"/>
        <w:jc w:val="both"/>
        <w:rPr>
          <w:rFonts w:ascii="PT Astra Serif" w:hAnsi="PT Astra Serif"/>
          <w:sz w:val="28"/>
          <w:szCs w:val="28"/>
        </w:rPr>
      </w:pPr>
      <w:r w:rsidRPr="008C433B">
        <w:rPr>
          <w:rFonts w:ascii="PT Astra Serif" w:hAnsi="PT Astra Serif"/>
          <w:sz w:val="28"/>
          <w:szCs w:val="28"/>
        </w:rPr>
        <w:t>- за счет бюджетных ассигнований местного бюджета – 8089,22194 тыс. руб.;</w:t>
      </w:r>
    </w:p>
    <w:p w:rsidR="00C31468" w:rsidRPr="008C433B" w:rsidRDefault="00C31468" w:rsidP="00C31468">
      <w:pPr>
        <w:spacing w:after="0" w:line="240" w:lineRule="auto"/>
        <w:jc w:val="both"/>
        <w:rPr>
          <w:rFonts w:ascii="PT Astra Serif" w:hAnsi="PT Astra Serif"/>
          <w:sz w:val="28"/>
          <w:szCs w:val="28"/>
        </w:rPr>
      </w:pPr>
      <w:r w:rsidRPr="008C433B">
        <w:rPr>
          <w:rFonts w:ascii="PT Astra Serif" w:hAnsi="PT Astra Serif"/>
          <w:sz w:val="28"/>
          <w:szCs w:val="28"/>
        </w:rPr>
        <w:t>- за счет бюджетных ассигнований местного бюджета, источником которых являются межбюджетные трансферты из областного бюджета Ульяновской области –723,32153 тыс. руб.;</w:t>
      </w:r>
    </w:p>
    <w:p w:rsidR="00C31468" w:rsidRPr="008C433B" w:rsidRDefault="00C31468" w:rsidP="00C31468">
      <w:pPr>
        <w:spacing w:after="0" w:line="240" w:lineRule="auto"/>
        <w:jc w:val="both"/>
        <w:rPr>
          <w:rFonts w:ascii="PT Astra Serif" w:hAnsi="PT Astra Serif"/>
          <w:sz w:val="28"/>
          <w:szCs w:val="28"/>
        </w:rPr>
      </w:pPr>
      <w:r w:rsidRPr="008C433B">
        <w:rPr>
          <w:rFonts w:ascii="PT Astra Serif" w:hAnsi="PT Astra Serif"/>
          <w:sz w:val="28"/>
          <w:szCs w:val="28"/>
        </w:rPr>
        <w:t xml:space="preserve">4) В рамках реализации муниципальной программы «Управление муниципальным имуществом и земельными ресурсами муниципального </w:t>
      </w:r>
      <w:r w:rsidRPr="008C433B">
        <w:rPr>
          <w:rFonts w:ascii="PT Astra Serif" w:hAnsi="PT Astra Serif"/>
          <w:sz w:val="28"/>
          <w:szCs w:val="28"/>
        </w:rPr>
        <w:lastRenderedPageBreak/>
        <w:t>образования «Мелекесский район» Ульяновской области» возведения объектов капитального строительства не осуществлялось;</w:t>
      </w:r>
    </w:p>
    <w:p w:rsidR="00C31468" w:rsidRPr="008C433B" w:rsidRDefault="00C31468" w:rsidP="00C31468">
      <w:pPr>
        <w:spacing w:after="0" w:line="240" w:lineRule="auto"/>
        <w:jc w:val="both"/>
        <w:rPr>
          <w:rFonts w:ascii="PT Astra Serif" w:hAnsi="PT Astra Serif"/>
          <w:sz w:val="28"/>
          <w:szCs w:val="28"/>
        </w:rPr>
      </w:pPr>
      <w:r w:rsidRPr="008C433B">
        <w:rPr>
          <w:rFonts w:ascii="PT Astra Serif" w:hAnsi="PT Astra Serif"/>
          <w:sz w:val="28"/>
          <w:szCs w:val="28"/>
        </w:rPr>
        <w:t xml:space="preserve">5) В рамках реализации муниципальной программы «Управление муниципальным имуществом и земельными ресурсами муниципального образования «Мелекесский район» Ульяновской области» в 2022 году заключено 4 муниципальных контракта по итогам электронных аукционов на выполнение кадастровых работ по формированию земельных участков на сумму 488,5 </w:t>
      </w:r>
      <w:proofErr w:type="spellStart"/>
      <w:r w:rsidRPr="008C433B">
        <w:rPr>
          <w:rFonts w:ascii="PT Astra Serif" w:hAnsi="PT Astra Serif"/>
          <w:sz w:val="28"/>
          <w:szCs w:val="28"/>
        </w:rPr>
        <w:t>тыс</w:t>
      </w:r>
      <w:proofErr w:type="gramStart"/>
      <w:r w:rsidRPr="008C433B">
        <w:rPr>
          <w:rFonts w:ascii="PT Astra Serif" w:hAnsi="PT Astra Serif"/>
          <w:sz w:val="28"/>
          <w:szCs w:val="28"/>
        </w:rPr>
        <w:t>.р</w:t>
      </w:r>
      <w:proofErr w:type="gramEnd"/>
      <w:r w:rsidRPr="008C433B">
        <w:rPr>
          <w:rFonts w:ascii="PT Astra Serif" w:hAnsi="PT Astra Serif"/>
          <w:sz w:val="28"/>
          <w:szCs w:val="28"/>
        </w:rPr>
        <w:t>уб</w:t>
      </w:r>
      <w:proofErr w:type="spellEnd"/>
      <w:r w:rsidRPr="008C433B">
        <w:rPr>
          <w:rFonts w:ascii="PT Astra Serif" w:hAnsi="PT Astra Serif"/>
          <w:sz w:val="28"/>
          <w:szCs w:val="28"/>
        </w:rPr>
        <w:t xml:space="preserve">., 93 договора  на сумму 3107,3 </w:t>
      </w:r>
      <w:proofErr w:type="spellStart"/>
      <w:r w:rsidRPr="008C433B">
        <w:rPr>
          <w:rFonts w:ascii="PT Astra Serif" w:hAnsi="PT Astra Serif"/>
          <w:sz w:val="28"/>
          <w:szCs w:val="28"/>
        </w:rPr>
        <w:t>тыс.руб</w:t>
      </w:r>
      <w:proofErr w:type="spellEnd"/>
      <w:r w:rsidRPr="008C433B">
        <w:rPr>
          <w:rFonts w:ascii="PT Astra Serif" w:hAnsi="PT Astra Serif"/>
          <w:sz w:val="28"/>
          <w:szCs w:val="28"/>
        </w:rPr>
        <w:t xml:space="preserve">; </w:t>
      </w:r>
    </w:p>
    <w:p w:rsidR="00C31468" w:rsidRPr="008C433B" w:rsidRDefault="00C31468" w:rsidP="00C31468">
      <w:pPr>
        <w:spacing w:after="0" w:line="240" w:lineRule="auto"/>
        <w:jc w:val="both"/>
        <w:rPr>
          <w:rFonts w:ascii="PT Astra Serif" w:hAnsi="PT Astra Serif"/>
          <w:sz w:val="28"/>
          <w:szCs w:val="28"/>
        </w:rPr>
      </w:pPr>
      <w:r w:rsidRPr="008C433B">
        <w:rPr>
          <w:rFonts w:ascii="PT Astra Serif" w:hAnsi="PT Astra Serif"/>
          <w:sz w:val="28"/>
          <w:szCs w:val="28"/>
        </w:rPr>
        <w:t>6) Степень эффективности реализации муниципальной программы «Управление муниципальным имуществом и земельными ресурсами муниципального образования «Мелекесский район» Ульяновской области» по итогам интегральн</w:t>
      </w:r>
      <w:r w:rsidR="00D070AC" w:rsidRPr="008C433B">
        <w:rPr>
          <w:rFonts w:ascii="PT Astra Serif" w:hAnsi="PT Astra Serif"/>
          <w:sz w:val="28"/>
          <w:szCs w:val="28"/>
        </w:rPr>
        <w:t>ой оценки составляет более 100%.</w:t>
      </w:r>
    </w:p>
    <w:p w:rsidR="0082098D" w:rsidRPr="008C433B" w:rsidRDefault="0082098D" w:rsidP="00C31468">
      <w:pPr>
        <w:spacing w:after="0" w:line="240" w:lineRule="auto"/>
        <w:jc w:val="both"/>
        <w:rPr>
          <w:rFonts w:ascii="PT Astra Serif" w:hAnsi="PT Astra Serif"/>
          <w:sz w:val="28"/>
          <w:szCs w:val="28"/>
        </w:rPr>
      </w:pPr>
    </w:p>
    <w:p w:rsidR="00A60CA4" w:rsidRPr="008C433B" w:rsidRDefault="00A60CA4" w:rsidP="00C31468">
      <w:pPr>
        <w:spacing w:after="0" w:line="240" w:lineRule="auto"/>
        <w:jc w:val="both"/>
        <w:rPr>
          <w:rFonts w:ascii="PT Astra Serif" w:hAnsi="PT Astra Serif"/>
          <w:sz w:val="28"/>
          <w:szCs w:val="28"/>
        </w:rPr>
      </w:pPr>
    </w:p>
    <w:p w:rsidR="00A60CA4" w:rsidRPr="008C433B" w:rsidRDefault="00A60CA4" w:rsidP="00C31468">
      <w:pPr>
        <w:spacing w:after="0" w:line="240" w:lineRule="auto"/>
        <w:jc w:val="both"/>
        <w:rPr>
          <w:rFonts w:ascii="PT Astra Serif" w:hAnsi="PT Astra Serif"/>
          <w:sz w:val="28"/>
          <w:szCs w:val="28"/>
        </w:rPr>
      </w:pPr>
    </w:p>
    <w:p w:rsidR="006161F7" w:rsidRPr="008C433B" w:rsidRDefault="006161F7" w:rsidP="006161F7">
      <w:pPr>
        <w:spacing w:after="0" w:line="20" w:lineRule="atLeast"/>
        <w:jc w:val="center"/>
        <w:rPr>
          <w:rFonts w:ascii="PT Astra Serif" w:hAnsi="PT Astra Serif"/>
          <w:b/>
          <w:sz w:val="28"/>
          <w:szCs w:val="28"/>
        </w:rPr>
      </w:pPr>
      <w:r w:rsidRPr="008C433B">
        <w:rPr>
          <w:rFonts w:ascii="PT Astra Serif" w:hAnsi="PT Astra Serif"/>
          <w:b/>
          <w:color w:val="00B050"/>
          <w:sz w:val="28"/>
          <w:szCs w:val="28"/>
        </w:rPr>
        <w:t>Муниципальная программа «Содействие в развитии агропромышленного комплекса</w:t>
      </w:r>
      <w:r w:rsidRPr="008C433B">
        <w:rPr>
          <w:rFonts w:ascii="PT Astra Serif" w:hAnsi="PT Astra Serif"/>
          <w:b/>
          <w:color w:val="00B050"/>
          <w:sz w:val="28"/>
          <w:szCs w:val="28"/>
          <w:lang w:eastAsia="en-US"/>
        </w:rPr>
        <w:t xml:space="preserve"> </w:t>
      </w:r>
      <w:r w:rsidRPr="008C433B">
        <w:rPr>
          <w:rFonts w:ascii="PT Astra Serif" w:hAnsi="PT Astra Serif"/>
          <w:b/>
          <w:color w:val="00B050"/>
          <w:sz w:val="28"/>
          <w:szCs w:val="28"/>
        </w:rPr>
        <w:t>муниципального образования «Мелекесский район» Ул</w:t>
      </w:r>
      <w:r w:rsidR="00D070AC" w:rsidRPr="008C433B">
        <w:rPr>
          <w:rFonts w:ascii="PT Astra Serif" w:hAnsi="PT Astra Serif"/>
          <w:b/>
          <w:color w:val="00B050"/>
          <w:sz w:val="28"/>
          <w:szCs w:val="28"/>
        </w:rPr>
        <w:t>ьяновской области» утвержденная</w:t>
      </w:r>
      <w:r w:rsidRPr="008C433B">
        <w:rPr>
          <w:rFonts w:ascii="PT Astra Serif" w:hAnsi="PT Astra Serif"/>
          <w:b/>
          <w:color w:val="00B050"/>
          <w:sz w:val="28"/>
          <w:szCs w:val="28"/>
        </w:rPr>
        <w:t xml:space="preserve"> постановлением администрации от 27.03.2020 №288</w:t>
      </w:r>
    </w:p>
    <w:p w:rsidR="006161F7" w:rsidRPr="008C433B" w:rsidRDefault="006161F7" w:rsidP="006161F7">
      <w:pPr>
        <w:spacing w:after="0" w:line="240" w:lineRule="auto"/>
        <w:jc w:val="center"/>
        <w:rPr>
          <w:rFonts w:ascii="PT Astra Serif" w:hAnsi="PT Astra Serif"/>
          <w:b/>
          <w:sz w:val="28"/>
          <w:szCs w:val="28"/>
        </w:rPr>
      </w:pPr>
    </w:p>
    <w:p w:rsidR="006161F7" w:rsidRPr="008C433B" w:rsidRDefault="006161F7" w:rsidP="006161F7">
      <w:pPr>
        <w:spacing w:after="0" w:line="20" w:lineRule="atLeast"/>
        <w:ind w:firstLine="708"/>
        <w:jc w:val="both"/>
        <w:rPr>
          <w:rFonts w:ascii="PT Astra Serif" w:hAnsi="PT Astra Serif"/>
          <w:sz w:val="28"/>
          <w:szCs w:val="28"/>
        </w:rPr>
      </w:pPr>
      <w:proofErr w:type="gramStart"/>
      <w:r w:rsidRPr="008C433B">
        <w:rPr>
          <w:rFonts w:ascii="PT Astra Serif" w:hAnsi="PT Astra Serif"/>
          <w:sz w:val="28"/>
          <w:szCs w:val="28"/>
        </w:rPr>
        <w:t xml:space="preserve">В результате реализации муниципальной программы «Содействие в развитии агропромышленного комплекса муниципального образования «Мелекесский район» Ульяновской области в 2022 году реализованы мероприятия по проведению соревнований по итогам весенне-полевых и уборочных работ на общую сумму 95 тыс. руб. и финансовое обеспечение деятельности МКУ «Управление сельского хозяйства Мелекесского района Ульяновской области» на сумму 4428,92155 тыс. руб. Отклонение по освоению бюджетных ассигнований составляет 0,51 %. </w:t>
      </w:r>
      <w:proofErr w:type="gramEnd"/>
    </w:p>
    <w:p w:rsidR="006161F7" w:rsidRPr="008C433B" w:rsidRDefault="006161F7" w:rsidP="006161F7">
      <w:pPr>
        <w:spacing w:after="0" w:line="20" w:lineRule="atLeast"/>
        <w:ind w:firstLine="708"/>
        <w:jc w:val="both"/>
        <w:rPr>
          <w:rFonts w:ascii="PT Astra Serif" w:hAnsi="PT Astra Serif"/>
          <w:sz w:val="28"/>
          <w:szCs w:val="28"/>
        </w:rPr>
      </w:pPr>
      <w:r w:rsidRPr="008C433B">
        <w:rPr>
          <w:rFonts w:ascii="PT Astra Serif" w:hAnsi="PT Astra Serif"/>
          <w:sz w:val="28"/>
          <w:szCs w:val="28"/>
        </w:rPr>
        <w:t xml:space="preserve">Целевые индикаторы и расходные обязательства муниципальной программы «Содействие в развитии агропромышленного комплекса муниципального образования «Мелекесский район» Ульяновской области» достигнуты и исполнены  в полном объеме. </w:t>
      </w:r>
    </w:p>
    <w:p w:rsidR="006161F7" w:rsidRPr="008C433B" w:rsidRDefault="006161F7" w:rsidP="006161F7">
      <w:pPr>
        <w:spacing w:after="0" w:line="20" w:lineRule="atLeast"/>
        <w:ind w:firstLine="708"/>
        <w:jc w:val="both"/>
        <w:rPr>
          <w:rFonts w:ascii="PT Astra Serif" w:hAnsi="PT Astra Serif"/>
          <w:sz w:val="28"/>
          <w:szCs w:val="28"/>
        </w:rPr>
      </w:pPr>
      <w:r w:rsidRPr="008C433B">
        <w:rPr>
          <w:rFonts w:ascii="PT Astra Serif" w:hAnsi="PT Astra Serif"/>
          <w:sz w:val="28"/>
          <w:szCs w:val="28"/>
        </w:rPr>
        <w:t xml:space="preserve">Степень эффективности реализации муниципальной программы «Содействие в развитии агропромышленного комплекса муниципального образования «Мелекесский район» Ульяновской области» по итогам интегральной оценки составляет 121,47 %. </w:t>
      </w:r>
    </w:p>
    <w:p w:rsidR="004A6103" w:rsidRPr="008C433B" w:rsidRDefault="004A6103" w:rsidP="006161F7">
      <w:pPr>
        <w:spacing w:after="0" w:line="20" w:lineRule="atLeast"/>
        <w:ind w:firstLine="708"/>
        <w:jc w:val="both"/>
        <w:rPr>
          <w:rFonts w:ascii="PT Astra Serif" w:hAnsi="PT Astra Serif"/>
          <w:sz w:val="28"/>
          <w:szCs w:val="28"/>
        </w:rPr>
      </w:pPr>
    </w:p>
    <w:p w:rsidR="004A6103" w:rsidRPr="008C433B" w:rsidRDefault="004A6103" w:rsidP="004A6103">
      <w:pPr>
        <w:pStyle w:val="ConsPlusNormal"/>
        <w:jc w:val="center"/>
        <w:rPr>
          <w:rFonts w:ascii="PT Astra Serif" w:hAnsi="PT Astra Serif"/>
          <w:color w:val="00B050"/>
          <w:sz w:val="28"/>
          <w:szCs w:val="28"/>
        </w:rPr>
      </w:pPr>
      <w:r w:rsidRPr="008C433B">
        <w:rPr>
          <w:rFonts w:ascii="PT Astra Serif" w:hAnsi="PT Astra Serif"/>
          <w:b/>
          <w:color w:val="00B050"/>
          <w:sz w:val="28"/>
          <w:szCs w:val="28"/>
        </w:rPr>
        <w:t>Муниципальная программа «Забота» муниципального образования «Мелекесский район» Ульяновской области», утвержденная постановлением администрации от 27.03.2020 №299</w:t>
      </w:r>
    </w:p>
    <w:p w:rsidR="004A6103" w:rsidRPr="008C433B" w:rsidRDefault="004A6103" w:rsidP="004A6103">
      <w:pPr>
        <w:spacing w:after="0" w:line="240" w:lineRule="auto"/>
        <w:rPr>
          <w:rFonts w:ascii="PT Astra Serif" w:hAnsi="PT Astra Serif"/>
          <w:sz w:val="28"/>
          <w:szCs w:val="28"/>
        </w:rPr>
      </w:pPr>
    </w:p>
    <w:p w:rsidR="00430146" w:rsidRPr="008C433B" w:rsidRDefault="00430146" w:rsidP="00430146">
      <w:pPr>
        <w:pStyle w:val="Default"/>
        <w:jc w:val="both"/>
        <w:rPr>
          <w:rFonts w:ascii="PT Astra Serif" w:hAnsi="PT Astra Serif"/>
          <w:sz w:val="28"/>
          <w:szCs w:val="28"/>
        </w:rPr>
      </w:pPr>
      <w:r w:rsidRPr="008C433B">
        <w:rPr>
          <w:rFonts w:ascii="PT Astra Serif" w:hAnsi="PT Astra Serif"/>
          <w:sz w:val="28"/>
          <w:szCs w:val="28"/>
        </w:rPr>
        <w:t xml:space="preserve">1) В рамках реализации муниципальной программы «Забота» муниципального образования «Мелекесский район» Ульяновской области» в 2022 году осуществлены следующие мероприятия: </w:t>
      </w:r>
    </w:p>
    <w:p w:rsidR="00430146" w:rsidRPr="008C433B" w:rsidRDefault="00430146" w:rsidP="00430146">
      <w:pPr>
        <w:pStyle w:val="Default"/>
        <w:jc w:val="both"/>
        <w:rPr>
          <w:rFonts w:ascii="PT Astra Serif" w:hAnsi="PT Astra Serif"/>
          <w:sz w:val="28"/>
          <w:szCs w:val="28"/>
        </w:rPr>
      </w:pPr>
      <w:r w:rsidRPr="008C433B">
        <w:rPr>
          <w:rFonts w:ascii="PT Astra Serif" w:hAnsi="PT Astra Serif"/>
          <w:sz w:val="28"/>
          <w:szCs w:val="28"/>
        </w:rPr>
        <w:lastRenderedPageBreak/>
        <w:t xml:space="preserve"> - оказана материальная помощь малообеспеченным семьям с несовершеннолетними детьми, оказавшимся в трудной жизненной ситуации и беременным женщинам – 54 чел. на общую сумму 203,75 </w:t>
      </w:r>
      <w:proofErr w:type="spellStart"/>
      <w:r w:rsidRPr="008C433B">
        <w:rPr>
          <w:rFonts w:ascii="PT Astra Serif" w:hAnsi="PT Astra Serif"/>
          <w:sz w:val="28"/>
          <w:szCs w:val="28"/>
        </w:rPr>
        <w:t>тыс</w:t>
      </w:r>
      <w:proofErr w:type="gramStart"/>
      <w:r w:rsidRPr="008C433B">
        <w:rPr>
          <w:rFonts w:ascii="PT Astra Serif" w:hAnsi="PT Astra Serif"/>
          <w:sz w:val="28"/>
          <w:szCs w:val="28"/>
        </w:rPr>
        <w:t>.р</w:t>
      </w:r>
      <w:proofErr w:type="gramEnd"/>
      <w:r w:rsidRPr="008C433B">
        <w:rPr>
          <w:rFonts w:ascii="PT Astra Serif" w:hAnsi="PT Astra Serif"/>
          <w:sz w:val="28"/>
          <w:szCs w:val="28"/>
        </w:rPr>
        <w:t>ублей</w:t>
      </w:r>
      <w:proofErr w:type="spellEnd"/>
      <w:r w:rsidRPr="008C433B">
        <w:rPr>
          <w:rFonts w:ascii="PT Astra Serif" w:hAnsi="PT Astra Serif"/>
          <w:sz w:val="28"/>
          <w:szCs w:val="28"/>
        </w:rPr>
        <w:t>;</w:t>
      </w:r>
    </w:p>
    <w:p w:rsidR="00430146" w:rsidRPr="008C433B" w:rsidRDefault="00430146" w:rsidP="00430146">
      <w:pPr>
        <w:pStyle w:val="Default"/>
        <w:jc w:val="both"/>
        <w:rPr>
          <w:rFonts w:ascii="PT Astra Serif" w:hAnsi="PT Astra Serif"/>
          <w:sz w:val="28"/>
          <w:szCs w:val="28"/>
        </w:rPr>
      </w:pPr>
      <w:r w:rsidRPr="008C433B">
        <w:rPr>
          <w:rFonts w:ascii="PT Astra Serif" w:hAnsi="PT Astra Serif"/>
          <w:sz w:val="28"/>
          <w:szCs w:val="28"/>
        </w:rPr>
        <w:t>- получили вещевую помощь 48 детей в виде одежды, обуви, бесплатно, в рамках акции «Помоги собраться в школу» на общую сумму 120 000,0 рублей;</w:t>
      </w:r>
    </w:p>
    <w:p w:rsidR="00430146" w:rsidRPr="008C433B" w:rsidRDefault="00430146" w:rsidP="00430146">
      <w:pPr>
        <w:pStyle w:val="Default"/>
        <w:jc w:val="both"/>
        <w:rPr>
          <w:rFonts w:ascii="PT Astra Serif" w:hAnsi="PT Astra Serif"/>
          <w:sz w:val="28"/>
          <w:szCs w:val="28"/>
        </w:rPr>
      </w:pPr>
      <w:r w:rsidRPr="008C433B">
        <w:rPr>
          <w:rFonts w:ascii="PT Astra Serif" w:hAnsi="PT Astra Serif"/>
          <w:sz w:val="28"/>
          <w:szCs w:val="28"/>
        </w:rPr>
        <w:t xml:space="preserve">- воспользовались выплатой за </w:t>
      </w:r>
      <w:proofErr w:type="spellStart"/>
      <w:r w:rsidRPr="008C433B">
        <w:rPr>
          <w:rFonts w:ascii="PT Astra Serif" w:hAnsi="PT Astra Serif"/>
          <w:sz w:val="28"/>
          <w:szCs w:val="28"/>
        </w:rPr>
        <w:t>найм</w:t>
      </w:r>
      <w:proofErr w:type="spellEnd"/>
      <w:r w:rsidRPr="008C433B">
        <w:rPr>
          <w:rFonts w:ascii="PT Astra Serif" w:hAnsi="PT Astra Serif"/>
          <w:sz w:val="28"/>
          <w:szCs w:val="28"/>
        </w:rPr>
        <w:t xml:space="preserve"> жилья 3 молодых специалиста отрасли здравоохранения на общую сумму 52,731 </w:t>
      </w:r>
      <w:proofErr w:type="spellStart"/>
      <w:r w:rsidRPr="008C433B">
        <w:rPr>
          <w:rFonts w:ascii="PT Astra Serif" w:hAnsi="PT Astra Serif"/>
          <w:sz w:val="28"/>
          <w:szCs w:val="28"/>
        </w:rPr>
        <w:t>тыс</w:t>
      </w:r>
      <w:proofErr w:type="gramStart"/>
      <w:r w:rsidRPr="008C433B">
        <w:rPr>
          <w:rFonts w:ascii="PT Astra Serif" w:hAnsi="PT Astra Serif"/>
          <w:sz w:val="28"/>
          <w:szCs w:val="28"/>
        </w:rPr>
        <w:t>.р</w:t>
      </w:r>
      <w:proofErr w:type="gramEnd"/>
      <w:r w:rsidRPr="008C433B">
        <w:rPr>
          <w:rFonts w:ascii="PT Astra Serif" w:hAnsi="PT Astra Serif"/>
          <w:sz w:val="28"/>
          <w:szCs w:val="28"/>
        </w:rPr>
        <w:t>ублей</w:t>
      </w:r>
      <w:proofErr w:type="spellEnd"/>
      <w:r w:rsidRPr="008C433B">
        <w:rPr>
          <w:rFonts w:ascii="PT Astra Serif" w:hAnsi="PT Astra Serif"/>
          <w:sz w:val="28"/>
          <w:szCs w:val="28"/>
        </w:rPr>
        <w:t>;</w:t>
      </w:r>
    </w:p>
    <w:p w:rsidR="00430146" w:rsidRPr="008C433B" w:rsidRDefault="00430146" w:rsidP="00430146">
      <w:pPr>
        <w:pStyle w:val="Default"/>
        <w:jc w:val="both"/>
        <w:rPr>
          <w:rFonts w:ascii="PT Astra Serif" w:hAnsi="PT Astra Serif"/>
          <w:sz w:val="28"/>
          <w:szCs w:val="28"/>
        </w:rPr>
      </w:pPr>
      <w:r w:rsidRPr="008C433B">
        <w:rPr>
          <w:rFonts w:ascii="PT Astra Serif" w:hAnsi="PT Astra Serif"/>
          <w:sz w:val="28"/>
          <w:szCs w:val="28"/>
        </w:rPr>
        <w:t xml:space="preserve">- оказана материальная помощь нетрудоспособным гражданам пожилого возраста и инвалидам, находящимся в трудной жизненной ситуации - 25 чел. на общую сумму 126,0 </w:t>
      </w:r>
      <w:proofErr w:type="spellStart"/>
      <w:r w:rsidRPr="008C433B">
        <w:rPr>
          <w:rFonts w:ascii="PT Astra Serif" w:hAnsi="PT Astra Serif"/>
          <w:sz w:val="28"/>
          <w:szCs w:val="28"/>
        </w:rPr>
        <w:t>тыс</w:t>
      </w:r>
      <w:proofErr w:type="gramStart"/>
      <w:r w:rsidRPr="008C433B">
        <w:rPr>
          <w:rFonts w:ascii="PT Astra Serif" w:hAnsi="PT Astra Serif"/>
          <w:sz w:val="28"/>
          <w:szCs w:val="28"/>
        </w:rPr>
        <w:t>.р</w:t>
      </w:r>
      <w:proofErr w:type="gramEnd"/>
      <w:r w:rsidRPr="008C433B">
        <w:rPr>
          <w:rFonts w:ascii="PT Astra Serif" w:hAnsi="PT Astra Serif"/>
          <w:sz w:val="28"/>
          <w:szCs w:val="28"/>
        </w:rPr>
        <w:t>ублей</w:t>
      </w:r>
      <w:proofErr w:type="spellEnd"/>
      <w:r w:rsidRPr="008C433B">
        <w:rPr>
          <w:rFonts w:ascii="PT Astra Serif" w:hAnsi="PT Astra Serif"/>
          <w:sz w:val="28"/>
          <w:szCs w:val="28"/>
        </w:rPr>
        <w:t>;</w:t>
      </w:r>
    </w:p>
    <w:p w:rsidR="00430146" w:rsidRPr="008C433B" w:rsidRDefault="00430146" w:rsidP="00430146">
      <w:pPr>
        <w:pStyle w:val="Default"/>
        <w:jc w:val="both"/>
        <w:rPr>
          <w:rFonts w:ascii="PT Astra Serif" w:hAnsi="PT Astra Serif"/>
          <w:sz w:val="28"/>
          <w:szCs w:val="28"/>
        </w:rPr>
      </w:pPr>
      <w:r w:rsidRPr="008C433B">
        <w:rPr>
          <w:rFonts w:ascii="PT Astra Serif" w:hAnsi="PT Astra Serif"/>
          <w:sz w:val="28"/>
          <w:szCs w:val="28"/>
        </w:rPr>
        <w:t xml:space="preserve">- на проведение Дня Победы в ВОВ были приобретены подарочные наборы ветеранам ВОВ и поздравительные открытки ветеранам ВОВ, вдовам УОВ и труженикам тыла в количестве 275 шт. на общую сумму 142,67 </w:t>
      </w:r>
      <w:proofErr w:type="spellStart"/>
      <w:r w:rsidRPr="008C433B">
        <w:rPr>
          <w:rFonts w:ascii="PT Astra Serif" w:hAnsi="PT Astra Serif"/>
          <w:sz w:val="28"/>
          <w:szCs w:val="28"/>
        </w:rPr>
        <w:t>тыс</w:t>
      </w:r>
      <w:proofErr w:type="gramStart"/>
      <w:r w:rsidRPr="008C433B">
        <w:rPr>
          <w:rFonts w:ascii="PT Astra Serif" w:hAnsi="PT Astra Serif"/>
          <w:sz w:val="28"/>
          <w:szCs w:val="28"/>
        </w:rPr>
        <w:t>.р</w:t>
      </w:r>
      <w:proofErr w:type="gramEnd"/>
      <w:r w:rsidRPr="008C433B">
        <w:rPr>
          <w:rFonts w:ascii="PT Astra Serif" w:hAnsi="PT Astra Serif"/>
          <w:sz w:val="28"/>
          <w:szCs w:val="28"/>
        </w:rPr>
        <w:t>ублей</w:t>
      </w:r>
      <w:proofErr w:type="spellEnd"/>
      <w:r w:rsidRPr="008C433B">
        <w:rPr>
          <w:rFonts w:ascii="PT Astra Serif" w:hAnsi="PT Astra Serif"/>
          <w:sz w:val="28"/>
          <w:szCs w:val="28"/>
        </w:rPr>
        <w:t>;</w:t>
      </w:r>
    </w:p>
    <w:p w:rsidR="00430146" w:rsidRPr="008C433B" w:rsidRDefault="00430146" w:rsidP="00430146">
      <w:pPr>
        <w:pStyle w:val="Default"/>
        <w:jc w:val="both"/>
        <w:rPr>
          <w:rFonts w:ascii="PT Astra Serif" w:hAnsi="PT Astra Serif"/>
          <w:sz w:val="28"/>
          <w:szCs w:val="28"/>
        </w:rPr>
      </w:pPr>
      <w:r w:rsidRPr="008C433B">
        <w:rPr>
          <w:rFonts w:ascii="PT Astra Serif" w:hAnsi="PT Astra Serif"/>
          <w:sz w:val="28"/>
          <w:szCs w:val="28"/>
        </w:rPr>
        <w:t xml:space="preserve"> - оформлена подписка на газету «</w:t>
      </w:r>
      <w:proofErr w:type="spellStart"/>
      <w:r w:rsidRPr="008C433B">
        <w:rPr>
          <w:rFonts w:ascii="PT Astra Serif" w:hAnsi="PT Astra Serif"/>
          <w:sz w:val="28"/>
          <w:szCs w:val="28"/>
        </w:rPr>
        <w:t>Мелекесские</w:t>
      </w:r>
      <w:proofErr w:type="spellEnd"/>
      <w:r w:rsidRPr="008C433B">
        <w:rPr>
          <w:rFonts w:ascii="PT Astra Serif" w:hAnsi="PT Astra Serif"/>
          <w:sz w:val="28"/>
          <w:szCs w:val="28"/>
        </w:rPr>
        <w:t xml:space="preserve"> вести» для тружеников тыла в количестве 177 шт. на общую сумму 79,83054 </w:t>
      </w:r>
      <w:proofErr w:type="spellStart"/>
      <w:r w:rsidRPr="008C433B">
        <w:rPr>
          <w:rFonts w:ascii="PT Astra Serif" w:hAnsi="PT Astra Serif"/>
          <w:sz w:val="28"/>
          <w:szCs w:val="28"/>
        </w:rPr>
        <w:t>тыс</w:t>
      </w:r>
      <w:proofErr w:type="gramStart"/>
      <w:r w:rsidRPr="008C433B">
        <w:rPr>
          <w:rFonts w:ascii="PT Astra Serif" w:hAnsi="PT Astra Serif"/>
          <w:sz w:val="28"/>
          <w:szCs w:val="28"/>
        </w:rPr>
        <w:t>.р</w:t>
      </w:r>
      <w:proofErr w:type="gramEnd"/>
      <w:r w:rsidRPr="008C433B">
        <w:rPr>
          <w:rFonts w:ascii="PT Astra Serif" w:hAnsi="PT Astra Serif"/>
          <w:sz w:val="28"/>
          <w:szCs w:val="28"/>
        </w:rPr>
        <w:t>ублей</w:t>
      </w:r>
      <w:proofErr w:type="spellEnd"/>
      <w:r w:rsidRPr="008C433B">
        <w:rPr>
          <w:rFonts w:ascii="PT Astra Serif" w:hAnsi="PT Astra Serif"/>
          <w:sz w:val="28"/>
          <w:szCs w:val="28"/>
        </w:rPr>
        <w:t>;</w:t>
      </w:r>
    </w:p>
    <w:p w:rsidR="00430146" w:rsidRPr="008C433B" w:rsidRDefault="00430146" w:rsidP="00430146">
      <w:pPr>
        <w:pStyle w:val="Default"/>
        <w:jc w:val="both"/>
        <w:rPr>
          <w:rFonts w:ascii="PT Astra Serif" w:hAnsi="PT Astra Serif"/>
          <w:sz w:val="28"/>
          <w:szCs w:val="28"/>
        </w:rPr>
      </w:pPr>
      <w:r w:rsidRPr="008C433B">
        <w:rPr>
          <w:rFonts w:ascii="PT Astra Serif" w:hAnsi="PT Astra Serif"/>
          <w:sz w:val="28"/>
          <w:szCs w:val="28"/>
        </w:rPr>
        <w:t xml:space="preserve">- получили пенсионное обеспечение за выслугу лет муниципальных служащих муниципального образования «Мелекесский район» 29 чел. на общую сумму 3248,71992 </w:t>
      </w:r>
      <w:proofErr w:type="spellStart"/>
      <w:r w:rsidRPr="008C433B">
        <w:rPr>
          <w:rFonts w:ascii="PT Astra Serif" w:hAnsi="PT Astra Serif"/>
          <w:sz w:val="28"/>
          <w:szCs w:val="28"/>
        </w:rPr>
        <w:t>тыс</w:t>
      </w:r>
      <w:proofErr w:type="gramStart"/>
      <w:r w:rsidRPr="008C433B">
        <w:rPr>
          <w:rFonts w:ascii="PT Astra Serif" w:hAnsi="PT Astra Serif"/>
          <w:sz w:val="28"/>
          <w:szCs w:val="28"/>
        </w:rPr>
        <w:t>.р</w:t>
      </w:r>
      <w:proofErr w:type="gramEnd"/>
      <w:r w:rsidRPr="008C433B">
        <w:rPr>
          <w:rFonts w:ascii="PT Astra Serif" w:hAnsi="PT Astra Serif"/>
          <w:sz w:val="28"/>
          <w:szCs w:val="28"/>
        </w:rPr>
        <w:t>ублей</w:t>
      </w:r>
      <w:proofErr w:type="spellEnd"/>
      <w:r w:rsidRPr="008C433B">
        <w:rPr>
          <w:rFonts w:ascii="PT Astra Serif" w:hAnsi="PT Astra Serif"/>
          <w:sz w:val="28"/>
          <w:szCs w:val="28"/>
        </w:rPr>
        <w:t xml:space="preserve">. </w:t>
      </w:r>
    </w:p>
    <w:p w:rsidR="00430146" w:rsidRPr="008C433B" w:rsidRDefault="00430146" w:rsidP="00430146">
      <w:pPr>
        <w:spacing w:after="0" w:line="240" w:lineRule="auto"/>
        <w:jc w:val="both"/>
        <w:rPr>
          <w:rFonts w:ascii="PT Astra Serif" w:hAnsi="PT Astra Serif"/>
          <w:sz w:val="28"/>
          <w:szCs w:val="28"/>
        </w:rPr>
      </w:pPr>
      <w:r w:rsidRPr="008C433B">
        <w:rPr>
          <w:rFonts w:ascii="PT Astra Serif" w:hAnsi="PT Astra Serif"/>
          <w:sz w:val="28"/>
          <w:szCs w:val="28"/>
        </w:rPr>
        <w:t xml:space="preserve">2) </w:t>
      </w:r>
      <w:r w:rsidRPr="008C433B">
        <w:rPr>
          <w:rFonts w:ascii="PT Astra Serif" w:hAnsi="PT Astra Serif"/>
          <w:sz w:val="28"/>
          <w:szCs w:val="28"/>
        </w:rPr>
        <w:tab/>
        <w:t>По оценке значений индикаторов муниципальной программы «Забота» муниципального образования «Мелекесский район» Ульяновской области имеют положительную динамику два индикатора:</w:t>
      </w:r>
    </w:p>
    <w:p w:rsidR="00430146" w:rsidRPr="008C433B" w:rsidRDefault="00430146" w:rsidP="00430146">
      <w:pPr>
        <w:spacing w:after="0" w:line="240" w:lineRule="auto"/>
        <w:jc w:val="both"/>
        <w:rPr>
          <w:rFonts w:ascii="PT Astra Serif" w:hAnsi="PT Astra Serif"/>
          <w:sz w:val="28"/>
          <w:szCs w:val="28"/>
        </w:rPr>
      </w:pPr>
      <w:r w:rsidRPr="008C433B">
        <w:rPr>
          <w:rFonts w:ascii="PT Astra Serif" w:hAnsi="PT Astra Serif"/>
          <w:sz w:val="28"/>
          <w:szCs w:val="28"/>
        </w:rPr>
        <w:t xml:space="preserve">- Целевой индикатор «Увеличение доли рожденных первых детей в общей </w:t>
      </w:r>
      <w:proofErr w:type="gramStart"/>
      <w:r w:rsidRPr="008C433B">
        <w:rPr>
          <w:rFonts w:ascii="PT Astra Serif" w:hAnsi="PT Astra Serif"/>
          <w:sz w:val="28"/>
          <w:szCs w:val="28"/>
        </w:rPr>
        <w:t>численности</w:t>
      </w:r>
      <w:proofErr w:type="gramEnd"/>
      <w:r w:rsidRPr="008C433B">
        <w:rPr>
          <w:rFonts w:ascii="PT Astra Serif" w:hAnsi="PT Astra Serif"/>
          <w:sz w:val="28"/>
          <w:szCs w:val="28"/>
        </w:rPr>
        <w:t xml:space="preserve"> рожденных детей» выполнен на 120,0 %, рост рожденных первых детей на 113 % к аналогичному периоду 2021 года (77 рождений к 71).</w:t>
      </w:r>
    </w:p>
    <w:p w:rsidR="00430146" w:rsidRPr="008C433B" w:rsidRDefault="00430146" w:rsidP="00430146">
      <w:pPr>
        <w:spacing w:after="0" w:line="240" w:lineRule="auto"/>
        <w:jc w:val="both"/>
        <w:rPr>
          <w:rFonts w:ascii="PT Astra Serif" w:hAnsi="PT Astra Serif"/>
          <w:sz w:val="28"/>
          <w:szCs w:val="28"/>
        </w:rPr>
      </w:pPr>
      <w:r w:rsidRPr="008C433B">
        <w:rPr>
          <w:rFonts w:ascii="PT Astra Serif" w:hAnsi="PT Astra Serif"/>
          <w:sz w:val="28"/>
          <w:szCs w:val="28"/>
        </w:rPr>
        <w:t xml:space="preserve">- Целевой индикатор «Увеличение доли граждан старшего поколения вовлеченных в активное долголетие в муниципальном образовании «Мелекесский район» Ульяновской области» за 2022 </w:t>
      </w:r>
      <w:proofErr w:type="gramStart"/>
      <w:r w:rsidRPr="008C433B">
        <w:rPr>
          <w:rFonts w:ascii="PT Astra Serif" w:hAnsi="PT Astra Serif"/>
          <w:sz w:val="28"/>
          <w:szCs w:val="28"/>
        </w:rPr>
        <w:t>год</w:t>
      </w:r>
      <w:proofErr w:type="gramEnd"/>
      <w:r w:rsidRPr="008C433B">
        <w:rPr>
          <w:rFonts w:ascii="PT Astra Serif" w:hAnsi="PT Astra Serif"/>
          <w:sz w:val="28"/>
          <w:szCs w:val="28"/>
        </w:rPr>
        <w:t xml:space="preserve"> достигнут в полном объеме.</w:t>
      </w:r>
    </w:p>
    <w:p w:rsidR="00430146" w:rsidRPr="008C433B" w:rsidRDefault="00430146" w:rsidP="00430146">
      <w:pPr>
        <w:spacing w:after="0" w:line="240" w:lineRule="auto"/>
        <w:ind w:firstLine="708"/>
        <w:jc w:val="both"/>
        <w:rPr>
          <w:rFonts w:ascii="PT Astra Serif" w:hAnsi="PT Astra Serif"/>
          <w:sz w:val="28"/>
          <w:szCs w:val="28"/>
        </w:rPr>
      </w:pPr>
      <w:r w:rsidRPr="008C433B">
        <w:rPr>
          <w:rFonts w:ascii="PT Astra Serif" w:hAnsi="PT Astra Serif"/>
          <w:sz w:val="28"/>
          <w:szCs w:val="28"/>
        </w:rPr>
        <w:t>Отрицательную динамику имеют три индикатора:</w:t>
      </w:r>
    </w:p>
    <w:p w:rsidR="00430146" w:rsidRPr="008C433B" w:rsidRDefault="00430146" w:rsidP="00430146">
      <w:pPr>
        <w:spacing w:after="0" w:line="240" w:lineRule="auto"/>
        <w:jc w:val="both"/>
        <w:rPr>
          <w:rFonts w:ascii="PT Astra Serif" w:hAnsi="PT Astra Serif"/>
          <w:sz w:val="28"/>
          <w:szCs w:val="28"/>
        </w:rPr>
      </w:pPr>
      <w:r w:rsidRPr="008C433B">
        <w:rPr>
          <w:rFonts w:ascii="PT Astra Serif" w:hAnsi="PT Astra Serif"/>
          <w:sz w:val="28"/>
          <w:szCs w:val="28"/>
        </w:rPr>
        <w:t xml:space="preserve">- Целевой индикатор «Увеличение рождаемости» составил 66,3 %, так как в 2022 год  снижение рождаемости - 48 рождений к аналогичному периоду 2021 года. Первых родилось в 2022г.-77 детей, в 2021 г - 71 детей; вторых – в 2022 г.- 47 детей, в 2021 г-89 детей; третьих  и последующих  в 2022 г. – 85 детей, в 2021 г- 97 детей.  </w:t>
      </w:r>
    </w:p>
    <w:p w:rsidR="00430146" w:rsidRPr="008C433B" w:rsidRDefault="00430146" w:rsidP="00430146">
      <w:pPr>
        <w:spacing w:after="0" w:line="240" w:lineRule="auto"/>
        <w:jc w:val="both"/>
        <w:rPr>
          <w:rFonts w:ascii="PT Astra Serif" w:hAnsi="PT Astra Serif"/>
          <w:sz w:val="28"/>
          <w:szCs w:val="28"/>
        </w:rPr>
      </w:pPr>
      <w:r w:rsidRPr="008C433B">
        <w:rPr>
          <w:rFonts w:ascii="PT Astra Serif" w:hAnsi="PT Astra Serif"/>
          <w:sz w:val="28"/>
          <w:szCs w:val="28"/>
        </w:rPr>
        <w:t>- Целевой индикатор «Увеличение доли рожденных третьих и последующих детей в общей численности рожденных детей» составил 90,6 %,  снижение рождения с 97 до 85 к уровню прошлого года.</w:t>
      </w:r>
    </w:p>
    <w:p w:rsidR="00430146" w:rsidRPr="008C433B" w:rsidRDefault="00430146" w:rsidP="00430146">
      <w:pPr>
        <w:spacing w:after="0" w:line="240" w:lineRule="auto"/>
        <w:jc w:val="both"/>
        <w:rPr>
          <w:rFonts w:ascii="PT Astra Serif" w:hAnsi="PT Astra Serif"/>
          <w:sz w:val="28"/>
          <w:szCs w:val="28"/>
        </w:rPr>
      </w:pPr>
      <w:r w:rsidRPr="008C433B">
        <w:rPr>
          <w:rFonts w:ascii="PT Astra Serif" w:hAnsi="PT Astra Serif"/>
          <w:sz w:val="28"/>
          <w:szCs w:val="28"/>
        </w:rPr>
        <w:t xml:space="preserve">- Целевой индикатор «Социальная поддержка молодых специалистов – врачей, фельдшеров, средних медицинских работников» составил 50,0 %, в  2022 году воспользовались выплатой за </w:t>
      </w:r>
      <w:proofErr w:type="spellStart"/>
      <w:r w:rsidRPr="008C433B">
        <w:rPr>
          <w:rFonts w:ascii="PT Astra Serif" w:hAnsi="PT Astra Serif"/>
          <w:sz w:val="28"/>
          <w:szCs w:val="28"/>
        </w:rPr>
        <w:t>найм</w:t>
      </w:r>
      <w:proofErr w:type="spellEnd"/>
      <w:r w:rsidRPr="008C433B">
        <w:rPr>
          <w:rFonts w:ascii="PT Astra Serif" w:hAnsi="PT Astra Serif"/>
          <w:sz w:val="28"/>
          <w:szCs w:val="28"/>
        </w:rPr>
        <w:t xml:space="preserve"> жилья 3 молодых специалиста. Фактически в  ГУЗ Мелекесского района имеют статус молодого специалиста 17 чел., из них принято на работу в 2022 г. 4 человека, но ими не предоставлен пакет документов на  получение выплаты. </w:t>
      </w:r>
    </w:p>
    <w:p w:rsidR="00430146" w:rsidRPr="008C433B" w:rsidRDefault="00430146" w:rsidP="00430146">
      <w:pPr>
        <w:spacing w:after="0" w:line="240" w:lineRule="auto"/>
        <w:jc w:val="both"/>
        <w:rPr>
          <w:rFonts w:ascii="PT Astra Serif" w:hAnsi="PT Astra Serif"/>
          <w:sz w:val="28"/>
          <w:szCs w:val="28"/>
        </w:rPr>
      </w:pPr>
      <w:r w:rsidRPr="008C433B">
        <w:rPr>
          <w:rFonts w:ascii="PT Astra Serif" w:hAnsi="PT Astra Serif"/>
          <w:sz w:val="28"/>
          <w:szCs w:val="28"/>
        </w:rPr>
        <w:lastRenderedPageBreak/>
        <w:t xml:space="preserve">Интегральная оценка эффективности реализации мероприятий муниципальной программы 92,7 %, по итогам расчетов программа признана эффективной. </w:t>
      </w:r>
    </w:p>
    <w:p w:rsidR="00430146" w:rsidRPr="008C433B" w:rsidRDefault="00430146" w:rsidP="00430146">
      <w:pPr>
        <w:spacing w:after="0" w:line="240" w:lineRule="auto"/>
        <w:jc w:val="both"/>
        <w:rPr>
          <w:rFonts w:ascii="PT Astra Serif" w:hAnsi="PT Astra Serif"/>
          <w:sz w:val="28"/>
          <w:szCs w:val="28"/>
        </w:rPr>
      </w:pPr>
      <w:r w:rsidRPr="008C433B">
        <w:rPr>
          <w:rFonts w:ascii="PT Astra Serif" w:hAnsi="PT Astra Serif"/>
          <w:sz w:val="28"/>
          <w:szCs w:val="28"/>
        </w:rPr>
        <w:t>3) расходные обязательства муниципального образования «Мелекесский район», связанных с реализацией муниципальной программы «Забота»  муниципального образования «Мелекесский район» Ульяновской области» исполнены в полном объеме;</w:t>
      </w:r>
    </w:p>
    <w:p w:rsidR="00430146" w:rsidRPr="008C433B" w:rsidRDefault="00430146" w:rsidP="00430146">
      <w:pPr>
        <w:spacing w:after="0" w:line="240" w:lineRule="auto"/>
        <w:jc w:val="both"/>
        <w:rPr>
          <w:rFonts w:ascii="PT Astra Serif" w:hAnsi="PT Astra Serif"/>
          <w:sz w:val="28"/>
          <w:szCs w:val="28"/>
        </w:rPr>
      </w:pPr>
      <w:r w:rsidRPr="008C433B">
        <w:rPr>
          <w:rFonts w:ascii="PT Astra Serif" w:hAnsi="PT Astra Serif"/>
          <w:sz w:val="28"/>
          <w:szCs w:val="28"/>
        </w:rPr>
        <w:t>4) Степень эффективности реализации муниципальной программы «Забота» муниципального образования «Мелекесский район» Ульяновской области»  по итогам интегральной оценки составляет 92,7%. По итогам расчетов программа признана эффективной.</w:t>
      </w:r>
    </w:p>
    <w:p w:rsidR="00430146" w:rsidRPr="008C433B" w:rsidRDefault="00430146" w:rsidP="00430146">
      <w:pPr>
        <w:spacing w:after="0" w:line="240" w:lineRule="auto"/>
        <w:jc w:val="both"/>
        <w:rPr>
          <w:rFonts w:ascii="PT Astra Serif" w:hAnsi="PT Astra Serif"/>
          <w:sz w:val="28"/>
          <w:szCs w:val="28"/>
        </w:rPr>
      </w:pPr>
    </w:p>
    <w:p w:rsidR="00E44FCB" w:rsidRPr="008C433B" w:rsidRDefault="00E44FCB" w:rsidP="00C31468">
      <w:pPr>
        <w:spacing w:after="0" w:line="240" w:lineRule="auto"/>
        <w:jc w:val="both"/>
        <w:rPr>
          <w:rFonts w:ascii="PT Astra Serif" w:hAnsi="PT Astra Serif"/>
          <w:sz w:val="28"/>
          <w:szCs w:val="28"/>
        </w:rPr>
      </w:pPr>
    </w:p>
    <w:p w:rsidR="0082098D" w:rsidRPr="008C433B" w:rsidRDefault="0082098D" w:rsidP="00C31468">
      <w:pPr>
        <w:spacing w:after="0" w:line="240" w:lineRule="auto"/>
        <w:jc w:val="both"/>
        <w:rPr>
          <w:rFonts w:ascii="PT Astra Serif" w:hAnsi="PT Astra Serif"/>
          <w:sz w:val="28"/>
          <w:szCs w:val="28"/>
        </w:rPr>
      </w:pPr>
    </w:p>
    <w:p w:rsidR="007D7FC7" w:rsidRPr="008C433B" w:rsidRDefault="00E44FCB" w:rsidP="00A60CA4">
      <w:pPr>
        <w:spacing w:after="0" w:line="240" w:lineRule="auto"/>
        <w:jc w:val="center"/>
        <w:rPr>
          <w:rFonts w:ascii="PT Astra Serif" w:hAnsi="PT Astra Serif"/>
          <w:b/>
          <w:color w:val="00B050"/>
          <w:sz w:val="28"/>
          <w:szCs w:val="28"/>
        </w:rPr>
      </w:pPr>
      <w:r w:rsidRPr="008C433B">
        <w:rPr>
          <w:rFonts w:ascii="PT Astra Serif" w:hAnsi="PT Astra Serif"/>
          <w:b/>
          <w:color w:val="00B050"/>
          <w:sz w:val="28"/>
          <w:szCs w:val="28"/>
        </w:rPr>
        <w:t>Муниципальная программа «Развитие муниципального управления в муниципальном образовании «Мелекесский район» Ульяновской области»</w:t>
      </w:r>
    </w:p>
    <w:p w:rsidR="007D7FC7" w:rsidRPr="008C433B" w:rsidRDefault="007D7FC7" w:rsidP="007D7FC7">
      <w:pPr>
        <w:pStyle w:val="Default"/>
        <w:jc w:val="both"/>
        <w:rPr>
          <w:rFonts w:ascii="PT Astra Serif" w:hAnsi="PT Astra Serif"/>
          <w:sz w:val="28"/>
          <w:szCs w:val="28"/>
        </w:rPr>
      </w:pPr>
      <w:r w:rsidRPr="008C433B">
        <w:rPr>
          <w:rFonts w:ascii="PT Astra Serif" w:hAnsi="PT Astra Serif"/>
          <w:sz w:val="28"/>
          <w:szCs w:val="28"/>
        </w:rPr>
        <w:t>1) В рамках реализации муниципальной программы «Развитие муниципального управления в муниципальном образовании «Мелекесский район» Ульяновской области</w:t>
      </w:r>
      <w:r w:rsidRPr="008C433B">
        <w:rPr>
          <w:rFonts w:ascii="PT Astra Serif" w:hAnsi="PT Astra Serif"/>
          <w:b/>
          <w:sz w:val="28"/>
          <w:szCs w:val="28"/>
        </w:rPr>
        <w:t>»</w:t>
      </w:r>
      <w:r w:rsidRPr="008C433B">
        <w:rPr>
          <w:rFonts w:ascii="PT Astra Serif" w:hAnsi="PT Astra Serif"/>
          <w:sz w:val="28"/>
          <w:szCs w:val="28"/>
        </w:rPr>
        <w:t xml:space="preserve"> в 2022 году за счет средств бюджета муниципального образования на общую сумму 5,000 было обучено                     2 муниципальных служащих. Диспансеризацию прошло 26 </w:t>
      </w:r>
      <w:proofErr w:type="spellStart"/>
      <w:r w:rsidRPr="008C433B">
        <w:rPr>
          <w:rFonts w:ascii="PT Astra Serif" w:hAnsi="PT Astra Serif"/>
          <w:sz w:val="28"/>
          <w:szCs w:val="28"/>
        </w:rPr>
        <w:t>мунипципальных</w:t>
      </w:r>
      <w:proofErr w:type="spellEnd"/>
      <w:r w:rsidRPr="008C433B">
        <w:rPr>
          <w:rFonts w:ascii="PT Astra Serif" w:hAnsi="PT Astra Serif"/>
          <w:sz w:val="28"/>
          <w:szCs w:val="28"/>
        </w:rPr>
        <w:t xml:space="preserve"> служащих, что составило 100% </w:t>
      </w:r>
      <w:proofErr w:type="gramStart"/>
      <w:r w:rsidRPr="008C433B">
        <w:rPr>
          <w:rFonts w:ascii="PT Astra Serif" w:hAnsi="PT Astra Serif"/>
          <w:sz w:val="28"/>
          <w:szCs w:val="28"/>
        </w:rPr>
        <w:t>из</w:t>
      </w:r>
      <w:proofErr w:type="gramEnd"/>
      <w:r w:rsidRPr="008C433B">
        <w:rPr>
          <w:rFonts w:ascii="PT Astra Serif" w:hAnsi="PT Astra Serif"/>
          <w:sz w:val="28"/>
          <w:szCs w:val="28"/>
        </w:rPr>
        <w:t xml:space="preserve"> запланированных. Соответствие замещаемой должности подтвердили 100% муниципальных служащих, подлежащих аттестации в 2022 году. Квалификационный экзамен на присвоение классного чина успешно сдали 97% муниципальных служащих, включенных в график проведения;</w:t>
      </w:r>
    </w:p>
    <w:p w:rsidR="007D7FC7" w:rsidRPr="008C433B" w:rsidRDefault="00A602CD" w:rsidP="007D7FC7">
      <w:pPr>
        <w:spacing w:after="0" w:line="240" w:lineRule="auto"/>
        <w:jc w:val="both"/>
        <w:rPr>
          <w:rFonts w:ascii="PT Astra Serif" w:hAnsi="PT Astra Serif"/>
          <w:sz w:val="28"/>
          <w:szCs w:val="28"/>
        </w:rPr>
      </w:pPr>
      <w:r w:rsidRPr="008C433B">
        <w:rPr>
          <w:rFonts w:ascii="PT Astra Serif" w:hAnsi="PT Astra Serif"/>
          <w:sz w:val="28"/>
          <w:szCs w:val="28"/>
        </w:rPr>
        <w:t>2) ц</w:t>
      </w:r>
      <w:r w:rsidR="007D7FC7" w:rsidRPr="008C433B">
        <w:rPr>
          <w:rFonts w:ascii="PT Astra Serif" w:hAnsi="PT Astra Serif"/>
          <w:sz w:val="28"/>
          <w:szCs w:val="28"/>
        </w:rPr>
        <w:t>елевые индикаторы муниципальной программы «Развитие муниципального управления в муниципальном образовании «Мелекесский район» Ульяновской области»</w:t>
      </w:r>
      <w:r w:rsidR="007D7FC7" w:rsidRPr="008C433B">
        <w:rPr>
          <w:rFonts w:ascii="PT Astra Serif" w:hAnsi="PT Astra Serif"/>
          <w:b/>
          <w:sz w:val="28"/>
          <w:szCs w:val="28"/>
        </w:rPr>
        <w:t xml:space="preserve"> </w:t>
      </w:r>
      <w:r w:rsidR="007D7FC7" w:rsidRPr="008C433B">
        <w:rPr>
          <w:rFonts w:ascii="PT Astra Serif" w:hAnsi="PT Astra Serif"/>
          <w:sz w:val="28"/>
          <w:szCs w:val="28"/>
        </w:rPr>
        <w:t>за 2022 год достигнуты в полном объеме;</w:t>
      </w:r>
    </w:p>
    <w:p w:rsidR="007D7FC7" w:rsidRPr="008C433B" w:rsidRDefault="007D7FC7" w:rsidP="007D7FC7">
      <w:pPr>
        <w:spacing w:after="0" w:line="240" w:lineRule="auto"/>
        <w:jc w:val="both"/>
        <w:rPr>
          <w:rFonts w:ascii="PT Astra Serif" w:hAnsi="PT Astra Serif"/>
          <w:sz w:val="28"/>
          <w:szCs w:val="28"/>
        </w:rPr>
      </w:pPr>
      <w:r w:rsidRPr="008C433B">
        <w:rPr>
          <w:rFonts w:ascii="PT Astra Serif" w:hAnsi="PT Astra Serif"/>
          <w:sz w:val="28"/>
          <w:szCs w:val="28"/>
        </w:rPr>
        <w:t xml:space="preserve">3) расходные обязательства муниципального образования «Мелекесский район», </w:t>
      </w:r>
      <w:proofErr w:type="gramStart"/>
      <w:r w:rsidRPr="008C433B">
        <w:rPr>
          <w:rFonts w:ascii="PT Astra Serif" w:hAnsi="PT Astra Serif"/>
          <w:sz w:val="28"/>
          <w:szCs w:val="28"/>
        </w:rPr>
        <w:t>связанных</w:t>
      </w:r>
      <w:proofErr w:type="gramEnd"/>
      <w:r w:rsidRPr="008C433B">
        <w:rPr>
          <w:rFonts w:ascii="PT Astra Serif" w:hAnsi="PT Astra Serif"/>
          <w:sz w:val="28"/>
          <w:szCs w:val="28"/>
        </w:rPr>
        <w:t xml:space="preserve"> с реализацией муниципальной программы «Развитие муниципального управления в муниципальном образовании «Мелекесский район» Ульяновской области» исполнены в полном объеме;</w:t>
      </w:r>
    </w:p>
    <w:p w:rsidR="007D7FC7" w:rsidRPr="008C433B" w:rsidRDefault="007D7FC7" w:rsidP="007D7FC7">
      <w:pPr>
        <w:spacing w:after="0" w:line="240" w:lineRule="auto"/>
        <w:jc w:val="both"/>
        <w:rPr>
          <w:rFonts w:ascii="PT Astra Serif" w:hAnsi="PT Astra Serif"/>
          <w:sz w:val="28"/>
          <w:szCs w:val="28"/>
        </w:rPr>
      </w:pPr>
      <w:r w:rsidRPr="008C433B">
        <w:rPr>
          <w:rFonts w:ascii="PT Astra Serif" w:hAnsi="PT Astra Serif"/>
          <w:sz w:val="28"/>
          <w:szCs w:val="28"/>
        </w:rPr>
        <w:t>4) В рамках реализации муниципальной программы «Развитие муниципального управления в муниципальном образовании «Мелекесский район» Ульяновской области» возведения объектов капитального строительства не осуществлялось;</w:t>
      </w:r>
    </w:p>
    <w:p w:rsidR="007D7FC7" w:rsidRPr="008C433B" w:rsidRDefault="007D7FC7" w:rsidP="007D7FC7">
      <w:pPr>
        <w:spacing w:after="0" w:line="240" w:lineRule="auto"/>
        <w:jc w:val="both"/>
        <w:rPr>
          <w:rFonts w:ascii="PT Astra Serif" w:hAnsi="PT Astra Serif"/>
          <w:sz w:val="28"/>
          <w:szCs w:val="28"/>
        </w:rPr>
      </w:pPr>
      <w:r w:rsidRPr="008C433B">
        <w:rPr>
          <w:rFonts w:ascii="PT Astra Serif" w:hAnsi="PT Astra Serif"/>
          <w:sz w:val="28"/>
          <w:szCs w:val="28"/>
        </w:rPr>
        <w:t xml:space="preserve">5) В рамках реализации муниципальной программы «Развитие муниципального управления в муниципальном образовании «Мелекесский район» Ульяновской области» в 2022 году были заключены два  договора по итогам запроса котировок на прохождение обязательной диспансеризации муниципальных служащих на сумму 48,3 </w:t>
      </w:r>
      <w:proofErr w:type="spellStart"/>
      <w:r w:rsidRPr="008C433B">
        <w:rPr>
          <w:rFonts w:ascii="PT Astra Serif" w:hAnsi="PT Astra Serif"/>
          <w:sz w:val="28"/>
          <w:szCs w:val="28"/>
        </w:rPr>
        <w:t>тыс</w:t>
      </w:r>
      <w:proofErr w:type="gramStart"/>
      <w:r w:rsidRPr="008C433B">
        <w:rPr>
          <w:rFonts w:ascii="PT Astra Serif" w:hAnsi="PT Astra Serif"/>
          <w:sz w:val="28"/>
          <w:szCs w:val="28"/>
        </w:rPr>
        <w:t>.р</w:t>
      </w:r>
      <w:proofErr w:type="gramEnd"/>
      <w:r w:rsidRPr="008C433B">
        <w:rPr>
          <w:rFonts w:ascii="PT Astra Serif" w:hAnsi="PT Astra Serif"/>
          <w:sz w:val="28"/>
          <w:szCs w:val="28"/>
        </w:rPr>
        <w:t>ублей</w:t>
      </w:r>
      <w:proofErr w:type="spellEnd"/>
      <w:r w:rsidRPr="008C433B">
        <w:rPr>
          <w:rFonts w:ascii="PT Astra Serif" w:hAnsi="PT Astra Serif"/>
          <w:sz w:val="28"/>
          <w:szCs w:val="28"/>
        </w:rPr>
        <w:t>, а также на обучение на сумму 5,0 тыс.</w:t>
      </w:r>
      <w:r w:rsidR="00A602CD" w:rsidRPr="008C433B">
        <w:rPr>
          <w:rFonts w:ascii="PT Astra Serif" w:hAnsi="PT Astra Serif"/>
          <w:sz w:val="28"/>
          <w:szCs w:val="28"/>
        </w:rPr>
        <w:t xml:space="preserve"> </w:t>
      </w:r>
      <w:r w:rsidRPr="008C433B">
        <w:rPr>
          <w:rFonts w:ascii="PT Astra Serif" w:hAnsi="PT Astra Serif"/>
          <w:sz w:val="28"/>
          <w:szCs w:val="28"/>
        </w:rPr>
        <w:t xml:space="preserve">рублей; </w:t>
      </w:r>
    </w:p>
    <w:p w:rsidR="007D7FC7" w:rsidRPr="008C433B" w:rsidRDefault="007D7FC7" w:rsidP="007D7FC7">
      <w:pPr>
        <w:spacing w:after="0" w:line="240" w:lineRule="auto"/>
        <w:jc w:val="both"/>
        <w:rPr>
          <w:rFonts w:ascii="PT Astra Serif" w:hAnsi="PT Astra Serif"/>
          <w:sz w:val="28"/>
          <w:szCs w:val="28"/>
        </w:rPr>
      </w:pPr>
      <w:r w:rsidRPr="008C433B">
        <w:rPr>
          <w:rFonts w:ascii="PT Astra Serif" w:hAnsi="PT Astra Serif"/>
          <w:sz w:val="28"/>
          <w:szCs w:val="28"/>
        </w:rPr>
        <w:lastRenderedPageBreak/>
        <w:t xml:space="preserve">6) </w:t>
      </w:r>
      <w:r w:rsidR="00A602CD" w:rsidRPr="008C433B">
        <w:rPr>
          <w:rFonts w:ascii="PT Astra Serif" w:hAnsi="PT Astra Serif"/>
          <w:sz w:val="28"/>
          <w:szCs w:val="28"/>
        </w:rPr>
        <w:t>с</w:t>
      </w:r>
      <w:r w:rsidRPr="008C433B">
        <w:rPr>
          <w:rFonts w:ascii="PT Astra Serif" w:hAnsi="PT Astra Serif"/>
          <w:sz w:val="28"/>
          <w:szCs w:val="28"/>
        </w:rPr>
        <w:t>тепень эффективности реализации муниципальной программы «Развитие муниципального управления в муниципальном образовании «Мелекесский район» Ульяновской области» по итогам ин</w:t>
      </w:r>
      <w:r w:rsidR="003F3A64">
        <w:rPr>
          <w:rFonts w:ascii="PT Astra Serif" w:hAnsi="PT Astra Serif"/>
          <w:sz w:val="28"/>
          <w:szCs w:val="28"/>
        </w:rPr>
        <w:t>те</w:t>
      </w:r>
      <w:r w:rsidR="006D7F70">
        <w:rPr>
          <w:rFonts w:ascii="PT Astra Serif" w:hAnsi="PT Astra Serif"/>
          <w:sz w:val="28"/>
          <w:szCs w:val="28"/>
        </w:rPr>
        <w:t>гральной оценки составляет более 100</w:t>
      </w:r>
      <w:r w:rsidRPr="008C433B">
        <w:rPr>
          <w:rFonts w:ascii="PT Astra Serif" w:hAnsi="PT Astra Serif"/>
          <w:sz w:val="28"/>
          <w:szCs w:val="28"/>
        </w:rPr>
        <w:t>%</w:t>
      </w:r>
      <w:r w:rsidR="00A602CD" w:rsidRPr="008C433B">
        <w:rPr>
          <w:rFonts w:ascii="PT Astra Serif" w:hAnsi="PT Astra Serif"/>
          <w:sz w:val="28"/>
          <w:szCs w:val="28"/>
        </w:rPr>
        <w:t>.</w:t>
      </w:r>
    </w:p>
    <w:p w:rsidR="001E3A97" w:rsidRPr="008C433B" w:rsidRDefault="001E3A97" w:rsidP="007D7FC7">
      <w:pPr>
        <w:spacing w:after="0" w:line="240" w:lineRule="auto"/>
        <w:jc w:val="both"/>
        <w:rPr>
          <w:rFonts w:ascii="PT Astra Serif" w:hAnsi="PT Astra Serif"/>
          <w:sz w:val="28"/>
          <w:szCs w:val="28"/>
        </w:rPr>
      </w:pPr>
    </w:p>
    <w:p w:rsidR="001E3A97" w:rsidRPr="008C433B" w:rsidRDefault="001E3A97" w:rsidP="001E3A97">
      <w:pPr>
        <w:spacing w:after="0"/>
        <w:ind w:firstLine="709"/>
        <w:jc w:val="center"/>
        <w:rPr>
          <w:rFonts w:ascii="PT Astra Serif" w:hAnsi="PT Astra Serif"/>
          <w:b/>
          <w:color w:val="00B050"/>
          <w:sz w:val="28"/>
          <w:szCs w:val="28"/>
        </w:rPr>
      </w:pPr>
      <w:r w:rsidRPr="008C433B">
        <w:rPr>
          <w:rFonts w:ascii="PT Astra Serif" w:hAnsi="PT Astra Serif"/>
          <w:b/>
          <w:color w:val="00B050"/>
          <w:sz w:val="28"/>
          <w:szCs w:val="28"/>
        </w:rPr>
        <w:t>Муниципальная программа «Развитие жилищно-коммунального хозяйства и энергетической эффективности на территории Мелекесского района Ульяновской области»</w:t>
      </w:r>
    </w:p>
    <w:p w:rsidR="001E3A97" w:rsidRPr="008C433B" w:rsidRDefault="001E3A97" w:rsidP="0082098D">
      <w:pPr>
        <w:spacing w:after="0" w:line="240" w:lineRule="auto"/>
        <w:ind w:firstLine="709"/>
        <w:contextualSpacing/>
        <w:jc w:val="center"/>
        <w:rPr>
          <w:rFonts w:ascii="PT Astra Serif" w:hAnsi="PT Astra Serif"/>
          <w:b/>
          <w:color w:val="00B050"/>
          <w:sz w:val="28"/>
          <w:szCs w:val="28"/>
        </w:rPr>
      </w:pPr>
    </w:p>
    <w:p w:rsidR="001E3A97" w:rsidRPr="008C433B" w:rsidRDefault="001E3A97" w:rsidP="0082098D">
      <w:pPr>
        <w:spacing w:after="0" w:line="240" w:lineRule="auto"/>
        <w:ind w:firstLine="709"/>
        <w:contextualSpacing/>
        <w:jc w:val="both"/>
        <w:rPr>
          <w:rFonts w:ascii="PT Astra Serif" w:hAnsi="PT Astra Serif"/>
          <w:sz w:val="28"/>
          <w:szCs w:val="28"/>
        </w:rPr>
      </w:pPr>
      <w:r w:rsidRPr="008C433B">
        <w:rPr>
          <w:rStyle w:val="fontstyle01"/>
          <w:color w:val="auto"/>
        </w:rPr>
        <w:t>В рамках реализации м</w:t>
      </w:r>
      <w:r w:rsidRPr="008C433B">
        <w:rPr>
          <w:rFonts w:ascii="PT Astra Serif" w:hAnsi="PT Astra Serif"/>
          <w:sz w:val="28"/>
          <w:szCs w:val="28"/>
        </w:rPr>
        <w:t>униципальной программы «Развитие жилищно-коммунального хозяйства и энергетической эффективности на территории Мелекесского района Ульяновской области»</w:t>
      </w:r>
      <w:r w:rsidRPr="008C433B">
        <w:rPr>
          <w:rStyle w:val="fontstyle01"/>
          <w:color w:val="auto"/>
        </w:rPr>
        <w:t xml:space="preserve"> в 2022 году выполнены следующие мероприятия:</w:t>
      </w:r>
    </w:p>
    <w:p w:rsidR="001E3A97" w:rsidRPr="008C433B" w:rsidRDefault="001E3A97" w:rsidP="0082098D">
      <w:pPr>
        <w:spacing w:after="0" w:line="240" w:lineRule="auto"/>
        <w:contextualSpacing/>
        <w:jc w:val="both"/>
        <w:rPr>
          <w:rFonts w:ascii="PT Astra Serif" w:hAnsi="PT Astra Serif"/>
          <w:sz w:val="28"/>
          <w:szCs w:val="28"/>
        </w:rPr>
      </w:pPr>
      <w:proofErr w:type="gramStart"/>
      <w:r w:rsidRPr="008C433B">
        <w:rPr>
          <w:rFonts w:ascii="PT Astra Serif" w:hAnsi="PT Astra Serif"/>
          <w:sz w:val="28"/>
          <w:szCs w:val="28"/>
        </w:rPr>
        <w:t>В рамках подпрограммы «Чистая вода»: в 2022 году выполнены работы по текущему ремонту объектов водоснабжения на общую сумму 13517,79 тыс. руб., в том числе из областного бюджета Ульяновской области - 12968,18 тыс. руб., из бюджета МО «Мелекесский район» - 549,61 тыс. руб. Произведено погашение кредиторской задолженности по двухгодичным контрактам 2021-2022 года, выполнен ремонт водовода в с. Лесная Хмелевка, ремонт водовода по ул</w:t>
      </w:r>
      <w:proofErr w:type="gramEnd"/>
      <w:r w:rsidRPr="008C433B">
        <w:rPr>
          <w:rFonts w:ascii="PT Astra Serif" w:hAnsi="PT Astra Serif"/>
          <w:sz w:val="28"/>
          <w:szCs w:val="28"/>
        </w:rPr>
        <w:t xml:space="preserve">. </w:t>
      </w:r>
      <w:proofErr w:type="gramStart"/>
      <w:r w:rsidRPr="008C433B">
        <w:rPr>
          <w:rFonts w:ascii="PT Astra Serif" w:hAnsi="PT Astra Serif"/>
          <w:sz w:val="28"/>
          <w:szCs w:val="28"/>
        </w:rPr>
        <w:t>Полевая в п. Дивный, ремонт водозабора и водопроводной сети в с. Бригадировка, произведена замена бака водонапорной башни в с. Никольское-на-Черемшане, осуществлен монтаж водонапорной башни в п. Ковыльный.</w:t>
      </w:r>
      <w:proofErr w:type="gramEnd"/>
    </w:p>
    <w:p w:rsidR="001E3A97" w:rsidRPr="008C433B" w:rsidRDefault="001E3A97" w:rsidP="0082098D">
      <w:pPr>
        <w:spacing w:after="0" w:line="240" w:lineRule="auto"/>
        <w:ind w:firstLine="709"/>
        <w:contextualSpacing/>
        <w:jc w:val="both"/>
        <w:rPr>
          <w:rFonts w:ascii="PT Astra Serif" w:hAnsi="PT Astra Serif"/>
          <w:sz w:val="28"/>
          <w:szCs w:val="28"/>
        </w:rPr>
      </w:pPr>
      <w:proofErr w:type="gramStart"/>
      <w:r w:rsidRPr="008C433B">
        <w:rPr>
          <w:rFonts w:ascii="PT Astra Serif" w:hAnsi="PT Astra Serif"/>
          <w:sz w:val="28"/>
          <w:szCs w:val="28"/>
        </w:rPr>
        <w:t xml:space="preserve">В рамках подпрограммы «Энергосбережение и повышение энергетической эффективности в Ульяновской области»: осуществлен текущий ремонт наружного уличного освещения с установкой 10 энергосберегающих ламп по ул. Строителей с. Русский Мелекесс на общую сумму 236,74 тыс. руб., в том числе из бюджета Ульяновской области - 227,27 тыс. руб., из бюджета </w:t>
      </w:r>
      <w:proofErr w:type="spellStart"/>
      <w:r w:rsidRPr="008C433B">
        <w:rPr>
          <w:rFonts w:ascii="PT Astra Serif" w:hAnsi="PT Astra Serif"/>
          <w:sz w:val="28"/>
          <w:szCs w:val="28"/>
        </w:rPr>
        <w:t>Тиинского</w:t>
      </w:r>
      <w:proofErr w:type="spellEnd"/>
      <w:r w:rsidRPr="008C433B">
        <w:rPr>
          <w:rFonts w:ascii="PT Astra Serif" w:hAnsi="PT Astra Serif"/>
          <w:sz w:val="28"/>
          <w:szCs w:val="28"/>
        </w:rPr>
        <w:t xml:space="preserve"> сельского поселения - 9,47 тыс. руб.</w:t>
      </w:r>
      <w:proofErr w:type="gramEnd"/>
    </w:p>
    <w:p w:rsidR="001E3A97" w:rsidRPr="008C433B" w:rsidRDefault="001E3A97" w:rsidP="0082098D">
      <w:pPr>
        <w:spacing w:after="0" w:line="240" w:lineRule="auto"/>
        <w:ind w:firstLine="709"/>
        <w:contextualSpacing/>
        <w:jc w:val="both"/>
        <w:rPr>
          <w:rFonts w:ascii="PT Astra Serif" w:hAnsi="PT Astra Serif"/>
          <w:sz w:val="28"/>
          <w:szCs w:val="28"/>
        </w:rPr>
      </w:pPr>
      <w:r w:rsidRPr="008C433B">
        <w:rPr>
          <w:rFonts w:ascii="PT Astra Serif" w:hAnsi="PT Astra Serif"/>
          <w:sz w:val="28"/>
          <w:szCs w:val="28"/>
        </w:rPr>
        <w:t xml:space="preserve">В рамках подпрограммы «Обращение с твердыми коммунальными отходами» благоустроены 4 площадки для накопления ТКО в </w:t>
      </w:r>
      <w:proofErr w:type="gramStart"/>
      <w:r w:rsidRPr="008C433B">
        <w:rPr>
          <w:rFonts w:ascii="PT Astra Serif" w:hAnsi="PT Astra Serif"/>
          <w:sz w:val="28"/>
          <w:szCs w:val="28"/>
        </w:rPr>
        <w:t>с</w:t>
      </w:r>
      <w:proofErr w:type="gramEnd"/>
      <w:r w:rsidRPr="008C433B">
        <w:rPr>
          <w:rFonts w:ascii="PT Astra Serif" w:hAnsi="PT Astra Serif"/>
          <w:sz w:val="28"/>
          <w:szCs w:val="28"/>
        </w:rPr>
        <w:t xml:space="preserve">. Старая </w:t>
      </w:r>
      <w:proofErr w:type="spellStart"/>
      <w:r w:rsidRPr="008C433B">
        <w:rPr>
          <w:rFonts w:ascii="PT Astra Serif" w:hAnsi="PT Astra Serif"/>
          <w:sz w:val="28"/>
          <w:szCs w:val="28"/>
        </w:rPr>
        <w:t>Сахча</w:t>
      </w:r>
      <w:proofErr w:type="spellEnd"/>
      <w:r w:rsidRPr="008C433B">
        <w:rPr>
          <w:rFonts w:ascii="PT Astra Serif" w:hAnsi="PT Astra Serif"/>
          <w:sz w:val="28"/>
          <w:szCs w:val="28"/>
        </w:rPr>
        <w:t xml:space="preserve"> и с. </w:t>
      </w:r>
      <w:proofErr w:type="spellStart"/>
      <w:r w:rsidRPr="008C433B">
        <w:rPr>
          <w:rFonts w:ascii="PT Astra Serif" w:hAnsi="PT Astra Serif"/>
          <w:sz w:val="28"/>
          <w:szCs w:val="28"/>
        </w:rPr>
        <w:t>Тиинск</w:t>
      </w:r>
      <w:proofErr w:type="spellEnd"/>
      <w:r w:rsidRPr="008C433B">
        <w:rPr>
          <w:rFonts w:ascii="PT Astra Serif" w:hAnsi="PT Astra Serif"/>
          <w:sz w:val="28"/>
          <w:szCs w:val="28"/>
        </w:rPr>
        <w:t xml:space="preserve">. Общая сумма финансирования составила 106,19 тыс. руб., в том числе из областного бюджета Ульяновской области - 83,89 тыс. руб., из бюджета Мелекесского района – 22,30 тыс. руб. </w:t>
      </w:r>
    </w:p>
    <w:p w:rsidR="001E3A97" w:rsidRPr="008C433B" w:rsidRDefault="001E3A97" w:rsidP="0082098D">
      <w:pPr>
        <w:spacing w:after="0" w:line="240" w:lineRule="auto"/>
        <w:ind w:firstLine="709"/>
        <w:contextualSpacing/>
        <w:jc w:val="both"/>
        <w:rPr>
          <w:rFonts w:ascii="PT Astra Serif" w:hAnsi="PT Astra Serif"/>
          <w:sz w:val="28"/>
          <w:szCs w:val="28"/>
        </w:rPr>
      </w:pPr>
      <w:r w:rsidRPr="008C433B">
        <w:rPr>
          <w:rFonts w:ascii="PT Astra Serif" w:hAnsi="PT Astra Serif"/>
          <w:sz w:val="28"/>
          <w:szCs w:val="28"/>
        </w:rPr>
        <w:t xml:space="preserve">В рамках подпрограммы «Газификация населенных пунктов, расположенных на территории Мелекесского района» осуществлялось обслуживание газопровода </w:t>
      </w:r>
      <w:proofErr w:type="gramStart"/>
      <w:r w:rsidRPr="008C433B">
        <w:rPr>
          <w:rFonts w:ascii="PT Astra Serif" w:hAnsi="PT Astra Serif"/>
          <w:sz w:val="28"/>
          <w:szCs w:val="28"/>
        </w:rPr>
        <w:t>в</w:t>
      </w:r>
      <w:proofErr w:type="gramEnd"/>
      <w:r w:rsidRPr="008C433B">
        <w:rPr>
          <w:rFonts w:ascii="PT Astra Serif" w:hAnsi="PT Astra Serif"/>
          <w:sz w:val="28"/>
          <w:szCs w:val="28"/>
        </w:rPr>
        <w:t xml:space="preserve"> с. </w:t>
      </w:r>
      <w:proofErr w:type="spellStart"/>
      <w:r w:rsidRPr="008C433B">
        <w:rPr>
          <w:rFonts w:ascii="PT Astra Serif" w:hAnsi="PT Astra Serif"/>
          <w:sz w:val="28"/>
          <w:szCs w:val="28"/>
        </w:rPr>
        <w:t>Тинарка</w:t>
      </w:r>
      <w:proofErr w:type="spellEnd"/>
      <w:r w:rsidRPr="008C433B">
        <w:rPr>
          <w:rFonts w:ascii="PT Astra Serif" w:hAnsi="PT Astra Serif"/>
          <w:sz w:val="28"/>
          <w:szCs w:val="28"/>
        </w:rPr>
        <w:t xml:space="preserve"> </w:t>
      </w:r>
      <w:proofErr w:type="gramStart"/>
      <w:r w:rsidRPr="008C433B">
        <w:rPr>
          <w:rFonts w:ascii="PT Astra Serif" w:hAnsi="PT Astra Serif"/>
          <w:sz w:val="28"/>
          <w:szCs w:val="28"/>
        </w:rPr>
        <w:t>из</w:t>
      </w:r>
      <w:proofErr w:type="gramEnd"/>
      <w:r w:rsidRPr="008C433B">
        <w:rPr>
          <w:rFonts w:ascii="PT Astra Serif" w:hAnsi="PT Astra Serif"/>
          <w:sz w:val="28"/>
          <w:szCs w:val="28"/>
        </w:rPr>
        <w:t xml:space="preserve"> бюджета муниципального образования «Мелекесский район» Ульяновской области на сумму 23,00 тыс. руб.</w:t>
      </w:r>
    </w:p>
    <w:p w:rsidR="001E3A97" w:rsidRPr="008C433B" w:rsidRDefault="001E3A97" w:rsidP="0082098D">
      <w:pPr>
        <w:spacing w:after="0" w:line="240" w:lineRule="auto"/>
        <w:ind w:firstLine="709"/>
        <w:contextualSpacing/>
        <w:jc w:val="both"/>
        <w:rPr>
          <w:rFonts w:ascii="PT Astra Serif" w:hAnsi="PT Astra Serif"/>
          <w:sz w:val="28"/>
          <w:szCs w:val="28"/>
        </w:rPr>
      </w:pPr>
      <w:r w:rsidRPr="008C433B">
        <w:rPr>
          <w:rFonts w:ascii="PT Astra Serif" w:hAnsi="PT Astra Serif"/>
          <w:sz w:val="28"/>
          <w:szCs w:val="28"/>
        </w:rPr>
        <w:t xml:space="preserve">В рамках подпрограммы «Модернизация объектов ТЭК, содействие в подготовке и прохождении отопительного периода» проведен ремонт теплотрассы </w:t>
      </w:r>
      <w:proofErr w:type="gramStart"/>
      <w:r w:rsidRPr="008C433B">
        <w:rPr>
          <w:rFonts w:ascii="PT Astra Serif" w:hAnsi="PT Astra Serif"/>
          <w:sz w:val="28"/>
          <w:szCs w:val="28"/>
        </w:rPr>
        <w:t>в</w:t>
      </w:r>
      <w:proofErr w:type="gramEnd"/>
      <w:r w:rsidRPr="008C433B">
        <w:rPr>
          <w:rFonts w:ascii="PT Astra Serif" w:hAnsi="PT Astra Serif"/>
          <w:sz w:val="28"/>
          <w:szCs w:val="28"/>
        </w:rPr>
        <w:t xml:space="preserve"> </w:t>
      </w:r>
      <w:proofErr w:type="gramStart"/>
      <w:r w:rsidRPr="008C433B">
        <w:rPr>
          <w:rFonts w:ascii="PT Astra Serif" w:hAnsi="PT Astra Serif"/>
          <w:sz w:val="28"/>
          <w:szCs w:val="28"/>
        </w:rPr>
        <w:t>с</w:t>
      </w:r>
      <w:proofErr w:type="gramEnd"/>
      <w:r w:rsidRPr="008C433B">
        <w:rPr>
          <w:rFonts w:ascii="PT Astra Serif" w:hAnsi="PT Astra Serif"/>
          <w:sz w:val="28"/>
          <w:szCs w:val="28"/>
        </w:rPr>
        <w:t xml:space="preserve">. Русский Мелекесс и промывка систем теплоснабжения многоквартирных домов с. Русский Мелекесс, с. </w:t>
      </w:r>
      <w:proofErr w:type="spellStart"/>
      <w:r w:rsidRPr="008C433B">
        <w:rPr>
          <w:rFonts w:ascii="PT Astra Serif" w:hAnsi="PT Astra Serif"/>
          <w:sz w:val="28"/>
          <w:szCs w:val="28"/>
        </w:rPr>
        <w:t>Ерыклинск</w:t>
      </w:r>
      <w:proofErr w:type="spellEnd"/>
      <w:r w:rsidRPr="008C433B">
        <w:rPr>
          <w:rFonts w:ascii="PT Astra Serif" w:hAnsi="PT Astra Serif"/>
          <w:sz w:val="28"/>
          <w:szCs w:val="28"/>
        </w:rPr>
        <w:t xml:space="preserve">. Финансирование мероприятий осуществлено из бюджета муниципального </w:t>
      </w:r>
      <w:r w:rsidRPr="008C433B">
        <w:rPr>
          <w:rFonts w:ascii="PT Astra Serif" w:hAnsi="PT Astra Serif"/>
          <w:sz w:val="28"/>
          <w:szCs w:val="28"/>
        </w:rPr>
        <w:lastRenderedPageBreak/>
        <w:t>образования «Мелекесский район</w:t>
      </w:r>
      <w:proofErr w:type="gramStart"/>
      <w:r w:rsidRPr="008C433B">
        <w:rPr>
          <w:rFonts w:ascii="PT Astra Serif" w:hAnsi="PT Astra Serif"/>
          <w:sz w:val="28"/>
          <w:szCs w:val="28"/>
        </w:rPr>
        <w:t>2</w:t>
      </w:r>
      <w:proofErr w:type="gramEnd"/>
      <w:r w:rsidRPr="008C433B">
        <w:rPr>
          <w:rFonts w:ascii="PT Astra Serif" w:hAnsi="PT Astra Serif"/>
          <w:sz w:val="28"/>
          <w:szCs w:val="28"/>
        </w:rPr>
        <w:t xml:space="preserve"> Ульяновской области на сумму 1022,66 тыс. руб.</w:t>
      </w:r>
    </w:p>
    <w:p w:rsidR="001E3A97" w:rsidRPr="008C433B" w:rsidRDefault="001E3A97" w:rsidP="0082098D">
      <w:pPr>
        <w:spacing w:after="0" w:line="240" w:lineRule="auto"/>
        <w:ind w:firstLine="709"/>
        <w:contextualSpacing/>
        <w:jc w:val="both"/>
        <w:rPr>
          <w:rFonts w:ascii="PT Astra Serif" w:hAnsi="PT Astra Serif"/>
          <w:sz w:val="28"/>
          <w:szCs w:val="28"/>
        </w:rPr>
      </w:pPr>
      <w:r w:rsidRPr="008C433B">
        <w:rPr>
          <w:rFonts w:ascii="PT Astra Serif" w:hAnsi="PT Astra Serif"/>
          <w:sz w:val="28"/>
          <w:szCs w:val="28"/>
        </w:rPr>
        <w:t>Расходные</w:t>
      </w:r>
      <w:r w:rsidR="00BA0824" w:rsidRPr="008C433B">
        <w:rPr>
          <w:rFonts w:ascii="PT Astra Serif" w:hAnsi="PT Astra Serif"/>
          <w:sz w:val="28"/>
          <w:szCs w:val="28"/>
        </w:rPr>
        <w:t xml:space="preserve"> обязательства выполнены на 96,6</w:t>
      </w:r>
      <w:r w:rsidRPr="008C433B">
        <w:rPr>
          <w:rFonts w:ascii="PT Astra Serif" w:hAnsi="PT Astra Serif"/>
          <w:sz w:val="28"/>
          <w:szCs w:val="28"/>
        </w:rPr>
        <w:t xml:space="preserve"> %.</w:t>
      </w:r>
    </w:p>
    <w:p w:rsidR="001E3A97" w:rsidRPr="008C433B" w:rsidRDefault="001E3A97" w:rsidP="0082098D">
      <w:pPr>
        <w:spacing w:after="0" w:line="240" w:lineRule="auto"/>
        <w:ind w:firstLine="709"/>
        <w:contextualSpacing/>
        <w:jc w:val="both"/>
        <w:rPr>
          <w:rFonts w:ascii="PT Astra Serif" w:hAnsi="PT Astra Serif"/>
          <w:sz w:val="28"/>
          <w:szCs w:val="28"/>
        </w:rPr>
      </w:pPr>
      <w:r w:rsidRPr="008C433B">
        <w:rPr>
          <w:rFonts w:ascii="PT Astra Serif" w:hAnsi="PT Astra Serif"/>
          <w:sz w:val="28"/>
          <w:szCs w:val="28"/>
        </w:rPr>
        <w:t xml:space="preserve">Оценка эффективности программы по итогам интегральной оценки составила </w:t>
      </w:r>
      <w:r w:rsidR="006D7F70">
        <w:rPr>
          <w:rFonts w:ascii="PT Astra Serif" w:hAnsi="PT Astra Serif"/>
          <w:sz w:val="28"/>
          <w:szCs w:val="28"/>
        </w:rPr>
        <w:t>98,9</w:t>
      </w:r>
      <w:r w:rsidR="00BA0824" w:rsidRPr="008C433B">
        <w:rPr>
          <w:rFonts w:ascii="PT Astra Serif" w:hAnsi="PT Astra Serif"/>
          <w:sz w:val="28"/>
          <w:szCs w:val="28"/>
        </w:rPr>
        <w:t xml:space="preserve"> %.</w:t>
      </w:r>
    </w:p>
    <w:p w:rsidR="00A602CD" w:rsidRPr="008C433B" w:rsidRDefault="00A602CD" w:rsidP="00E44FCB">
      <w:pPr>
        <w:spacing w:after="0" w:line="240" w:lineRule="auto"/>
        <w:jc w:val="center"/>
        <w:rPr>
          <w:rFonts w:ascii="PT Astra Serif" w:hAnsi="PT Astra Serif"/>
          <w:b/>
          <w:color w:val="00B050"/>
          <w:sz w:val="28"/>
          <w:szCs w:val="28"/>
        </w:rPr>
      </w:pPr>
    </w:p>
    <w:p w:rsidR="001E3A97" w:rsidRPr="008C433B" w:rsidRDefault="001E3A97" w:rsidP="00E44FCB">
      <w:pPr>
        <w:spacing w:after="0" w:line="240" w:lineRule="auto"/>
        <w:jc w:val="center"/>
        <w:rPr>
          <w:rFonts w:ascii="PT Astra Serif" w:hAnsi="PT Astra Serif"/>
          <w:b/>
          <w:color w:val="00B050"/>
          <w:sz w:val="28"/>
          <w:szCs w:val="28"/>
        </w:rPr>
      </w:pPr>
    </w:p>
    <w:p w:rsidR="00E44FCB" w:rsidRPr="008C433B" w:rsidRDefault="00E44FCB" w:rsidP="00E44FCB">
      <w:pPr>
        <w:spacing w:after="0" w:line="240" w:lineRule="auto"/>
        <w:jc w:val="center"/>
        <w:rPr>
          <w:rFonts w:ascii="PT Astra Serif" w:hAnsi="PT Astra Serif"/>
          <w:b/>
          <w:color w:val="00B050"/>
          <w:sz w:val="28"/>
          <w:szCs w:val="28"/>
        </w:rPr>
      </w:pPr>
      <w:r w:rsidRPr="008C433B">
        <w:rPr>
          <w:rFonts w:ascii="PT Astra Serif" w:hAnsi="PT Astra Serif"/>
          <w:b/>
          <w:color w:val="00B050"/>
          <w:sz w:val="28"/>
          <w:szCs w:val="28"/>
        </w:rPr>
        <w:t>Муниципальная программа</w:t>
      </w:r>
      <w:r w:rsidRPr="008C433B">
        <w:rPr>
          <w:rFonts w:ascii="PT Astra Serif" w:hAnsi="PT Astra Serif"/>
          <w:b/>
          <w:sz w:val="28"/>
          <w:szCs w:val="28"/>
        </w:rPr>
        <w:t xml:space="preserve"> </w:t>
      </w:r>
      <w:r w:rsidRPr="008C433B">
        <w:rPr>
          <w:rFonts w:ascii="PT Astra Serif" w:hAnsi="PT Astra Serif"/>
          <w:b/>
          <w:color w:val="00B050"/>
          <w:sz w:val="28"/>
          <w:szCs w:val="28"/>
        </w:rPr>
        <w:t xml:space="preserve">«Охрана окружающей среды и восстановление природных ресурсов муниципального образования «Мелекесский район» Ульяновской области» </w:t>
      </w:r>
    </w:p>
    <w:p w:rsidR="00E44FCB" w:rsidRPr="008C433B" w:rsidRDefault="00E44FCB" w:rsidP="00E44FCB">
      <w:pPr>
        <w:spacing w:after="0" w:line="240" w:lineRule="auto"/>
        <w:jc w:val="center"/>
        <w:rPr>
          <w:rFonts w:ascii="PT Astra Serif" w:hAnsi="PT Astra Serif"/>
          <w:sz w:val="28"/>
          <w:szCs w:val="28"/>
        </w:rPr>
      </w:pPr>
    </w:p>
    <w:p w:rsidR="00E44FCB" w:rsidRPr="008C433B" w:rsidRDefault="00E44FCB" w:rsidP="00E44FCB">
      <w:pPr>
        <w:spacing w:after="0" w:line="240" w:lineRule="auto"/>
        <w:ind w:firstLine="709"/>
        <w:jc w:val="both"/>
        <w:rPr>
          <w:rFonts w:ascii="PT Astra Serif" w:hAnsi="PT Astra Serif"/>
          <w:sz w:val="28"/>
          <w:szCs w:val="28"/>
        </w:rPr>
      </w:pPr>
      <w:r w:rsidRPr="008C433B">
        <w:rPr>
          <w:rFonts w:ascii="PT Astra Serif" w:hAnsi="PT Astra Serif"/>
          <w:sz w:val="28"/>
          <w:szCs w:val="28"/>
        </w:rPr>
        <w:t xml:space="preserve">В рамках реализации программы в 2022 году за счет средств бюджета муниципального образования проводилось такие мероприятия как: благоустройство родников на общую сумму 100,00000 тыс. руб., ликвидация несанкционированных свалок на общую сумму 159,99984 </w:t>
      </w:r>
      <w:proofErr w:type="spellStart"/>
      <w:r w:rsidRPr="008C433B">
        <w:rPr>
          <w:rFonts w:ascii="PT Astra Serif" w:hAnsi="PT Astra Serif"/>
          <w:sz w:val="28"/>
          <w:szCs w:val="28"/>
        </w:rPr>
        <w:t>тыс</w:t>
      </w:r>
      <w:proofErr w:type="gramStart"/>
      <w:r w:rsidRPr="008C433B">
        <w:rPr>
          <w:rFonts w:ascii="PT Astra Serif" w:hAnsi="PT Astra Serif"/>
          <w:sz w:val="28"/>
          <w:szCs w:val="28"/>
        </w:rPr>
        <w:t>.р</w:t>
      </w:r>
      <w:proofErr w:type="gramEnd"/>
      <w:r w:rsidRPr="008C433B">
        <w:rPr>
          <w:rFonts w:ascii="PT Astra Serif" w:hAnsi="PT Astra Serif"/>
          <w:sz w:val="28"/>
          <w:szCs w:val="28"/>
        </w:rPr>
        <w:t>уб</w:t>
      </w:r>
      <w:proofErr w:type="spellEnd"/>
      <w:r w:rsidRPr="008C433B">
        <w:rPr>
          <w:rFonts w:ascii="PT Astra Serif" w:hAnsi="PT Astra Serif"/>
          <w:sz w:val="28"/>
          <w:szCs w:val="28"/>
        </w:rPr>
        <w:t xml:space="preserve">., подготовка декларации безопасности гидротехнического сооружения на общую сумму 350,00000 тыс. руб., размещение информации экологической направленности в СМИ и информационно-телекоммуникационной сети интернет на общую сумму 10,35850 </w:t>
      </w:r>
      <w:proofErr w:type="spellStart"/>
      <w:r w:rsidRPr="008C433B">
        <w:rPr>
          <w:rFonts w:ascii="PT Astra Serif" w:hAnsi="PT Astra Serif"/>
          <w:sz w:val="28"/>
          <w:szCs w:val="28"/>
        </w:rPr>
        <w:t>тыс.руб</w:t>
      </w:r>
      <w:proofErr w:type="spellEnd"/>
      <w:r w:rsidRPr="008C433B">
        <w:rPr>
          <w:rFonts w:ascii="PT Astra Serif" w:hAnsi="PT Astra Serif"/>
          <w:sz w:val="28"/>
          <w:szCs w:val="28"/>
        </w:rPr>
        <w:t>.</w:t>
      </w:r>
    </w:p>
    <w:p w:rsidR="00E44FCB" w:rsidRPr="008C433B" w:rsidRDefault="00E44FCB" w:rsidP="00E44FCB">
      <w:pPr>
        <w:spacing w:after="0" w:line="240" w:lineRule="auto"/>
        <w:ind w:firstLine="709"/>
        <w:jc w:val="both"/>
        <w:rPr>
          <w:rFonts w:ascii="PT Astra Serif" w:hAnsi="PT Astra Serif"/>
          <w:sz w:val="28"/>
          <w:szCs w:val="28"/>
        </w:rPr>
      </w:pPr>
      <w:r w:rsidRPr="008C433B">
        <w:rPr>
          <w:rFonts w:ascii="PT Astra Serif" w:hAnsi="PT Astra Serif"/>
          <w:sz w:val="28"/>
          <w:szCs w:val="28"/>
        </w:rPr>
        <w:t>Целевые индикаторы муниципальной программы «Охрана окружающей среды и восстановление природных ресурсов муниципального образования «Мелекесский район» Ульяновской области» за 2022 года достигнуты не в полном объеме.</w:t>
      </w:r>
    </w:p>
    <w:p w:rsidR="00E44FCB" w:rsidRPr="008C433B" w:rsidRDefault="00E44FCB" w:rsidP="00E44FCB">
      <w:pPr>
        <w:spacing w:after="0" w:line="240" w:lineRule="auto"/>
        <w:ind w:firstLine="709"/>
        <w:jc w:val="both"/>
        <w:rPr>
          <w:rFonts w:ascii="PT Astra Serif" w:hAnsi="PT Astra Serif"/>
          <w:sz w:val="28"/>
          <w:szCs w:val="28"/>
        </w:rPr>
      </w:pPr>
      <w:r w:rsidRPr="008C433B">
        <w:rPr>
          <w:rFonts w:ascii="PT Astra Serif" w:hAnsi="PT Astra Serif"/>
          <w:sz w:val="28"/>
          <w:szCs w:val="28"/>
        </w:rPr>
        <w:t xml:space="preserve">Расходные обязательства муниципального образования «Мелекесский район» связанные с реализацией муниципальной программы «Охрана окружающей среды и восстановление природных ресурсов муниципального образования «Мелекесский район» Ульяновской области» исполнены </w:t>
      </w:r>
      <w:r w:rsidR="00C31580" w:rsidRPr="008C433B">
        <w:rPr>
          <w:rFonts w:ascii="PT Astra Serif" w:hAnsi="PT Astra Serif"/>
          <w:sz w:val="28"/>
          <w:szCs w:val="28"/>
        </w:rPr>
        <w:t>на  99,9</w:t>
      </w:r>
      <w:r w:rsidRPr="008C433B">
        <w:rPr>
          <w:rFonts w:ascii="PT Astra Serif" w:hAnsi="PT Astra Serif"/>
          <w:sz w:val="28"/>
          <w:szCs w:val="28"/>
        </w:rPr>
        <w:t>%.</w:t>
      </w:r>
    </w:p>
    <w:p w:rsidR="00E44FCB" w:rsidRPr="008C433B" w:rsidRDefault="00E44FCB" w:rsidP="00E44FCB">
      <w:pPr>
        <w:spacing w:after="0" w:line="240" w:lineRule="auto"/>
        <w:ind w:firstLine="709"/>
        <w:jc w:val="both"/>
        <w:rPr>
          <w:rFonts w:ascii="PT Astra Serif" w:hAnsi="PT Astra Serif"/>
          <w:sz w:val="28"/>
          <w:szCs w:val="28"/>
        </w:rPr>
      </w:pPr>
      <w:r w:rsidRPr="008C433B">
        <w:rPr>
          <w:rFonts w:ascii="PT Astra Serif" w:hAnsi="PT Astra Serif"/>
          <w:sz w:val="28"/>
          <w:szCs w:val="28"/>
        </w:rPr>
        <w:t xml:space="preserve">В рамках реализации муниципальной программы «Охрана окружающей среды и восстановление природных ресурсов муниципального образования «Мелекесский район» Ульяновской области» в 2022 году было подписано соглашение о выполнении работ по благоустройству родника на общую сумму 100,00000 тыс. руб., заключен договор о декларации безопасности гидротехнического сооружения на общую сумму 350,00000 </w:t>
      </w:r>
      <w:proofErr w:type="spellStart"/>
      <w:r w:rsidRPr="008C433B">
        <w:rPr>
          <w:rFonts w:ascii="PT Astra Serif" w:hAnsi="PT Astra Serif"/>
          <w:sz w:val="28"/>
          <w:szCs w:val="28"/>
        </w:rPr>
        <w:t>тыс</w:t>
      </w:r>
      <w:proofErr w:type="gramStart"/>
      <w:r w:rsidRPr="008C433B">
        <w:rPr>
          <w:rFonts w:ascii="PT Astra Serif" w:hAnsi="PT Astra Serif"/>
          <w:sz w:val="28"/>
          <w:szCs w:val="28"/>
        </w:rPr>
        <w:t>.р</w:t>
      </w:r>
      <w:proofErr w:type="gramEnd"/>
      <w:r w:rsidRPr="008C433B">
        <w:rPr>
          <w:rFonts w:ascii="PT Astra Serif" w:hAnsi="PT Astra Serif"/>
          <w:sz w:val="28"/>
          <w:szCs w:val="28"/>
        </w:rPr>
        <w:t>уб</w:t>
      </w:r>
      <w:proofErr w:type="spellEnd"/>
      <w:r w:rsidRPr="008C433B">
        <w:rPr>
          <w:rFonts w:ascii="PT Astra Serif" w:hAnsi="PT Astra Serif"/>
          <w:sz w:val="28"/>
          <w:szCs w:val="28"/>
        </w:rPr>
        <w:t>. и договор на ликвидацию несанкционированной свалки на общую сумму</w:t>
      </w:r>
      <w:r w:rsidR="004015B1" w:rsidRPr="008C433B">
        <w:rPr>
          <w:rFonts w:ascii="PT Astra Serif" w:hAnsi="PT Astra Serif"/>
          <w:sz w:val="28"/>
          <w:szCs w:val="28"/>
        </w:rPr>
        <w:t xml:space="preserve"> </w:t>
      </w:r>
      <w:r w:rsidRPr="008C433B">
        <w:rPr>
          <w:rFonts w:ascii="PT Astra Serif" w:hAnsi="PT Astra Serif"/>
          <w:sz w:val="28"/>
          <w:szCs w:val="28"/>
        </w:rPr>
        <w:t xml:space="preserve">159,99984 </w:t>
      </w:r>
      <w:proofErr w:type="spellStart"/>
      <w:r w:rsidRPr="008C433B">
        <w:rPr>
          <w:rFonts w:ascii="PT Astra Serif" w:hAnsi="PT Astra Serif"/>
          <w:sz w:val="28"/>
          <w:szCs w:val="28"/>
        </w:rPr>
        <w:t>тыс.руб</w:t>
      </w:r>
      <w:proofErr w:type="spellEnd"/>
      <w:r w:rsidRPr="008C433B">
        <w:rPr>
          <w:rFonts w:ascii="PT Astra Serif" w:hAnsi="PT Astra Serif"/>
          <w:sz w:val="28"/>
          <w:szCs w:val="28"/>
        </w:rPr>
        <w:t>.</w:t>
      </w:r>
    </w:p>
    <w:p w:rsidR="00E44FCB" w:rsidRPr="008C433B" w:rsidRDefault="00E44FCB" w:rsidP="00E44FCB">
      <w:pPr>
        <w:spacing w:after="0" w:line="240" w:lineRule="auto"/>
        <w:ind w:firstLine="709"/>
        <w:jc w:val="both"/>
        <w:rPr>
          <w:rFonts w:ascii="PT Astra Serif" w:hAnsi="PT Astra Serif"/>
          <w:sz w:val="28"/>
          <w:szCs w:val="28"/>
        </w:rPr>
      </w:pPr>
      <w:proofErr w:type="gramStart"/>
      <w:r w:rsidRPr="008C433B">
        <w:rPr>
          <w:rFonts w:ascii="PT Astra Serif" w:hAnsi="PT Astra Serif"/>
          <w:sz w:val="28"/>
          <w:szCs w:val="28"/>
        </w:rPr>
        <w:t xml:space="preserve">Степень эффективности муниципальной программы Охрана окружающей среды и восстановление природных ресурсов муниципального образования «Мелекесский район» Ульяновской области» по итогом интегральной оценки составляет </w:t>
      </w:r>
      <w:r w:rsidR="00C31580" w:rsidRPr="008C433B">
        <w:rPr>
          <w:rFonts w:ascii="PT Astra Serif" w:hAnsi="PT Astra Serif"/>
          <w:sz w:val="28"/>
          <w:szCs w:val="28"/>
        </w:rPr>
        <w:t xml:space="preserve">73,3 </w:t>
      </w:r>
      <w:r w:rsidRPr="008C433B">
        <w:rPr>
          <w:rFonts w:ascii="PT Astra Serif" w:hAnsi="PT Astra Serif"/>
          <w:sz w:val="28"/>
          <w:szCs w:val="28"/>
        </w:rPr>
        <w:t>%.</w:t>
      </w:r>
      <w:proofErr w:type="gramEnd"/>
    </w:p>
    <w:p w:rsidR="00E44FCB" w:rsidRPr="008C433B" w:rsidRDefault="00E44FCB" w:rsidP="00E44FCB">
      <w:pPr>
        <w:spacing w:after="0" w:line="240" w:lineRule="auto"/>
        <w:ind w:firstLine="709"/>
        <w:jc w:val="both"/>
        <w:rPr>
          <w:rFonts w:ascii="PT Astra Serif" w:hAnsi="PT Astra Serif"/>
          <w:sz w:val="28"/>
          <w:szCs w:val="28"/>
        </w:rPr>
      </w:pPr>
    </w:p>
    <w:p w:rsidR="00D66960" w:rsidRPr="008C433B" w:rsidRDefault="00D66960" w:rsidP="00D66960">
      <w:pPr>
        <w:spacing w:after="0" w:line="240" w:lineRule="auto"/>
        <w:ind w:firstLine="708"/>
        <w:jc w:val="center"/>
        <w:rPr>
          <w:rFonts w:ascii="PT Astra Serif" w:hAnsi="PT Astra Serif"/>
          <w:b/>
          <w:color w:val="00B050"/>
          <w:sz w:val="28"/>
          <w:szCs w:val="28"/>
        </w:rPr>
      </w:pPr>
      <w:r w:rsidRPr="008C433B">
        <w:rPr>
          <w:rFonts w:ascii="PT Astra Serif" w:hAnsi="PT Astra Serif"/>
          <w:b/>
          <w:color w:val="00B050"/>
          <w:sz w:val="28"/>
          <w:szCs w:val="28"/>
        </w:rPr>
        <w:t>Муниципальная программа «Обеспечение жильем молодых семей на территории муниципального образования «Мелекесский район» Ул</w:t>
      </w:r>
      <w:r w:rsidR="00D070AC" w:rsidRPr="008C433B">
        <w:rPr>
          <w:rFonts w:ascii="PT Astra Serif" w:hAnsi="PT Astra Serif"/>
          <w:b/>
          <w:color w:val="00B050"/>
          <w:sz w:val="28"/>
          <w:szCs w:val="28"/>
        </w:rPr>
        <w:t>ьяновской области», утвержденная</w:t>
      </w:r>
      <w:r w:rsidRPr="008C433B">
        <w:rPr>
          <w:rFonts w:ascii="PT Astra Serif" w:hAnsi="PT Astra Serif"/>
          <w:b/>
          <w:color w:val="00B050"/>
          <w:sz w:val="28"/>
          <w:szCs w:val="28"/>
        </w:rPr>
        <w:t xml:space="preserve"> постановлением администрации муниципального образования «Мелекесский район» от 27.03.2020 № 298</w:t>
      </w:r>
    </w:p>
    <w:p w:rsidR="00D66960" w:rsidRPr="008C433B" w:rsidRDefault="00D66960" w:rsidP="00D66960">
      <w:pPr>
        <w:spacing w:after="0" w:line="240" w:lineRule="auto"/>
        <w:jc w:val="center"/>
        <w:rPr>
          <w:rFonts w:ascii="PT Astra Serif" w:hAnsi="PT Astra Serif"/>
          <w:sz w:val="28"/>
          <w:szCs w:val="28"/>
        </w:rPr>
      </w:pPr>
    </w:p>
    <w:p w:rsidR="00D66960" w:rsidRPr="008C433B" w:rsidRDefault="00D66960" w:rsidP="00D66960">
      <w:pPr>
        <w:pStyle w:val="Default"/>
        <w:jc w:val="both"/>
        <w:rPr>
          <w:rFonts w:ascii="PT Astra Serif" w:hAnsi="PT Astra Serif"/>
          <w:sz w:val="28"/>
          <w:szCs w:val="28"/>
        </w:rPr>
      </w:pPr>
      <w:r w:rsidRPr="008C433B">
        <w:rPr>
          <w:rFonts w:ascii="PT Astra Serif" w:hAnsi="PT Astra Serif"/>
          <w:sz w:val="28"/>
          <w:szCs w:val="28"/>
        </w:rPr>
        <w:t xml:space="preserve">         В рамках реализации  муниципальной программы </w:t>
      </w:r>
      <w:r w:rsidRPr="008C433B">
        <w:rPr>
          <w:rFonts w:ascii="PT Astra Serif" w:hAnsi="PT Astra Serif"/>
          <w:color w:val="auto"/>
          <w:sz w:val="28"/>
          <w:szCs w:val="28"/>
        </w:rPr>
        <w:t>«Обеспечение жильем молодых семей на территории муниципального образования «Мелекесский район» Ульяновской области»</w:t>
      </w:r>
      <w:r w:rsidRPr="008C433B">
        <w:rPr>
          <w:rFonts w:ascii="PT Astra Serif" w:hAnsi="PT Astra Serif"/>
          <w:sz w:val="28"/>
          <w:szCs w:val="28"/>
        </w:rPr>
        <w:t xml:space="preserve"> в 2022 году  одной молодой семье было выдано свидетельство о праве на получение социальной выплаты на приобретение жилого помещения. Данная молодая семья приобрела жилое помещение с помощью ипотечного кредитования в ПАО Сбербанк. </w:t>
      </w:r>
    </w:p>
    <w:p w:rsidR="00D66960" w:rsidRPr="008C433B" w:rsidRDefault="00D66960" w:rsidP="004527E7">
      <w:pPr>
        <w:spacing w:after="0" w:line="240" w:lineRule="auto"/>
        <w:ind w:firstLine="709"/>
        <w:jc w:val="both"/>
        <w:rPr>
          <w:rFonts w:ascii="PT Astra Serif" w:hAnsi="PT Astra Serif"/>
          <w:sz w:val="28"/>
          <w:szCs w:val="28"/>
        </w:rPr>
      </w:pPr>
      <w:r w:rsidRPr="008C433B">
        <w:rPr>
          <w:rFonts w:ascii="PT Astra Serif" w:hAnsi="PT Astra Serif"/>
          <w:sz w:val="28"/>
          <w:szCs w:val="28"/>
        </w:rPr>
        <w:t>В связи с отсутствием поданных заявок на предоставление социальной выплаты целевые индикаторы муниципальной программы</w:t>
      </w:r>
      <w:r w:rsidRPr="008C433B">
        <w:rPr>
          <w:rFonts w:ascii="PT Astra Serif" w:hAnsi="PT Astra Serif"/>
          <w:b/>
          <w:sz w:val="28"/>
          <w:szCs w:val="28"/>
        </w:rPr>
        <w:t xml:space="preserve"> </w:t>
      </w:r>
      <w:r w:rsidRPr="008C433B">
        <w:rPr>
          <w:rFonts w:ascii="PT Astra Serif" w:hAnsi="PT Astra Serif"/>
          <w:sz w:val="28"/>
          <w:szCs w:val="28"/>
        </w:rPr>
        <w:t>за 2022 год достигнуты не в полном объеме (на 50%).</w:t>
      </w:r>
      <w:r w:rsidR="004527E7" w:rsidRPr="008C433B">
        <w:rPr>
          <w:rFonts w:ascii="PT Astra Serif" w:hAnsi="PT Astra Serif"/>
          <w:sz w:val="28"/>
          <w:szCs w:val="28"/>
        </w:rPr>
        <w:t xml:space="preserve"> </w:t>
      </w:r>
      <w:r w:rsidRPr="008C433B">
        <w:rPr>
          <w:rFonts w:ascii="PT Astra Serif" w:hAnsi="PT Astra Serif"/>
          <w:sz w:val="28"/>
          <w:szCs w:val="28"/>
        </w:rPr>
        <w:t>Социальная выплата предоставлена в размере  463 824, 90 руб., из них средства федерального бюджета - 175 279,61 руб., средства бюджета Ульяновской области - 186 367,23 руб. и средства бюджета муниципального образования «Мелекесский район» - 102 178,06 руб.</w:t>
      </w:r>
    </w:p>
    <w:p w:rsidR="00D66960" w:rsidRPr="008C433B" w:rsidRDefault="00D66960" w:rsidP="00D66960">
      <w:pPr>
        <w:tabs>
          <w:tab w:val="left" w:pos="709"/>
        </w:tabs>
        <w:spacing w:after="0" w:line="240" w:lineRule="auto"/>
        <w:jc w:val="both"/>
        <w:rPr>
          <w:rFonts w:ascii="PT Astra Serif" w:hAnsi="PT Astra Serif"/>
          <w:sz w:val="28"/>
          <w:szCs w:val="28"/>
        </w:rPr>
      </w:pPr>
      <w:r w:rsidRPr="008C433B">
        <w:rPr>
          <w:rFonts w:ascii="PT Astra Serif" w:hAnsi="PT Astra Serif"/>
          <w:sz w:val="28"/>
          <w:szCs w:val="28"/>
        </w:rPr>
        <w:t xml:space="preserve">         По итогам интегральной оценки  муниципальная программа «Обеспечение жильем молодых семей на территории муниципального образования «Мелекесский район» Ульяновской области» признана эффективной (сте</w:t>
      </w:r>
      <w:r w:rsidR="00F34848">
        <w:rPr>
          <w:rFonts w:ascii="PT Astra Serif" w:hAnsi="PT Astra Serif"/>
          <w:sz w:val="28"/>
          <w:szCs w:val="28"/>
        </w:rPr>
        <w:t>пень эффективности составляет 68,4</w:t>
      </w:r>
      <w:bookmarkStart w:id="0" w:name="_GoBack"/>
      <w:bookmarkEnd w:id="0"/>
      <w:r w:rsidRPr="008C433B">
        <w:rPr>
          <w:rFonts w:ascii="PT Astra Serif" w:hAnsi="PT Astra Serif"/>
          <w:sz w:val="28"/>
          <w:szCs w:val="28"/>
        </w:rPr>
        <w:t>%).</w:t>
      </w:r>
    </w:p>
    <w:p w:rsidR="001272FC" w:rsidRPr="008C433B" w:rsidRDefault="001272FC" w:rsidP="0082098D">
      <w:pPr>
        <w:pStyle w:val="ConsPlusNormal"/>
        <w:ind w:firstLine="0"/>
        <w:outlineLvl w:val="1"/>
        <w:rPr>
          <w:rFonts w:ascii="PT Astra Serif" w:hAnsi="PT Astra Serif"/>
          <w:sz w:val="28"/>
          <w:szCs w:val="28"/>
        </w:rPr>
      </w:pPr>
    </w:p>
    <w:p w:rsidR="001272FC" w:rsidRPr="008C433B" w:rsidRDefault="001272FC" w:rsidP="001272FC">
      <w:pPr>
        <w:pStyle w:val="ConsPlusNormal"/>
        <w:jc w:val="center"/>
        <w:rPr>
          <w:rFonts w:ascii="PT Astra Serif" w:hAnsi="PT Astra Serif"/>
          <w:b/>
          <w:sz w:val="28"/>
          <w:szCs w:val="28"/>
        </w:rPr>
      </w:pPr>
      <w:r w:rsidRPr="008C433B">
        <w:rPr>
          <w:rFonts w:ascii="PT Astra Serif" w:hAnsi="PT Astra Serif"/>
          <w:b/>
          <w:color w:val="00B050"/>
          <w:sz w:val="28"/>
          <w:szCs w:val="28"/>
        </w:rPr>
        <w:t xml:space="preserve">Муниципальная программа  </w:t>
      </w:r>
      <w:r w:rsidRPr="008C433B">
        <w:rPr>
          <w:rFonts w:ascii="PT Astra Serif" w:hAnsi="PT Astra Serif" w:cs="Times New Roman"/>
          <w:b/>
          <w:color w:val="00B050"/>
          <w:sz w:val="28"/>
          <w:szCs w:val="28"/>
        </w:rPr>
        <w:t>«Развитие физической культуры и спорта на территории Мелекесского  района Ульяновской области»</w:t>
      </w:r>
      <w:r w:rsidRPr="008C433B">
        <w:rPr>
          <w:rFonts w:ascii="PT Astra Serif" w:hAnsi="PT Astra Serif"/>
          <w:b/>
          <w:color w:val="00B050"/>
          <w:sz w:val="28"/>
          <w:szCs w:val="28"/>
        </w:rPr>
        <w:t>, утвержденной постановлением администрации от 27.03.2020 №296</w:t>
      </w:r>
    </w:p>
    <w:p w:rsidR="001272FC" w:rsidRPr="008C433B" w:rsidRDefault="001272FC" w:rsidP="001272FC">
      <w:pPr>
        <w:spacing w:after="0" w:line="240" w:lineRule="auto"/>
        <w:rPr>
          <w:rFonts w:ascii="PT Astra Serif" w:hAnsi="PT Astra Serif"/>
          <w:sz w:val="28"/>
          <w:szCs w:val="28"/>
        </w:rPr>
      </w:pPr>
    </w:p>
    <w:p w:rsidR="001272FC" w:rsidRPr="008C433B" w:rsidRDefault="001272FC" w:rsidP="001272FC">
      <w:pPr>
        <w:spacing w:after="0" w:line="240" w:lineRule="auto"/>
        <w:ind w:firstLine="284"/>
        <w:jc w:val="both"/>
        <w:rPr>
          <w:rFonts w:ascii="PT Astra Serif" w:hAnsi="PT Astra Serif"/>
          <w:sz w:val="28"/>
          <w:szCs w:val="28"/>
        </w:rPr>
      </w:pPr>
      <w:r w:rsidRPr="008C433B">
        <w:rPr>
          <w:rFonts w:ascii="PT Astra Serif" w:hAnsi="PT Astra Serif"/>
          <w:sz w:val="28"/>
          <w:szCs w:val="28"/>
        </w:rPr>
        <w:t xml:space="preserve">1) Целевые индикаторы муниципальной программы </w:t>
      </w:r>
      <w:r w:rsidRPr="008C433B">
        <w:rPr>
          <w:rFonts w:ascii="PT Astra Serif" w:hAnsi="PT Astra Serif"/>
          <w:sz w:val="28"/>
          <w:szCs w:val="28"/>
          <w:lang w:eastAsia="zh-CN"/>
        </w:rPr>
        <w:t>«Развитие физической культуры и спорта на территории Мелекесского  района Ульяновской области»</w:t>
      </w:r>
      <w:r w:rsidRPr="008C433B">
        <w:rPr>
          <w:rFonts w:ascii="PT Astra Serif" w:hAnsi="PT Astra Serif"/>
          <w:sz w:val="28"/>
          <w:szCs w:val="28"/>
        </w:rPr>
        <w:t xml:space="preserve">  за 2022 год достигнуты в полном объеме;</w:t>
      </w:r>
    </w:p>
    <w:p w:rsidR="001272FC" w:rsidRPr="008C433B" w:rsidRDefault="001272FC" w:rsidP="001272FC">
      <w:pPr>
        <w:spacing w:after="0" w:line="240" w:lineRule="auto"/>
        <w:ind w:firstLine="284"/>
        <w:jc w:val="both"/>
        <w:rPr>
          <w:rFonts w:ascii="PT Astra Serif" w:hAnsi="PT Astra Serif"/>
          <w:sz w:val="28"/>
          <w:szCs w:val="28"/>
        </w:rPr>
      </w:pPr>
      <w:r w:rsidRPr="008C433B">
        <w:rPr>
          <w:rFonts w:ascii="PT Astra Serif" w:hAnsi="PT Astra Serif"/>
          <w:sz w:val="28"/>
          <w:szCs w:val="28"/>
        </w:rPr>
        <w:t xml:space="preserve">2) расходные обязательства муниципального образования «Мелекесский район», </w:t>
      </w:r>
      <w:proofErr w:type="gramStart"/>
      <w:r w:rsidRPr="008C433B">
        <w:rPr>
          <w:rFonts w:ascii="PT Astra Serif" w:hAnsi="PT Astra Serif"/>
          <w:sz w:val="28"/>
          <w:szCs w:val="28"/>
        </w:rPr>
        <w:t>связанных</w:t>
      </w:r>
      <w:proofErr w:type="gramEnd"/>
      <w:r w:rsidRPr="008C433B">
        <w:rPr>
          <w:rFonts w:ascii="PT Astra Serif" w:hAnsi="PT Astra Serif"/>
          <w:sz w:val="28"/>
          <w:szCs w:val="28"/>
        </w:rPr>
        <w:t xml:space="preserve"> с реализацией муниципальной программы </w:t>
      </w:r>
      <w:r w:rsidRPr="008C433B">
        <w:rPr>
          <w:rFonts w:ascii="PT Astra Serif" w:hAnsi="PT Astra Serif"/>
          <w:sz w:val="28"/>
          <w:szCs w:val="28"/>
          <w:lang w:eastAsia="zh-CN"/>
        </w:rPr>
        <w:t xml:space="preserve">«Развитие физической культуры и спорта на территории Мелекесского  района Ульяновской области» </w:t>
      </w:r>
      <w:r w:rsidRPr="008C433B">
        <w:rPr>
          <w:rFonts w:ascii="PT Astra Serif" w:hAnsi="PT Astra Serif"/>
          <w:sz w:val="28"/>
          <w:szCs w:val="28"/>
        </w:rPr>
        <w:t>исполнены в полном объеме;</w:t>
      </w:r>
    </w:p>
    <w:p w:rsidR="001272FC" w:rsidRPr="008C433B" w:rsidRDefault="001272FC" w:rsidP="001272FC">
      <w:pPr>
        <w:pStyle w:val="2"/>
        <w:ind w:firstLine="284"/>
        <w:jc w:val="both"/>
        <w:textAlignment w:val="center"/>
        <w:rPr>
          <w:b w:val="0"/>
        </w:rPr>
      </w:pPr>
      <w:r w:rsidRPr="008C433B">
        <w:rPr>
          <w:b w:val="0"/>
        </w:rPr>
        <w:t xml:space="preserve">3) в рамках реализации муниципальной программы </w:t>
      </w:r>
      <w:r w:rsidRPr="008C433B">
        <w:rPr>
          <w:b w:val="0"/>
          <w:lang w:eastAsia="zh-CN"/>
        </w:rPr>
        <w:t xml:space="preserve">«Развитие физической культуры и спорта на территории Мелекесского  района Ульяновской области» </w:t>
      </w:r>
      <w:r w:rsidRPr="008C433B">
        <w:rPr>
          <w:b w:val="0"/>
        </w:rPr>
        <w:t xml:space="preserve">в 2022 году заключены договоры: на реализацию, проведение и организацию спортивно - массовых и физкультурных мероприятий (согласно утвержденному календарному плану) 225,0 тыс. руб. – «Первенство муниципальных образований Ульяновской области по футболу 2022», 70,0 тыс. руб. – договор на закупку наградной атрибутики, 10,0 </w:t>
      </w:r>
      <w:proofErr w:type="spellStart"/>
      <w:r w:rsidRPr="008C433B">
        <w:rPr>
          <w:b w:val="0"/>
        </w:rPr>
        <w:t>тыс</w:t>
      </w:r>
      <w:proofErr w:type="gramStart"/>
      <w:r w:rsidRPr="008C433B">
        <w:rPr>
          <w:b w:val="0"/>
        </w:rPr>
        <w:t>.р</w:t>
      </w:r>
      <w:proofErr w:type="gramEnd"/>
      <w:r w:rsidRPr="008C433B">
        <w:rPr>
          <w:b w:val="0"/>
        </w:rPr>
        <w:t>уб</w:t>
      </w:r>
      <w:proofErr w:type="spellEnd"/>
      <w:r w:rsidRPr="008C433B">
        <w:rPr>
          <w:b w:val="0"/>
        </w:rPr>
        <w:t>. -  приобретение оборудования, инвентаря для ДЮСШ, 9,0 тыс. руб. - ежегодный членский взнос Ассоциации «Здоровые города, районы и поселки»;</w:t>
      </w:r>
    </w:p>
    <w:p w:rsidR="001272FC" w:rsidRPr="008C433B" w:rsidRDefault="001272FC" w:rsidP="001272FC">
      <w:pPr>
        <w:spacing w:after="0" w:line="240" w:lineRule="auto"/>
        <w:ind w:firstLine="284"/>
        <w:jc w:val="both"/>
        <w:rPr>
          <w:rFonts w:ascii="PT Astra Serif" w:hAnsi="PT Astra Serif"/>
          <w:sz w:val="28"/>
          <w:szCs w:val="28"/>
        </w:rPr>
      </w:pPr>
      <w:r w:rsidRPr="008C433B">
        <w:rPr>
          <w:rFonts w:ascii="PT Astra Serif" w:hAnsi="PT Astra Serif"/>
          <w:sz w:val="28"/>
          <w:szCs w:val="28"/>
        </w:rPr>
        <w:t xml:space="preserve">4) степень эффективности реализации муниципальной программы </w:t>
      </w:r>
      <w:r w:rsidRPr="008C433B">
        <w:rPr>
          <w:rFonts w:ascii="PT Astra Serif" w:hAnsi="PT Astra Serif"/>
          <w:sz w:val="28"/>
          <w:szCs w:val="28"/>
          <w:lang w:eastAsia="zh-CN"/>
        </w:rPr>
        <w:t xml:space="preserve">«Развитие физической культуры и спорта на территории Мелекесского  района Ульяновской области» </w:t>
      </w:r>
      <w:r w:rsidRPr="008C433B">
        <w:rPr>
          <w:rFonts w:ascii="PT Astra Serif" w:hAnsi="PT Astra Serif"/>
          <w:sz w:val="28"/>
          <w:szCs w:val="28"/>
        </w:rPr>
        <w:t>по итогам интегральной оценки составляет 108%.</w:t>
      </w:r>
    </w:p>
    <w:p w:rsidR="00D66960" w:rsidRPr="008C433B" w:rsidRDefault="00D66960" w:rsidP="001272FC">
      <w:pPr>
        <w:spacing w:after="0" w:line="240" w:lineRule="auto"/>
        <w:jc w:val="both"/>
        <w:rPr>
          <w:rFonts w:ascii="PT Astra Serif" w:hAnsi="PT Astra Serif"/>
          <w:sz w:val="28"/>
          <w:szCs w:val="28"/>
        </w:rPr>
      </w:pPr>
    </w:p>
    <w:p w:rsidR="00D10E7C" w:rsidRPr="008C433B" w:rsidRDefault="00D10E7C" w:rsidP="00D10E7C">
      <w:pPr>
        <w:pStyle w:val="ConsPlusNormal"/>
        <w:jc w:val="center"/>
        <w:rPr>
          <w:rFonts w:ascii="PT Astra Serif" w:hAnsi="PT Astra Serif"/>
          <w:b/>
          <w:color w:val="00B050"/>
          <w:sz w:val="28"/>
          <w:szCs w:val="28"/>
        </w:rPr>
      </w:pPr>
      <w:r w:rsidRPr="008C433B">
        <w:rPr>
          <w:rFonts w:ascii="PT Astra Serif" w:hAnsi="PT Astra Serif"/>
          <w:b/>
          <w:color w:val="00B050"/>
          <w:sz w:val="28"/>
          <w:szCs w:val="28"/>
        </w:rPr>
        <w:lastRenderedPageBreak/>
        <w:t xml:space="preserve">Муниципальная программа </w:t>
      </w:r>
      <w:r w:rsidRPr="008C433B">
        <w:rPr>
          <w:rFonts w:ascii="PT Astra Serif" w:hAnsi="PT Astra Serif" w:cs="Times New Roman"/>
          <w:b/>
          <w:color w:val="00B050"/>
          <w:sz w:val="28"/>
          <w:szCs w:val="28"/>
        </w:rPr>
        <w:t>«Развитие молодежной политики на территории Мелекесского района Ульяновской области»</w:t>
      </w:r>
      <w:r w:rsidRPr="008C433B">
        <w:rPr>
          <w:rFonts w:ascii="PT Astra Serif" w:hAnsi="PT Astra Serif"/>
          <w:b/>
          <w:color w:val="00B050"/>
          <w:sz w:val="28"/>
          <w:szCs w:val="28"/>
        </w:rPr>
        <w:t>, утвержденной постановлением администрации от 27.03.2020 №297</w:t>
      </w:r>
    </w:p>
    <w:p w:rsidR="00D10E7C" w:rsidRPr="008C433B" w:rsidRDefault="00D10E7C" w:rsidP="00D10E7C">
      <w:pPr>
        <w:pStyle w:val="ConsPlusNormal"/>
        <w:jc w:val="center"/>
        <w:rPr>
          <w:rFonts w:ascii="PT Astra Serif" w:hAnsi="PT Astra Serif"/>
          <w:b/>
          <w:sz w:val="28"/>
          <w:szCs w:val="28"/>
          <w:u w:val="single"/>
        </w:rPr>
      </w:pPr>
    </w:p>
    <w:p w:rsidR="00D10E7C" w:rsidRPr="008C433B" w:rsidRDefault="00D10E7C" w:rsidP="00D10E7C">
      <w:pPr>
        <w:spacing w:after="0" w:line="240" w:lineRule="auto"/>
        <w:ind w:firstLine="284"/>
        <w:jc w:val="both"/>
        <w:rPr>
          <w:rFonts w:ascii="PT Astra Serif" w:hAnsi="PT Astra Serif"/>
          <w:sz w:val="28"/>
          <w:szCs w:val="28"/>
        </w:rPr>
      </w:pPr>
      <w:r w:rsidRPr="008C433B">
        <w:rPr>
          <w:rFonts w:ascii="PT Astra Serif" w:hAnsi="PT Astra Serif"/>
          <w:sz w:val="28"/>
          <w:szCs w:val="28"/>
        </w:rPr>
        <w:t>1) Целевые индикаторы муниципальной программы «Развитие молодежной политики на территории Мелекесского района Ульяновской области»  за 2022 год достигнуты в полном объеме;</w:t>
      </w:r>
    </w:p>
    <w:p w:rsidR="00D10E7C" w:rsidRPr="008C433B" w:rsidRDefault="001272FC" w:rsidP="00D10E7C">
      <w:pPr>
        <w:spacing w:after="0" w:line="240" w:lineRule="auto"/>
        <w:ind w:firstLine="284"/>
        <w:jc w:val="both"/>
        <w:rPr>
          <w:rFonts w:ascii="PT Astra Serif" w:hAnsi="PT Astra Serif"/>
          <w:sz w:val="28"/>
          <w:szCs w:val="28"/>
        </w:rPr>
      </w:pPr>
      <w:r w:rsidRPr="008C433B">
        <w:rPr>
          <w:rFonts w:ascii="PT Astra Serif" w:hAnsi="PT Astra Serif"/>
          <w:sz w:val="28"/>
          <w:szCs w:val="28"/>
        </w:rPr>
        <w:t>2) р</w:t>
      </w:r>
      <w:r w:rsidR="00D10E7C" w:rsidRPr="008C433B">
        <w:rPr>
          <w:rFonts w:ascii="PT Astra Serif" w:hAnsi="PT Astra Serif"/>
          <w:sz w:val="28"/>
          <w:szCs w:val="28"/>
        </w:rPr>
        <w:t xml:space="preserve">асходные обязательства муниципального образования «Мелекесский район», </w:t>
      </w:r>
      <w:proofErr w:type="gramStart"/>
      <w:r w:rsidR="00D10E7C" w:rsidRPr="008C433B">
        <w:rPr>
          <w:rFonts w:ascii="PT Astra Serif" w:hAnsi="PT Astra Serif"/>
          <w:sz w:val="28"/>
          <w:szCs w:val="28"/>
        </w:rPr>
        <w:t>связанных</w:t>
      </w:r>
      <w:proofErr w:type="gramEnd"/>
      <w:r w:rsidR="00D10E7C" w:rsidRPr="008C433B">
        <w:rPr>
          <w:rFonts w:ascii="PT Astra Serif" w:hAnsi="PT Astra Serif"/>
          <w:sz w:val="28"/>
          <w:szCs w:val="28"/>
        </w:rPr>
        <w:t xml:space="preserve"> с реализацией муниципальной программы «Развитие молодежной политики на территории Мелекесского района Ульяновской области»</w:t>
      </w:r>
      <w:r w:rsidR="00D10E7C" w:rsidRPr="008C433B">
        <w:rPr>
          <w:rFonts w:ascii="PT Astra Serif" w:hAnsi="PT Astra Serif"/>
          <w:sz w:val="28"/>
          <w:szCs w:val="28"/>
          <w:lang w:eastAsia="zh-CN"/>
        </w:rPr>
        <w:t xml:space="preserve"> </w:t>
      </w:r>
      <w:r w:rsidR="00D10E7C" w:rsidRPr="008C433B">
        <w:rPr>
          <w:rFonts w:ascii="PT Astra Serif" w:hAnsi="PT Astra Serif"/>
          <w:sz w:val="28"/>
          <w:szCs w:val="28"/>
        </w:rPr>
        <w:t>исполнены в полном объеме;</w:t>
      </w:r>
    </w:p>
    <w:p w:rsidR="00D10E7C" w:rsidRPr="008C433B" w:rsidRDefault="00D10E7C" w:rsidP="00D10E7C">
      <w:pPr>
        <w:pStyle w:val="a9"/>
        <w:ind w:firstLine="0"/>
        <w:jc w:val="both"/>
        <w:rPr>
          <w:rFonts w:ascii="PT Astra Serif" w:hAnsi="PT Astra Serif"/>
          <w:sz w:val="28"/>
          <w:szCs w:val="28"/>
        </w:rPr>
      </w:pPr>
      <w:r w:rsidRPr="008C433B">
        <w:rPr>
          <w:rFonts w:ascii="PT Astra Serif" w:hAnsi="PT Astra Serif"/>
          <w:sz w:val="28"/>
          <w:szCs w:val="28"/>
        </w:rPr>
        <w:t xml:space="preserve">   </w:t>
      </w:r>
      <w:r w:rsidR="001272FC" w:rsidRPr="008C433B">
        <w:rPr>
          <w:rFonts w:ascii="PT Astra Serif" w:hAnsi="PT Astra Serif"/>
          <w:sz w:val="28"/>
          <w:szCs w:val="28"/>
        </w:rPr>
        <w:t>3) в</w:t>
      </w:r>
      <w:r w:rsidRPr="008C433B">
        <w:rPr>
          <w:rFonts w:ascii="PT Astra Serif" w:hAnsi="PT Astra Serif"/>
          <w:sz w:val="28"/>
          <w:szCs w:val="28"/>
        </w:rPr>
        <w:t xml:space="preserve"> рамках реализации муниципальной программы «Развитие молодежной политики на территории Мелекесского района Ульяновской области»</w:t>
      </w:r>
      <w:r w:rsidRPr="008C433B">
        <w:rPr>
          <w:rFonts w:ascii="PT Astra Serif" w:hAnsi="PT Astra Serif"/>
          <w:sz w:val="28"/>
          <w:szCs w:val="28"/>
          <w:lang w:eastAsia="zh-CN"/>
        </w:rPr>
        <w:t xml:space="preserve"> </w:t>
      </w:r>
      <w:r w:rsidRPr="008C433B">
        <w:rPr>
          <w:rFonts w:ascii="PT Astra Serif" w:hAnsi="PT Astra Serif"/>
          <w:sz w:val="28"/>
          <w:szCs w:val="28"/>
        </w:rPr>
        <w:t xml:space="preserve"> в 2022 году заключены договоры: на реализацию, проведение и организацию культурно - массовых и  мероприятий на реализацию молодежной политике (согласно утвержденному календарному плану) 35,0 </w:t>
      </w:r>
      <w:proofErr w:type="spellStart"/>
      <w:r w:rsidRPr="008C433B">
        <w:rPr>
          <w:rFonts w:ascii="PT Astra Serif" w:hAnsi="PT Astra Serif"/>
          <w:sz w:val="28"/>
          <w:szCs w:val="28"/>
        </w:rPr>
        <w:t>тыс</w:t>
      </w:r>
      <w:proofErr w:type="gramStart"/>
      <w:r w:rsidRPr="008C433B">
        <w:rPr>
          <w:rFonts w:ascii="PT Astra Serif" w:hAnsi="PT Astra Serif"/>
          <w:sz w:val="28"/>
          <w:szCs w:val="28"/>
        </w:rPr>
        <w:t>.р</w:t>
      </w:r>
      <w:proofErr w:type="gramEnd"/>
      <w:r w:rsidRPr="008C433B">
        <w:rPr>
          <w:rFonts w:ascii="PT Astra Serif" w:hAnsi="PT Astra Serif"/>
          <w:sz w:val="28"/>
          <w:szCs w:val="28"/>
        </w:rPr>
        <w:t>уб</w:t>
      </w:r>
      <w:proofErr w:type="spellEnd"/>
      <w:r w:rsidRPr="008C433B">
        <w:rPr>
          <w:rFonts w:ascii="PT Astra Serif" w:hAnsi="PT Astra Serif"/>
          <w:sz w:val="28"/>
          <w:szCs w:val="28"/>
        </w:rPr>
        <w:t xml:space="preserve">. – </w:t>
      </w:r>
      <w:r w:rsidRPr="008C433B">
        <w:rPr>
          <w:rFonts w:ascii="PT Astra Serif" w:hAnsi="PT Astra Serif"/>
          <w:sz w:val="28"/>
          <w:szCs w:val="28"/>
          <w:lang w:val="en-US"/>
        </w:rPr>
        <w:t>VI</w:t>
      </w:r>
      <w:r w:rsidRPr="008C433B">
        <w:rPr>
          <w:rFonts w:ascii="PT Astra Serif" w:hAnsi="PT Astra Serif"/>
          <w:sz w:val="28"/>
          <w:szCs w:val="28"/>
        </w:rPr>
        <w:t xml:space="preserve"> Слета сельской молодежи «100-летие СССР-Машина времени 2022 «МО «Мелекесский район», 25,0 тыс.</w:t>
      </w:r>
      <w:r w:rsidR="001272FC" w:rsidRPr="008C433B">
        <w:rPr>
          <w:rFonts w:ascii="PT Astra Serif" w:hAnsi="PT Astra Serif"/>
          <w:sz w:val="28"/>
          <w:szCs w:val="28"/>
        </w:rPr>
        <w:t xml:space="preserve"> </w:t>
      </w:r>
      <w:r w:rsidRPr="008C433B">
        <w:rPr>
          <w:rFonts w:ascii="PT Astra Serif" w:hAnsi="PT Astra Serif"/>
          <w:sz w:val="28"/>
          <w:szCs w:val="28"/>
        </w:rPr>
        <w:t xml:space="preserve">руб. – договор </w:t>
      </w:r>
      <w:r w:rsidR="001272FC" w:rsidRPr="008C433B">
        <w:rPr>
          <w:rFonts w:ascii="PT Astra Serif" w:hAnsi="PT Astra Serif"/>
          <w:sz w:val="28"/>
          <w:szCs w:val="28"/>
        </w:rPr>
        <w:t>на закупку наградной атрибутики;</w:t>
      </w:r>
    </w:p>
    <w:p w:rsidR="00D10E7C" w:rsidRPr="008C433B" w:rsidRDefault="001272FC" w:rsidP="00D10E7C">
      <w:pPr>
        <w:spacing w:after="0" w:line="240" w:lineRule="auto"/>
        <w:ind w:firstLine="284"/>
        <w:jc w:val="both"/>
        <w:rPr>
          <w:rFonts w:ascii="PT Astra Serif" w:hAnsi="PT Astra Serif"/>
          <w:sz w:val="28"/>
          <w:szCs w:val="28"/>
        </w:rPr>
      </w:pPr>
      <w:r w:rsidRPr="008C433B">
        <w:rPr>
          <w:rFonts w:ascii="PT Astra Serif" w:hAnsi="PT Astra Serif"/>
          <w:sz w:val="28"/>
          <w:szCs w:val="28"/>
        </w:rPr>
        <w:t>4) с</w:t>
      </w:r>
      <w:r w:rsidR="00D10E7C" w:rsidRPr="008C433B">
        <w:rPr>
          <w:rFonts w:ascii="PT Astra Serif" w:hAnsi="PT Astra Serif"/>
          <w:sz w:val="28"/>
          <w:szCs w:val="28"/>
        </w:rPr>
        <w:t xml:space="preserve">тепень эффективности реализации муниципальной программы </w:t>
      </w:r>
      <w:r w:rsidR="00D10E7C" w:rsidRPr="008C433B">
        <w:rPr>
          <w:rFonts w:ascii="PT Astra Serif" w:hAnsi="PT Astra Serif"/>
          <w:sz w:val="28"/>
          <w:szCs w:val="28"/>
          <w:lang w:eastAsia="zh-CN"/>
        </w:rPr>
        <w:t xml:space="preserve">«Развитие физической культуры и спорта на территории Мелекесского  района Ульяновской области» </w:t>
      </w:r>
      <w:r w:rsidR="00D10E7C" w:rsidRPr="008C433B">
        <w:rPr>
          <w:rFonts w:ascii="PT Astra Serif" w:hAnsi="PT Astra Serif"/>
          <w:sz w:val="28"/>
          <w:szCs w:val="28"/>
        </w:rPr>
        <w:t>по итогам интегральной оценки составляет 100%.</w:t>
      </w:r>
    </w:p>
    <w:p w:rsidR="00D66960" w:rsidRPr="008C433B" w:rsidRDefault="00D66960" w:rsidP="00D10E7C">
      <w:pPr>
        <w:spacing w:after="0" w:line="240" w:lineRule="auto"/>
        <w:jc w:val="both"/>
        <w:rPr>
          <w:rFonts w:ascii="PT Astra Serif" w:hAnsi="PT Astra Serif"/>
          <w:sz w:val="28"/>
          <w:szCs w:val="28"/>
        </w:rPr>
      </w:pPr>
    </w:p>
    <w:p w:rsidR="00E44FCB" w:rsidRPr="008C433B" w:rsidRDefault="00E44FCB" w:rsidP="00E44FCB">
      <w:pPr>
        <w:spacing w:after="0" w:line="240" w:lineRule="auto"/>
        <w:jc w:val="center"/>
        <w:rPr>
          <w:rFonts w:ascii="PT Astra Serif" w:hAnsi="PT Astra Serif"/>
          <w:b/>
          <w:color w:val="00B050"/>
          <w:sz w:val="28"/>
          <w:szCs w:val="28"/>
        </w:rPr>
      </w:pPr>
      <w:r w:rsidRPr="008C433B">
        <w:rPr>
          <w:rFonts w:ascii="PT Astra Serif" w:hAnsi="PT Astra Serif"/>
          <w:b/>
          <w:color w:val="00B050"/>
          <w:sz w:val="28"/>
          <w:szCs w:val="28"/>
        </w:rPr>
        <w:t>Муниципальная программа «Организация перевозки автомобильным транспортом на муниципальных маршрутах регулярных пассажирских перевозок  на территории муниципального образования «Мелекесский район» Ульяновской области»</w:t>
      </w:r>
    </w:p>
    <w:p w:rsidR="00E44FCB" w:rsidRPr="008C433B" w:rsidRDefault="00E44FCB" w:rsidP="00C202B6">
      <w:pPr>
        <w:spacing w:after="0" w:line="240" w:lineRule="auto"/>
        <w:contextualSpacing/>
        <w:jc w:val="both"/>
        <w:rPr>
          <w:rFonts w:ascii="PT Astra Serif" w:hAnsi="PT Astra Serif"/>
          <w:b/>
          <w:color w:val="00B050"/>
          <w:sz w:val="28"/>
          <w:szCs w:val="28"/>
        </w:rPr>
      </w:pPr>
    </w:p>
    <w:p w:rsidR="00E44FCB" w:rsidRPr="008C433B" w:rsidRDefault="00E44FCB" w:rsidP="00C202B6">
      <w:pPr>
        <w:spacing w:line="240" w:lineRule="auto"/>
        <w:contextualSpacing/>
        <w:jc w:val="both"/>
        <w:rPr>
          <w:rFonts w:ascii="PT Astra Serif" w:hAnsi="PT Astra Serif"/>
          <w:b/>
          <w:sz w:val="28"/>
          <w:szCs w:val="28"/>
        </w:rPr>
      </w:pPr>
      <w:r w:rsidRPr="008C433B">
        <w:rPr>
          <w:rFonts w:ascii="PT Astra Serif" w:hAnsi="PT Astra Serif"/>
          <w:sz w:val="28"/>
          <w:szCs w:val="28"/>
        </w:rPr>
        <w:t>В рамках реализации муниципальной программы на 2022</w:t>
      </w:r>
      <w:r w:rsidR="00C202B6" w:rsidRPr="008C433B">
        <w:rPr>
          <w:rFonts w:ascii="PT Astra Serif" w:hAnsi="PT Astra Serif"/>
          <w:sz w:val="28"/>
          <w:szCs w:val="28"/>
        </w:rPr>
        <w:t xml:space="preserve"> год выделено 530,527 тыс. руб.</w:t>
      </w:r>
      <w:r w:rsidRPr="008C433B">
        <w:rPr>
          <w:rFonts w:ascii="PT Astra Serif" w:hAnsi="PT Astra Serif"/>
          <w:sz w:val="28"/>
          <w:szCs w:val="28"/>
        </w:rPr>
        <w:t>, на конец года произошло увеличение денежных средств за счет субсидий из  областного</w:t>
      </w:r>
      <w:r w:rsidR="00C202B6" w:rsidRPr="008C433B">
        <w:rPr>
          <w:rFonts w:ascii="PT Astra Serif" w:hAnsi="PT Astra Serif"/>
          <w:sz w:val="28"/>
          <w:szCs w:val="28"/>
        </w:rPr>
        <w:t xml:space="preserve"> бюджета до 1032,23349 тыс. руб.</w:t>
      </w:r>
    </w:p>
    <w:p w:rsidR="00C202B6" w:rsidRPr="008C433B" w:rsidRDefault="00E44FCB" w:rsidP="00C202B6">
      <w:pPr>
        <w:spacing w:line="240" w:lineRule="auto"/>
        <w:contextualSpacing/>
        <w:jc w:val="both"/>
        <w:rPr>
          <w:rFonts w:ascii="PT Astra Serif" w:hAnsi="PT Astra Serif"/>
          <w:sz w:val="28"/>
          <w:szCs w:val="28"/>
        </w:rPr>
      </w:pPr>
      <w:r w:rsidRPr="008C433B">
        <w:rPr>
          <w:rFonts w:ascii="PT Astra Serif" w:hAnsi="PT Astra Serif"/>
          <w:sz w:val="28"/>
          <w:szCs w:val="28"/>
        </w:rPr>
        <w:t>По целевому индикатору «Доля населения, проживающая в населенных пунктах, не имеющих регулярного автобусного сообщения с административным центром муниципального образования, в общей численности населения муниципального образования «Мелекесский район»» показатель 1,2 %, что соответс</w:t>
      </w:r>
      <w:r w:rsidR="00C202B6" w:rsidRPr="008C433B">
        <w:rPr>
          <w:rFonts w:ascii="PT Astra Serif" w:hAnsi="PT Astra Serif"/>
          <w:sz w:val="28"/>
          <w:szCs w:val="28"/>
        </w:rPr>
        <w:t xml:space="preserve">твует. </w:t>
      </w:r>
    </w:p>
    <w:p w:rsidR="00C202B6" w:rsidRPr="008C433B" w:rsidRDefault="00E44FCB" w:rsidP="00C202B6">
      <w:pPr>
        <w:spacing w:line="240" w:lineRule="auto"/>
        <w:contextualSpacing/>
        <w:jc w:val="both"/>
        <w:rPr>
          <w:rFonts w:ascii="PT Astra Serif" w:hAnsi="PT Astra Serif"/>
          <w:sz w:val="28"/>
          <w:szCs w:val="28"/>
        </w:rPr>
      </w:pPr>
      <w:r w:rsidRPr="008C433B">
        <w:rPr>
          <w:rFonts w:ascii="PT Astra Serif" w:hAnsi="PT Astra Serif"/>
          <w:sz w:val="28"/>
          <w:szCs w:val="28"/>
        </w:rPr>
        <w:t>Расходные обязательства выполнены в полном объеме.</w:t>
      </w:r>
      <w:r w:rsidR="00C202B6" w:rsidRPr="008C433B">
        <w:rPr>
          <w:rFonts w:ascii="PT Astra Serif" w:hAnsi="PT Astra Serif"/>
          <w:sz w:val="28"/>
          <w:szCs w:val="28"/>
        </w:rPr>
        <w:t xml:space="preserve"> </w:t>
      </w:r>
      <w:r w:rsidRPr="008C433B">
        <w:rPr>
          <w:rFonts w:ascii="PT Astra Serif" w:hAnsi="PT Astra Serif"/>
          <w:sz w:val="28"/>
          <w:szCs w:val="28"/>
        </w:rPr>
        <w:t>В рамках реализации муниципальной программы в 2022 году заключено 2 муниципальных контракта на осуществление пассажирских перевозок по маршруту «Чувашский Сускан-</w:t>
      </w:r>
      <w:proofErr w:type="spellStart"/>
      <w:r w:rsidRPr="008C433B">
        <w:rPr>
          <w:rFonts w:ascii="PT Astra Serif" w:hAnsi="PT Astra Serif"/>
          <w:sz w:val="28"/>
          <w:szCs w:val="28"/>
        </w:rPr>
        <w:t>Рязаново</w:t>
      </w:r>
      <w:proofErr w:type="spellEnd"/>
      <w:r w:rsidRPr="008C433B">
        <w:rPr>
          <w:rFonts w:ascii="PT Astra Serif" w:hAnsi="PT Astra Serif"/>
          <w:sz w:val="28"/>
          <w:szCs w:val="28"/>
        </w:rPr>
        <w:t>» на общую сумму 1032,23349 тыс. руб. из них 72,23349 тыс. руб.  из областного бюджета и 960,0 тыс. руб.</w:t>
      </w:r>
    </w:p>
    <w:p w:rsidR="00E44FCB" w:rsidRPr="008C433B" w:rsidRDefault="00E44FCB" w:rsidP="00C202B6">
      <w:pPr>
        <w:spacing w:line="240" w:lineRule="auto"/>
        <w:contextualSpacing/>
        <w:jc w:val="both"/>
        <w:rPr>
          <w:rFonts w:ascii="PT Astra Serif" w:hAnsi="PT Astra Serif"/>
          <w:sz w:val="28"/>
          <w:szCs w:val="28"/>
        </w:rPr>
      </w:pPr>
      <w:r w:rsidRPr="008C433B">
        <w:rPr>
          <w:rFonts w:ascii="PT Astra Serif" w:hAnsi="PT Astra Serif"/>
          <w:sz w:val="28"/>
          <w:szCs w:val="28"/>
        </w:rPr>
        <w:t>Муниципальная программа является эффективной с исполнением 100 % обязательств.</w:t>
      </w:r>
    </w:p>
    <w:p w:rsidR="001D59C5" w:rsidRPr="008C433B" w:rsidRDefault="001D59C5" w:rsidP="00C202B6">
      <w:pPr>
        <w:spacing w:line="240" w:lineRule="auto"/>
        <w:contextualSpacing/>
        <w:jc w:val="both"/>
        <w:rPr>
          <w:rFonts w:ascii="PT Astra Serif" w:hAnsi="PT Astra Serif"/>
          <w:sz w:val="28"/>
          <w:szCs w:val="28"/>
        </w:rPr>
      </w:pPr>
    </w:p>
    <w:p w:rsidR="001D59C5" w:rsidRPr="008C433B" w:rsidRDefault="001D59C5" w:rsidP="001D59C5">
      <w:pPr>
        <w:spacing w:after="0" w:line="240" w:lineRule="auto"/>
        <w:jc w:val="center"/>
        <w:rPr>
          <w:rFonts w:ascii="PT Astra Serif" w:hAnsi="PT Astra Serif"/>
          <w:b/>
          <w:color w:val="00B050"/>
          <w:sz w:val="28"/>
          <w:szCs w:val="28"/>
          <w:u w:val="single"/>
        </w:rPr>
      </w:pPr>
      <w:r w:rsidRPr="008C433B">
        <w:rPr>
          <w:rFonts w:ascii="PT Astra Serif" w:hAnsi="PT Astra Serif"/>
          <w:b/>
          <w:color w:val="00B050"/>
          <w:sz w:val="28"/>
          <w:szCs w:val="28"/>
        </w:rPr>
        <w:lastRenderedPageBreak/>
        <w:t>Муниципальная программа «Развитие информационного общества, использование информационных и коммуникационных технологий в муниципальном образовании «Мелекесский  район» Ульяновской области»</w:t>
      </w:r>
      <w:r w:rsidR="00F33949" w:rsidRPr="008C433B">
        <w:rPr>
          <w:rFonts w:ascii="PT Astra Serif" w:hAnsi="PT Astra Serif"/>
          <w:b/>
          <w:color w:val="00B050"/>
          <w:sz w:val="28"/>
          <w:szCs w:val="28"/>
        </w:rPr>
        <w:t>, утвержденная</w:t>
      </w:r>
      <w:r w:rsidRPr="008C433B">
        <w:rPr>
          <w:rFonts w:ascii="PT Astra Serif" w:hAnsi="PT Astra Serif"/>
          <w:b/>
          <w:color w:val="00B050"/>
          <w:sz w:val="28"/>
          <w:szCs w:val="28"/>
        </w:rPr>
        <w:t xml:space="preserve"> постановлением администрации от 27.03.2020 №289</w:t>
      </w:r>
    </w:p>
    <w:p w:rsidR="001D59C5" w:rsidRPr="008C433B" w:rsidRDefault="001D59C5" w:rsidP="001D59C5">
      <w:pPr>
        <w:spacing w:after="0" w:line="240" w:lineRule="auto"/>
        <w:rPr>
          <w:rFonts w:ascii="PT Astra Serif" w:hAnsi="PT Astra Serif"/>
          <w:sz w:val="28"/>
          <w:szCs w:val="28"/>
        </w:rPr>
      </w:pPr>
    </w:p>
    <w:p w:rsidR="001D59C5" w:rsidRPr="008C433B" w:rsidRDefault="001D59C5" w:rsidP="001D59C5">
      <w:pPr>
        <w:pStyle w:val="Default"/>
        <w:jc w:val="both"/>
        <w:rPr>
          <w:rFonts w:ascii="PT Astra Serif" w:hAnsi="PT Astra Serif"/>
          <w:sz w:val="28"/>
          <w:szCs w:val="28"/>
        </w:rPr>
      </w:pPr>
      <w:r w:rsidRPr="008C433B">
        <w:rPr>
          <w:rFonts w:ascii="PT Astra Serif" w:hAnsi="PT Astra Serif"/>
          <w:sz w:val="28"/>
          <w:szCs w:val="28"/>
        </w:rPr>
        <w:t>1) В рамках реализации муниципальной программы в 2022 году за счет средств бюджета муниципального образования на общую сумму 967,0 тыс., внедрение цифровых технологий и платформенных решений в сфере государственного управления обеспечено в 100% объеме;</w:t>
      </w:r>
    </w:p>
    <w:p w:rsidR="001D59C5" w:rsidRPr="008C433B" w:rsidRDefault="001D59C5" w:rsidP="001D59C5">
      <w:pPr>
        <w:spacing w:after="0" w:line="240" w:lineRule="auto"/>
        <w:jc w:val="both"/>
        <w:rPr>
          <w:rFonts w:ascii="PT Astra Serif" w:hAnsi="PT Astra Serif"/>
          <w:sz w:val="28"/>
          <w:szCs w:val="28"/>
        </w:rPr>
      </w:pPr>
      <w:r w:rsidRPr="008C433B">
        <w:rPr>
          <w:rFonts w:ascii="PT Astra Serif" w:hAnsi="PT Astra Serif"/>
          <w:sz w:val="28"/>
          <w:szCs w:val="28"/>
        </w:rPr>
        <w:t>2) Целевые индикаторы муниципальной программы «Развитие информационного общества, использование информационных и коммуникационных технологий в муниципальном образовании «Мелекесский  район» Ульяновской области»</w:t>
      </w:r>
      <w:r w:rsidRPr="008C433B">
        <w:rPr>
          <w:rFonts w:ascii="PT Astra Serif" w:hAnsi="PT Astra Serif"/>
          <w:b/>
          <w:sz w:val="28"/>
          <w:szCs w:val="28"/>
        </w:rPr>
        <w:t xml:space="preserve"> </w:t>
      </w:r>
      <w:r w:rsidRPr="008C433B">
        <w:rPr>
          <w:rFonts w:ascii="PT Astra Serif" w:hAnsi="PT Astra Serif"/>
          <w:sz w:val="28"/>
          <w:szCs w:val="28"/>
        </w:rPr>
        <w:t>за 2022 год достигнуты в полном объеме;</w:t>
      </w:r>
    </w:p>
    <w:p w:rsidR="001D59C5" w:rsidRPr="008C433B" w:rsidRDefault="001D59C5" w:rsidP="001D59C5">
      <w:pPr>
        <w:spacing w:after="0" w:line="240" w:lineRule="auto"/>
        <w:jc w:val="both"/>
        <w:rPr>
          <w:rFonts w:ascii="PT Astra Serif" w:hAnsi="PT Astra Serif"/>
          <w:sz w:val="28"/>
          <w:szCs w:val="28"/>
        </w:rPr>
      </w:pPr>
      <w:r w:rsidRPr="008C433B">
        <w:rPr>
          <w:rFonts w:ascii="PT Astra Serif" w:hAnsi="PT Astra Serif"/>
          <w:sz w:val="28"/>
          <w:szCs w:val="28"/>
        </w:rPr>
        <w:t xml:space="preserve">3) расходные обязательства муниципального образования «Мелекесский район», связанных с реализацией муниципальной программы «Развитие информационного общества, использование информационных и коммуникационных технологий в муниципальном образовании «Мелекесский  район» Ульяновской области» исполнены </w:t>
      </w:r>
      <w:r w:rsidR="00F33949" w:rsidRPr="008C433B">
        <w:rPr>
          <w:rFonts w:ascii="PT Astra Serif" w:hAnsi="PT Astra Serif"/>
          <w:sz w:val="28"/>
          <w:szCs w:val="28"/>
        </w:rPr>
        <w:t>на 100%</w:t>
      </w:r>
      <w:r w:rsidRPr="008C433B">
        <w:rPr>
          <w:rFonts w:ascii="PT Astra Serif" w:hAnsi="PT Astra Serif"/>
          <w:sz w:val="28"/>
          <w:szCs w:val="28"/>
        </w:rPr>
        <w:t>;</w:t>
      </w:r>
    </w:p>
    <w:p w:rsidR="001D59C5" w:rsidRPr="008C433B" w:rsidRDefault="00F33949" w:rsidP="001D59C5">
      <w:pPr>
        <w:spacing w:after="0" w:line="240" w:lineRule="auto"/>
        <w:jc w:val="both"/>
        <w:rPr>
          <w:rFonts w:ascii="PT Astra Serif" w:hAnsi="PT Astra Serif"/>
          <w:sz w:val="28"/>
          <w:szCs w:val="28"/>
        </w:rPr>
      </w:pPr>
      <w:r w:rsidRPr="008C433B">
        <w:rPr>
          <w:rFonts w:ascii="PT Astra Serif" w:hAnsi="PT Astra Serif"/>
          <w:sz w:val="28"/>
          <w:szCs w:val="28"/>
        </w:rPr>
        <w:t>4</w:t>
      </w:r>
      <w:r w:rsidR="001D59C5" w:rsidRPr="008C433B">
        <w:rPr>
          <w:rFonts w:ascii="PT Astra Serif" w:hAnsi="PT Astra Serif"/>
          <w:sz w:val="28"/>
          <w:szCs w:val="28"/>
        </w:rPr>
        <w:t xml:space="preserve">) В рамках реализации муниципальной программы «Развитие информационного общества, использование информационных и коммуникационных технологий в муниципальном образовании «Мелекесский  район» Ульяновской области» в 2022 заключен 51 договор; </w:t>
      </w:r>
    </w:p>
    <w:p w:rsidR="00471AA9" w:rsidRPr="008C433B" w:rsidRDefault="00F33949" w:rsidP="00F33949">
      <w:pPr>
        <w:spacing w:after="0" w:line="240" w:lineRule="auto"/>
        <w:jc w:val="both"/>
        <w:rPr>
          <w:rFonts w:ascii="PT Astra Serif" w:hAnsi="PT Astra Serif"/>
          <w:sz w:val="28"/>
          <w:szCs w:val="28"/>
        </w:rPr>
      </w:pPr>
      <w:r w:rsidRPr="008C433B">
        <w:rPr>
          <w:rFonts w:ascii="PT Astra Serif" w:hAnsi="PT Astra Serif"/>
          <w:sz w:val="28"/>
          <w:szCs w:val="28"/>
        </w:rPr>
        <w:t>5</w:t>
      </w:r>
      <w:r w:rsidR="001D59C5" w:rsidRPr="008C433B">
        <w:rPr>
          <w:rFonts w:ascii="PT Astra Serif" w:hAnsi="PT Astra Serif"/>
          <w:sz w:val="28"/>
          <w:szCs w:val="28"/>
        </w:rPr>
        <w:t>) Степень эффективности реализации муниципальной программы «Развитие информационного общества, использование информационных и коммуникационных технологий в муниципальном образовании «Мелекесский  район» Ульяновской области» по итогам интегральной оценки составляет 100%</w:t>
      </w:r>
      <w:r w:rsidRPr="008C433B">
        <w:rPr>
          <w:rFonts w:ascii="PT Astra Serif" w:hAnsi="PT Astra Serif"/>
          <w:sz w:val="28"/>
          <w:szCs w:val="28"/>
        </w:rPr>
        <w:t>.</w:t>
      </w:r>
    </w:p>
    <w:p w:rsidR="008A2DFA" w:rsidRPr="008C433B" w:rsidRDefault="008A2DFA" w:rsidP="00F33949">
      <w:pPr>
        <w:spacing w:after="0" w:line="240" w:lineRule="auto"/>
        <w:jc w:val="both"/>
        <w:rPr>
          <w:rFonts w:ascii="PT Astra Serif" w:hAnsi="PT Astra Serif"/>
          <w:sz w:val="28"/>
          <w:szCs w:val="28"/>
        </w:rPr>
      </w:pPr>
    </w:p>
    <w:p w:rsidR="008A2DFA" w:rsidRPr="008C433B" w:rsidRDefault="008A2DFA" w:rsidP="008A2DFA">
      <w:pPr>
        <w:spacing w:after="0" w:line="240" w:lineRule="auto"/>
        <w:jc w:val="center"/>
        <w:rPr>
          <w:rFonts w:ascii="PT Astra Serif" w:hAnsi="PT Astra Serif"/>
          <w:b/>
          <w:color w:val="00B050"/>
          <w:sz w:val="28"/>
          <w:szCs w:val="28"/>
        </w:rPr>
      </w:pPr>
      <w:r w:rsidRPr="008C433B">
        <w:rPr>
          <w:rFonts w:ascii="PT Astra Serif" w:hAnsi="PT Astra Serif"/>
          <w:b/>
          <w:color w:val="00B050"/>
          <w:sz w:val="28"/>
          <w:szCs w:val="28"/>
        </w:rPr>
        <w:t xml:space="preserve">Муниципальная программа «Формирование благоприятного инвестиционного климата и развитие  предпринимательства в  муниципальном образовании  «Мелекесский район» </w:t>
      </w:r>
    </w:p>
    <w:p w:rsidR="008A2DFA" w:rsidRPr="008C433B" w:rsidRDefault="008A2DFA" w:rsidP="008A2DFA">
      <w:pPr>
        <w:spacing w:after="0" w:line="240" w:lineRule="auto"/>
        <w:jc w:val="center"/>
        <w:rPr>
          <w:rFonts w:ascii="PT Astra Serif" w:hAnsi="PT Astra Serif"/>
          <w:b/>
          <w:color w:val="00B050"/>
          <w:sz w:val="28"/>
          <w:szCs w:val="28"/>
        </w:rPr>
      </w:pPr>
      <w:r w:rsidRPr="008C433B">
        <w:rPr>
          <w:rFonts w:ascii="PT Astra Serif" w:hAnsi="PT Astra Serif"/>
          <w:b/>
          <w:color w:val="00B050"/>
          <w:sz w:val="28"/>
          <w:szCs w:val="28"/>
        </w:rPr>
        <w:t>Ульяновской области»</w:t>
      </w:r>
    </w:p>
    <w:p w:rsidR="008A2DFA" w:rsidRPr="008C433B" w:rsidRDefault="008A2DFA" w:rsidP="008A2DFA">
      <w:pPr>
        <w:spacing w:after="0" w:line="240" w:lineRule="auto"/>
        <w:contextualSpacing/>
        <w:jc w:val="both"/>
        <w:rPr>
          <w:rFonts w:ascii="PT Astra Serif" w:hAnsi="PT Astra Serif"/>
          <w:sz w:val="28"/>
          <w:szCs w:val="28"/>
        </w:rPr>
      </w:pPr>
    </w:p>
    <w:p w:rsidR="008A2DFA" w:rsidRPr="008C433B" w:rsidRDefault="008A2DFA" w:rsidP="008A2DFA">
      <w:pPr>
        <w:pStyle w:val="Default"/>
        <w:contextualSpacing/>
        <w:jc w:val="both"/>
        <w:rPr>
          <w:rFonts w:ascii="PT Astra Serif" w:hAnsi="PT Astra Serif"/>
          <w:color w:val="auto"/>
          <w:sz w:val="28"/>
          <w:szCs w:val="28"/>
        </w:rPr>
      </w:pPr>
      <w:r w:rsidRPr="008C433B">
        <w:rPr>
          <w:rFonts w:ascii="PT Astra Serif" w:hAnsi="PT Astra Serif"/>
          <w:sz w:val="28"/>
          <w:szCs w:val="28"/>
        </w:rPr>
        <w:t xml:space="preserve">1) </w:t>
      </w:r>
      <w:r w:rsidRPr="008C433B">
        <w:rPr>
          <w:rFonts w:ascii="PT Astra Serif" w:hAnsi="PT Astra Serif"/>
          <w:color w:val="auto"/>
          <w:sz w:val="28"/>
          <w:szCs w:val="28"/>
        </w:rPr>
        <w:t>В рамках реализации мероприятий муниципальной программы:</w:t>
      </w:r>
    </w:p>
    <w:p w:rsidR="008A2DFA" w:rsidRPr="008C433B" w:rsidRDefault="008A2DFA" w:rsidP="008A2DFA">
      <w:pPr>
        <w:pStyle w:val="Default"/>
        <w:ind w:firstLine="284"/>
        <w:contextualSpacing/>
        <w:jc w:val="both"/>
        <w:rPr>
          <w:rFonts w:ascii="PT Astra Serif" w:hAnsi="PT Astra Serif"/>
          <w:sz w:val="28"/>
          <w:szCs w:val="28"/>
        </w:rPr>
      </w:pPr>
      <w:r w:rsidRPr="008C433B">
        <w:rPr>
          <w:rFonts w:ascii="PT Astra Serif" w:hAnsi="PT Astra Serif"/>
          <w:color w:val="auto"/>
          <w:sz w:val="28"/>
          <w:szCs w:val="28"/>
        </w:rPr>
        <w:t xml:space="preserve">- </w:t>
      </w:r>
      <w:r w:rsidRPr="008C433B">
        <w:rPr>
          <w:rFonts w:ascii="PT Astra Serif" w:hAnsi="PT Astra Serif"/>
          <w:sz w:val="28"/>
          <w:szCs w:val="28"/>
        </w:rPr>
        <w:t>в едином реестре малого и среднего предпринимательства включено 615 субъектов предпринимательской деятельности, зарегистрированных на территории муниципального образования «Мелекесский район»,</w:t>
      </w:r>
      <w:r w:rsidRPr="008C433B">
        <w:rPr>
          <w:rFonts w:ascii="PT Astra Serif" w:eastAsia="Calibri" w:hAnsi="PT Astra Serif"/>
          <w:color w:val="auto"/>
          <w:sz w:val="28"/>
          <w:szCs w:val="28"/>
          <w:lang w:eastAsia="en-US"/>
        </w:rPr>
        <w:t xml:space="preserve"> </w:t>
      </w:r>
      <w:r w:rsidRPr="008C433B">
        <w:rPr>
          <w:rFonts w:ascii="PT Astra Serif" w:hAnsi="PT Astra Serif"/>
          <w:sz w:val="28"/>
          <w:szCs w:val="28"/>
        </w:rPr>
        <w:t xml:space="preserve">в том числе 468 индивидуальных предпринимателей и 147 юридических лиц; </w:t>
      </w:r>
    </w:p>
    <w:p w:rsidR="008A2DFA" w:rsidRPr="008C433B" w:rsidRDefault="008A2DFA" w:rsidP="008A2DFA">
      <w:pPr>
        <w:pStyle w:val="a8"/>
        <w:spacing w:after="0" w:afterAutospacing="0"/>
        <w:ind w:firstLine="284"/>
        <w:contextualSpacing/>
        <w:jc w:val="both"/>
        <w:rPr>
          <w:rFonts w:ascii="PT Astra Serif" w:hAnsi="PT Astra Serif"/>
          <w:sz w:val="28"/>
          <w:szCs w:val="28"/>
        </w:rPr>
      </w:pPr>
      <w:r w:rsidRPr="008C433B">
        <w:rPr>
          <w:rFonts w:ascii="PT Astra Serif" w:hAnsi="PT Astra Serif"/>
          <w:sz w:val="28"/>
          <w:szCs w:val="28"/>
        </w:rPr>
        <w:t>- темп роста СМСП составил 104,7%;</w:t>
      </w:r>
    </w:p>
    <w:p w:rsidR="008A2DFA" w:rsidRPr="008C433B" w:rsidRDefault="008A2DFA" w:rsidP="008A2DFA">
      <w:pPr>
        <w:pStyle w:val="a8"/>
        <w:spacing w:after="0" w:afterAutospacing="0"/>
        <w:ind w:firstLine="284"/>
        <w:contextualSpacing/>
        <w:jc w:val="both"/>
        <w:rPr>
          <w:rFonts w:ascii="PT Astra Serif" w:eastAsia="Calibri" w:hAnsi="PT Astra Serif"/>
          <w:sz w:val="28"/>
          <w:szCs w:val="28"/>
        </w:rPr>
      </w:pPr>
      <w:r w:rsidRPr="008C433B">
        <w:rPr>
          <w:rFonts w:ascii="PT Astra Serif" w:hAnsi="PT Astra Serif"/>
          <w:sz w:val="28"/>
          <w:szCs w:val="28"/>
        </w:rPr>
        <w:t xml:space="preserve">- зарегистрировано </w:t>
      </w:r>
      <w:r w:rsidRPr="008C433B">
        <w:rPr>
          <w:rFonts w:ascii="PT Astra Serif" w:eastAsia="Calibri" w:hAnsi="PT Astra Serif"/>
          <w:sz w:val="28"/>
          <w:szCs w:val="28"/>
        </w:rPr>
        <w:t xml:space="preserve">163 вновь </w:t>
      </w:r>
      <w:proofErr w:type="gramStart"/>
      <w:r w:rsidRPr="008C433B">
        <w:rPr>
          <w:rFonts w:ascii="PT Astra Serif" w:eastAsia="Calibri" w:hAnsi="PT Astra Serif"/>
          <w:sz w:val="28"/>
          <w:szCs w:val="28"/>
        </w:rPr>
        <w:t>созданных</w:t>
      </w:r>
      <w:proofErr w:type="gramEnd"/>
      <w:r w:rsidRPr="008C433B">
        <w:rPr>
          <w:rFonts w:ascii="PT Astra Serif" w:eastAsia="Calibri" w:hAnsi="PT Astra Serif"/>
          <w:sz w:val="28"/>
          <w:szCs w:val="28"/>
        </w:rPr>
        <w:t xml:space="preserve"> субъекта предпринимательской деятельности;</w:t>
      </w:r>
    </w:p>
    <w:p w:rsidR="008A2DFA" w:rsidRPr="008C433B" w:rsidRDefault="008A2DFA" w:rsidP="008A2DFA">
      <w:pPr>
        <w:pStyle w:val="Default"/>
        <w:ind w:firstLine="284"/>
        <w:contextualSpacing/>
        <w:jc w:val="both"/>
        <w:rPr>
          <w:rFonts w:ascii="PT Astra Serif" w:hAnsi="PT Astra Serif"/>
          <w:color w:val="auto"/>
          <w:sz w:val="28"/>
          <w:szCs w:val="28"/>
        </w:rPr>
      </w:pPr>
      <w:r w:rsidRPr="008C433B">
        <w:rPr>
          <w:rFonts w:ascii="PT Astra Serif" w:hAnsi="PT Astra Serif"/>
          <w:color w:val="auto"/>
          <w:sz w:val="28"/>
          <w:szCs w:val="28"/>
        </w:rPr>
        <w:lastRenderedPageBreak/>
        <w:t>- в бюджет района от специальных налоговых режимов (УСНО, ЕСХН, ЕНВД, ПСН) поступили налоговые платежи в сумме 41,0</w:t>
      </w:r>
      <w:r w:rsidRPr="008C433B">
        <w:rPr>
          <w:rFonts w:ascii="PT Astra Serif" w:hAnsi="PT Astra Serif"/>
          <w:b/>
          <w:color w:val="auto"/>
          <w:sz w:val="28"/>
          <w:szCs w:val="28"/>
        </w:rPr>
        <w:t xml:space="preserve"> </w:t>
      </w:r>
      <w:r w:rsidRPr="008C433B">
        <w:rPr>
          <w:rFonts w:ascii="PT Astra Serif" w:hAnsi="PT Astra Serif"/>
          <w:color w:val="auto"/>
          <w:sz w:val="28"/>
          <w:szCs w:val="28"/>
        </w:rPr>
        <w:t xml:space="preserve">млн. </w:t>
      </w:r>
      <w:proofErr w:type="spellStart"/>
      <w:r w:rsidRPr="008C433B">
        <w:rPr>
          <w:rFonts w:ascii="PT Astra Serif" w:hAnsi="PT Astra Serif"/>
          <w:color w:val="auto"/>
          <w:sz w:val="28"/>
          <w:szCs w:val="28"/>
        </w:rPr>
        <w:t>руб</w:t>
      </w:r>
      <w:proofErr w:type="spellEnd"/>
      <w:r w:rsidRPr="008C433B">
        <w:rPr>
          <w:rFonts w:ascii="PT Astra Serif" w:hAnsi="PT Astra Serif"/>
          <w:color w:val="auto"/>
          <w:sz w:val="28"/>
          <w:szCs w:val="28"/>
        </w:rPr>
        <w:t>;</w:t>
      </w:r>
    </w:p>
    <w:p w:rsidR="008A2DFA" w:rsidRPr="008C433B" w:rsidRDefault="008A2DFA" w:rsidP="008A2DFA">
      <w:pPr>
        <w:pStyle w:val="Default"/>
        <w:ind w:firstLine="284"/>
        <w:contextualSpacing/>
        <w:jc w:val="both"/>
        <w:rPr>
          <w:rFonts w:ascii="PT Astra Serif" w:hAnsi="PT Astra Serif"/>
          <w:color w:val="auto"/>
          <w:sz w:val="28"/>
          <w:szCs w:val="28"/>
        </w:rPr>
      </w:pPr>
      <w:r w:rsidRPr="008C433B">
        <w:rPr>
          <w:rFonts w:ascii="PT Astra Serif" w:hAnsi="PT Astra Serif"/>
          <w:color w:val="auto"/>
          <w:sz w:val="28"/>
          <w:szCs w:val="28"/>
        </w:rPr>
        <w:t xml:space="preserve">- объем инвестиций в основной капитал в расчете на душу населения  по  полному кругу  предприятий составил 55,9 </w:t>
      </w:r>
      <w:proofErr w:type="spellStart"/>
      <w:r w:rsidRPr="008C433B">
        <w:rPr>
          <w:rFonts w:ascii="PT Astra Serif" w:hAnsi="PT Astra Serif"/>
          <w:color w:val="auto"/>
          <w:sz w:val="28"/>
          <w:szCs w:val="28"/>
        </w:rPr>
        <w:t>тыс</w:t>
      </w:r>
      <w:proofErr w:type="gramStart"/>
      <w:r w:rsidRPr="008C433B">
        <w:rPr>
          <w:rFonts w:ascii="PT Astra Serif" w:hAnsi="PT Astra Serif"/>
          <w:color w:val="auto"/>
          <w:sz w:val="28"/>
          <w:szCs w:val="28"/>
        </w:rPr>
        <w:t>.р</w:t>
      </w:r>
      <w:proofErr w:type="gramEnd"/>
      <w:r w:rsidRPr="008C433B">
        <w:rPr>
          <w:rFonts w:ascii="PT Astra Serif" w:hAnsi="PT Astra Serif"/>
          <w:color w:val="auto"/>
          <w:sz w:val="28"/>
          <w:szCs w:val="28"/>
        </w:rPr>
        <w:t>уб</w:t>
      </w:r>
      <w:proofErr w:type="spellEnd"/>
      <w:r w:rsidRPr="008C433B">
        <w:rPr>
          <w:rFonts w:ascii="PT Astra Serif" w:hAnsi="PT Astra Serif"/>
          <w:color w:val="auto"/>
          <w:sz w:val="28"/>
          <w:szCs w:val="28"/>
        </w:rPr>
        <w:t>.;</w:t>
      </w:r>
    </w:p>
    <w:p w:rsidR="008A2DFA" w:rsidRPr="008C433B" w:rsidRDefault="008A2DFA" w:rsidP="008A2DFA">
      <w:pPr>
        <w:pStyle w:val="Default"/>
        <w:ind w:firstLine="284"/>
        <w:contextualSpacing/>
        <w:jc w:val="both"/>
        <w:rPr>
          <w:rFonts w:ascii="PT Astra Serif" w:hAnsi="PT Astra Serif"/>
          <w:color w:val="auto"/>
          <w:sz w:val="28"/>
          <w:szCs w:val="28"/>
        </w:rPr>
      </w:pPr>
      <w:r w:rsidRPr="008C433B">
        <w:rPr>
          <w:rFonts w:ascii="PT Astra Serif" w:hAnsi="PT Astra Serif"/>
          <w:color w:val="auto"/>
          <w:sz w:val="28"/>
          <w:szCs w:val="28"/>
        </w:rPr>
        <w:t>- доля общей среднесписочной численности работников у СМСП составила более 3 тыс. человек.</w:t>
      </w:r>
    </w:p>
    <w:p w:rsidR="008A2DFA" w:rsidRPr="008C433B" w:rsidRDefault="008A2DFA" w:rsidP="008A2DFA">
      <w:pPr>
        <w:spacing w:after="0" w:line="240" w:lineRule="auto"/>
        <w:contextualSpacing/>
        <w:jc w:val="both"/>
        <w:rPr>
          <w:rFonts w:ascii="PT Astra Serif" w:hAnsi="PT Astra Serif"/>
          <w:sz w:val="28"/>
          <w:szCs w:val="28"/>
        </w:rPr>
      </w:pPr>
      <w:r w:rsidRPr="008C433B">
        <w:rPr>
          <w:rFonts w:ascii="PT Astra Serif" w:hAnsi="PT Astra Serif"/>
          <w:sz w:val="28"/>
          <w:szCs w:val="28"/>
        </w:rPr>
        <w:t>2) Целевые индикаторы муниципальной программы выполнены в полном объёме и соответствуют информации и отчетности представленной в Министерство экономического развития Ульяновской области.</w:t>
      </w:r>
    </w:p>
    <w:p w:rsidR="008A2DFA" w:rsidRPr="008C433B" w:rsidRDefault="008A2DFA" w:rsidP="008A2DFA">
      <w:pPr>
        <w:spacing w:after="0" w:line="240" w:lineRule="auto"/>
        <w:contextualSpacing/>
        <w:jc w:val="both"/>
        <w:rPr>
          <w:rFonts w:ascii="PT Astra Serif" w:hAnsi="PT Astra Serif"/>
          <w:sz w:val="28"/>
          <w:szCs w:val="28"/>
        </w:rPr>
      </w:pPr>
      <w:r w:rsidRPr="008C433B">
        <w:rPr>
          <w:rFonts w:ascii="PT Astra Serif" w:hAnsi="PT Astra Serif"/>
          <w:sz w:val="28"/>
          <w:szCs w:val="28"/>
        </w:rPr>
        <w:t xml:space="preserve">3) Расходные обязательства, связанные с реализацией муниципальной программы составили 100,000 тыс. руб. в том числе: </w:t>
      </w:r>
    </w:p>
    <w:p w:rsidR="008A2DFA" w:rsidRPr="008C433B" w:rsidRDefault="008A2DFA" w:rsidP="008A2DFA">
      <w:pPr>
        <w:spacing w:after="0" w:line="240" w:lineRule="auto"/>
        <w:contextualSpacing/>
        <w:jc w:val="both"/>
        <w:rPr>
          <w:rFonts w:ascii="PT Astra Serif" w:hAnsi="PT Astra Serif"/>
          <w:sz w:val="28"/>
          <w:szCs w:val="28"/>
        </w:rPr>
      </w:pPr>
      <w:r w:rsidRPr="008C433B">
        <w:rPr>
          <w:rFonts w:ascii="PT Astra Serif" w:hAnsi="PT Astra Serif"/>
          <w:sz w:val="28"/>
          <w:szCs w:val="28"/>
        </w:rPr>
        <w:t>3.1. Чествование субъектов малого и среднего предпринимательства в профессиональные праздники – 0 тыс. руб.</w:t>
      </w:r>
    </w:p>
    <w:p w:rsidR="008A2DFA" w:rsidRPr="008C433B" w:rsidRDefault="008A2DFA" w:rsidP="008A2DFA">
      <w:pPr>
        <w:spacing w:after="0" w:line="240" w:lineRule="auto"/>
        <w:contextualSpacing/>
        <w:jc w:val="both"/>
        <w:rPr>
          <w:rFonts w:ascii="PT Astra Serif" w:hAnsi="PT Astra Serif"/>
          <w:sz w:val="28"/>
          <w:szCs w:val="28"/>
        </w:rPr>
      </w:pPr>
      <w:r w:rsidRPr="008C433B">
        <w:rPr>
          <w:rFonts w:ascii="PT Astra Serif" w:hAnsi="PT Astra Serif"/>
          <w:sz w:val="28"/>
          <w:szCs w:val="28"/>
        </w:rPr>
        <w:t>3.2. Информационное  обеспечение   инвестиционной и предпринимательской деятельности  на территории района:</w:t>
      </w:r>
    </w:p>
    <w:p w:rsidR="008A2DFA" w:rsidRPr="008C433B" w:rsidRDefault="008A2DFA" w:rsidP="008A2DFA">
      <w:pPr>
        <w:spacing w:after="0" w:line="240" w:lineRule="auto"/>
        <w:contextualSpacing/>
        <w:jc w:val="both"/>
        <w:rPr>
          <w:rFonts w:ascii="PT Astra Serif" w:hAnsi="PT Astra Serif"/>
          <w:sz w:val="28"/>
          <w:szCs w:val="28"/>
        </w:rPr>
      </w:pPr>
      <w:r w:rsidRPr="008C433B">
        <w:rPr>
          <w:rFonts w:ascii="PT Astra Serif" w:hAnsi="PT Astra Serif"/>
          <w:sz w:val="28"/>
          <w:szCs w:val="28"/>
        </w:rPr>
        <w:t xml:space="preserve">- формирование   привлекательного  образа района для потенциальных  инвесторов, акселерация субъектов  малого  и  среднего  предпринимательства,  издание рекламно-информационных материалов, изготовление выставочных стендов, услуги статистики, выпуск  сувенирной  продукции – 41,400 </w:t>
      </w:r>
      <w:proofErr w:type="spellStart"/>
      <w:r w:rsidRPr="008C433B">
        <w:rPr>
          <w:rFonts w:ascii="PT Astra Serif" w:hAnsi="PT Astra Serif"/>
          <w:sz w:val="28"/>
          <w:szCs w:val="28"/>
        </w:rPr>
        <w:t>тыс</w:t>
      </w:r>
      <w:proofErr w:type="gramStart"/>
      <w:r w:rsidRPr="008C433B">
        <w:rPr>
          <w:rFonts w:ascii="PT Astra Serif" w:hAnsi="PT Astra Serif"/>
          <w:sz w:val="28"/>
          <w:szCs w:val="28"/>
        </w:rPr>
        <w:t>.р</w:t>
      </w:r>
      <w:proofErr w:type="gramEnd"/>
      <w:r w:rsidRPr="008C433B">
        <w:rPr>
          <w:rFonts w:ascii="PT Astra Serif" w:hAnsi="PT Astra Serif"/>
          <w:sz w:val="28"/>
          <w:szCs w:val="28"/>
        </w:rPr>
        <w:t>уб</w:t>
      </w:r>
      <w:proofErr w:type="spellEnd"/>
      <w:r w:rsidRPr="008C433B">
        <w:rPr>
          <w:rFonts w:ascii="PT Astra Serif" w:hAnsi="PT Astra Serif"/>
          <w:sz w:val="28"/>
          <w:szCs w:val="28"/>
        </w:rPr>
        <w:t>.</w:t>
      </w:r>
    </w:p>
    <w:p w:rsidR="008A2DFA" w:rsidRPr="008C433B" w:rsidRDefault="008A2DFA" w:rsidP="008A2DFA">
      <w:pPr>
        <w:spacing w:after="0" w:line="240" w:lineRule="auto"/>
        <w:contextualSpacing/>
        <w:jc w:val="both"/>
        <w:rPr>
          <w:rFonts w:ascii="PT Astra Serif" w:hAnsi="PT Astra Serif"/>
          <w:sz w:val="28"/>
          <w:szCs w:val="28"/>
        </w:rPr>
      </w:pPr>
      <w:r w:rsidRPr="008C433B">
        <w:rPr>
          <w:rFonts w:ascii="PT Astra Serif" w:hAnsi="PT Astra Serif"/>
          <w:sz w:val="28"/>
          <w:szCs w:val="28"/>
        </w:rPr>
        <w:t xml:space="preserve">3.3. Участие, организация и проведение  форумов и выставок   инвестиционной и предпринимательской деятельности, обеспечение деятельности Координационного совета по развитию  малого  и среднего  предпринимательства  на территории МО «Мелекесский район – 58,600 </w:t>
      </w:r>
      <w:proofErr w:type="spellStart"/>
      <w:r w:rsidRPr="008C433B">
        <w:rPr>
          <w:rFonts w:ascii="PT Astra Serif" w:hAnsi="PT Astra Serif"/>
          <w:sz w:val="28"/>
          <w:szCs w:val="28"/>
        </w:rPr>
        <w:t>тыс</w:t>
      </w:r>
      <w:proofErr w:type="gramStart"/>
      <w:r w:rsidRPr="008C433B">
        <w:rPr>
          <w:rFonts w:ascii="PT Astra Serif" w:hAnsi="PT Astra Serif"/>
          <w:sz w:val="28"/>
          <w:szCs w:val="28"/>
        </w:rPr>
        <w:t>.р</w:t>
      </w:r>
      <w:proofErr w:type="gramEnd"/>
      <w:r w:rsidRPr="008C433B">
        <w:rPr>
          <w:rFonts w:ascii="PT Astra Serif" w:hAnsi="PT Astra Serif"/>
          <w:sz w:val="28"/>
          <w:szCs w:val="28"/>
        </w:rPr>
        <w:t>уб</w:t>
      </w:r>
      <w:proofErr w:type="spellEnd"/>
      <w:r w:rsidRPr="008C433B">
        <w:rPr>
          <w:rFonts w:ascii="PT Astra Serif" w:hAnsi="PT Astra Serif"/>
          <w:sz w:val="28"/>
          <w:szCs w:val="28"/>
        </w:rPr>
        <w:t>.</w:t>
      </w:r>
    </w:p>
    <w:p w:rsidR="008A2DFA" w:rsidRPr="008C433B" w:rsidRDefault="008A2DFA" w:rsidP="008A2DFA">
      <w:pPr>
        <w:spacing w:after="0" w:line="240" w:lineRule="auto"/>
        <w:contextualSpacing/>
        <w:jc w:val="both"/>
        <w:rPr>
          <w:rFonts w:ascii="PT Astra Serif" w:hAnsi="PT Astra Serif"/>
          <w:sz w:val="28"/>
          <w:szCs w:val="28"/>
        </w:rPr>
      </w:pPr>
      <w:r w:rsidRPr="008C433B">
        <w:rPr>
          <w:rFonts w:ascii="PT Astra Serif" w:hAnsi="PT Astra Serif"/>
          <w:sz w:val="28"/>
          <w:szCs w:val="28"/>
        </w:rPr>
        <w:t>4) В рамках реализации муниципальной программы в перечень  муниципального имущества,  для предоставления в аренду СМСП, организациям, образующим инфраструктуру поддержки СМСП включено 37 объектов.</w:t>
      </w:r>
    </w:p>
    <w:p w:rsidR="008A2DFA" w:rsidRPr="008C433B" w:rsidRDefault="008A2DFA" w:rsidP="008A2DFA">
      <w:pPr>
        <w:spacing w:after="0" w:line="240" w:lineRule="auto"/>
        <w:ind w:left="142"/>
        <w:contextualSpacing/>
        <w:jc w:val="center"/>
        <w:rPr>
          <w:rFonts w:ascii="PT Astra Serif" w:hAnsi="PT Astra Serif"/>
          <w:b/>
          <w:sz w:val="28"/>
          <w:szCs w:val="28"/>
        </w:rPr>
      </w:pPr>
      <w:r w:rsidRPr="008C433B">
        <w:rPr>
          <w:rFonts w:ascii="PT Astra Serif" w:hAnsi="PT Astra Serif"/>
          <w:b/>
          <w:sz w:val="28"/>
          <w:szCs w:val="28"/>
        </w:rPr>
        <w:t>Результаты реализации регионального проекта</w:t>
      </w:r>
    </w:p>
    <w:p w:rsidR="008A2DFA" w:rsidRPr="008C433B" w:rsidRDefault="008A2DFA" w:rsidP="008A2DFA">
      <w:pPr>
        <w:spacing w:after="0" w:line="240" w:lineRule="auto"/>
        <w:contextualSpacing/>
        <w:jc w:val="center"/>
        <w:rPr>
          <w:rFonts w:ascii="PT Astra Serif" w:hAnsi="PT Astra Serif"/>
          <w:b/>
          <w:sz w:val="28"/>
          <w:szCs w:val="28"/>
        </w:rPr>
      </w:pPr>
      <w:r w:rsidRPr="008C433B">
        <w:rPr>
          <w:rFonts w:ascii="PT Astra Serif" w:hAnsi="PT Astra Serif"/>
          <w:b/>
          <w:sz w:val="28"/>
          <w:szCs w:val="28"/>
        </w:rPr>
        <w:t>«Акселерация субъектов малого и среднего предпринимательства»</w:t>
      </w:r>
    </w:p>
    <w:p w:rsidR="008A2DFA" w:rsidRPr="008C433B" w:rsidRDefault="008A2DFA" w:rsidP="008A2DFA">
      <w:pPr>
        <w:spacing w:after="0" w:line="240" w:lineRule="auto"/>
        <w:contextualSpacing/>
        <w:jc w:val="center"/>
        <w:rPr>
          <w:rFonts w:ascii="PT Astra Serif" w:hAnsi="PT Astra Serif"/>
          <w:b/>
          <w:sz w:val="28"/>
          <w:szCs w:val="28"/>
        </w:rPr>
      </w:pPr>
    </w:p>
    <w:tbl>
      <w:tblPr>
        <w:tblStyle w:val="12"/>
        <w:tblW w:w="10348" w:type="dxa"/>
        <w:tblInd w:w="-459" w:type="dxa"/>
        <w:tblLook w:val="04A0" w:firstRow="1" w:lastRow="0" w:firstColumn="1" w:lastColumn="0" w:noHBand="0" w:noVBand="1"/>
      </w:tblPr>
      <w:tblGrid>
        <w:gridCol w:w="4821"/>
        <w:gridCol w:w="2409"/>
        <w:gridCol w:w="3118"/>
      </w:tblGrid>
      <w:tr w:rsidR="008A2DFA" w:rsidRPr="008C433B" w:rsidTr="008A2DFA">
        <w:tc>
          <w:tcPr>
            <w:tcW w:w="4821" w:type="dxa"/>
          </w:tcPr>
          <w:p w:rsidR="008A2DFA" w:rsidRPr="008C433B" w:rsidRDefault="008A2DFA" w:rsidP="008173D7">
            <w:pPr>
              <w:contextualSpacing/>
              <w:rPr>
                <w:rFonts w:ascii="PT Astra Serif" w:hAnsi="PT Astra Serif"/>
                <w:sz w:val="28"/>
                <w:szCs w:val="28"/>
              </w:rPr>
            </w:pPr>
            <w:r w:rsidRPr="008C433B">
              <w:rPr>
                <w:rFonts w:ascii="PT Astra Serif" w:hAnsi="PT Astra Serif"/>
                <w:sz w:val="28"/>
                <w:szCs w:val="28"/>
              </w:rPr>
              <w:t>Наименование результата</w:t>
            </w:r>
          </w:p>
        </w:tc>
        <w:tc>
          <w:tcPr>
            <w:tcW w:w="2409" w:type="dxa"/>
          </w:tcPr>
          <w:p w:rsidR="008A2DFA" w:rsidRPr="008C433B" w:rsidRDefault="008A2DFA" w:rsidP="008173D7">
            <w:pPr>
              <w:contextualSpacing/>
              <w:jc w:val="center"/>
              <w:rPr>
                <w:rFonts w:ascii="PT Astra Serif" w:hAnsi="PT Astra Serif"/>
                <w:sz w:val="28"/>
                <w:szCs w:val="28"/>
              </w:rPr>
            </w:pPr>
            <w:r w:rsidRPr="008C433B">
              <w:rPr>
                <w:rFonts w:ascii="PT Astra Serif" w:hAnsi="PT Astra Serif"/>
                <w:sz w:val="28"/>
                <w:szCs w:val="28"/>
              </w:rPr>
              <w:t>План</w:t>
            </w:r>
          </w:p>
        </w:tc>
        <w:tc>
          <w:tcPr>
            <w:tcW w:w="3118" w:type="dxa"/>
          </w:tcPr>
          <w:p w:rsidR="008A2DFA" w:rsidRPr="008C433B" w:rsidRDefault="008A2DFA" w:rsidP="008173D7">
            <w:pPr>
              <w:contextualSpacing/>
              <w:jc w:val="center"/>
              <w:rPr>
                <w:rFonts w:ascii="PT Astra Serif" w:hAnsi="PT Astra Serif"/>
                <w:sz w:val="28"/>
                <w:szCs w:val="28"/>
              </w:rPr>
            </w:pPr>
            <w:r w:rsidRPr="008C433B">
              <w:rPr>
                <w:rFonts w:ascii="PT Astra Serif" w:hAnsi="PT Astra Serif"/>
                <w:sz w:val="28"/>
                <w:szCs w:val="28"/>
              </w:rPr>
              <w:t>Факт</w:t>
            </w:r>
          </w:p>
        </w:tc>
      </w:tr>
      <w:tr w:rsidR="008A2DFA" w:rsidRPr="008C433B" w:rsidTr="008A2DFA">
        <w:tc>
          <w:tcPr>
            <w:tcW w:w="4821" w:type="dxa"/>
          </w:tcPr>
          <w:p w:rsidR="008A2DFA" w:rsidRPr="008C433B" w:rsidRDefault="008A2DFA" w:rsidP="008173D7">
            <w:pPr>
              <w:contextualSpacing/>
              <w:rPr>
                <w:rFonts w:ascii="PT Astra Serif" w:hAnsi="PT Astra Serif"/>
                <w:sz w:val="28"/>
                <w:szCs w:val="28"/>
              </w:rPr>
            </w:pPr>
            <w:r w:rsidRPr="008C433B">
              <w:rPr>
                <w:rFonts w:ascii="PT Astra Serif" w:hAnsi="PT Astra Serif"/>
                <w:sz w:val="28"/>
                <w:szCs w:val="28"/>
              </w:rPr>
              <w:t>Расширены перечни государственного и муниципального имущества Ульяновской области, предназначенного для предоставления в аренду СМСП, организациям, образующим инфраструктуру поддержки СМСП (нарастающим итогом, ед.)</w:t>
            </w:r>
          </w:p>
        </w:tc>
        <w:tc>
          <w:tcPr>
            <w:tcW w:w="2409" w:type="dxa"/>
          </w:tcPr>
          <w:p w:rsidR="008A2DFA" w:rsidRPr="008C433B" w:rsidRDefault="008A2DFA" w:rsidP="008173D7">
            <w:pPr>
              <w:contextualSpacing/>
              <w:jc w:val="center"/>
              <w:rPr>
                <w:rFonts w:ascii="PT Astra Serif" w:hAnsi="PT Astra Serif"/>
                <w:sz w:val="28"/>
                <w:szCs w:val="28"/>
              </w:rPr>
            </w:pPr>
            <w:r w:rsidRPr="008C433B">
              <w:rPr>
                <w:rFonts w:ascii="PT Astra Serif" w:hAnsi="PT Astra Serif"/>
                <w:sz w:val="28"/>
                <w:szCs w:val="28"/>
              </w:rPr>
              <w:t>36</w:t>
            </w:r>
          </w:p>
        </w:tc>
        <w:tc>
          <w:tcPr>
            <w:tcW w:w="3118" w:type="dxa"/>
          </w:tcPr>
          <w:p w:rsidR="008A2DFA" w:rsidRPr="008C433B" w:rsidRDefault="008A2DFA" w:rsidP="008173D7">
            <w:pPr>
              <w:contextualSpacing/>
              <w:jc w:val="center"/>
              <w:rPr>
                <w:rFonts w:ascii="PT Astra Serif" w:hAnsi="PT Astra Serif"/>
                <w:sz w:val="28"/>
                <w:szCs w:val="28"/>
              </w:rPr>
            </w:pPr>
            <w:r w:rsidRPr="008C433B">
              <w:rPr>
                <w:rFonts w:ascii="PT Astra Serif" w:hAnsi="PT Astra Serif"/>
                <w:sz w:val="28"/>
                <w:szCs w:val="28"/>
              </w:rPr>
              <w:t>37 (102,8%)</w:t>
            </w:r>
          </w:p>
        </w:tc>
      </w:tr>
      <w:tr w:rsidR="008A2DFA" w:rsidRPr="008C433B" w:rsidTr="008A2DFA">
        <w:tc>
          <w:tcPr>
            <w:tcW w:w="4821" w:type="dxa"/>
          </w:tcPr>
          <w:p w:rsidR="008A2DFA" w:rsidRPr="008C433B" w:rsidRDefault="008A2DFA" w:rsidP="008173D7">
            <w:pPr>
              <w:contextualSpacing/>
              <w:rPr>
                <w:rFonts w:ascii="PT Astra Serif" w:hAnsi="PT Astra Serif"/>
                <w:sz w:val="28"/>
                <w:szCs w:val="28"/>
              </w:rPr>
            </w:pPr>
            <w:r w:rsidRPr="008C433B">
              <w:rPr>
                <w:rFonts w:ascii="PT Astra Serif" w:hAnsi="PT Astra Serif"/>
                <w:sz w:val="28"/>
                <w:szCs w:val="28"/>
              </w:rPr>
              <w:t xml:space="preserve">СМСП и организациям, образующим инфраструктуру поддержки СМСП предоставлены в аренду или безвозмездное пользование объекты </w:t>
            </w:r>
            <w:r w:rsidRPr="008C433B">
              <w:rPr>
                <w:rFonts w:ascii="PT Astra Serif" w:hAnsi="PT Astra Serif"/>
                <w:sz w:val="28"/>
                <w:szCs w:val="28"/>
              </w:rPr>
              <w:lastRenderedPageBreak/>
              <w:t>из перечней государственного или муниципального имущества (нарастающим итогом, ед.)</w:t>
            </w:r>
          </w:p>
        </w:tc>
        <w:tc>
          <w:tcPr>
            <w:tcW w:w="2409" w:type="dxa"/>
          </w:tcPr>
          <w:p w:rsidR="008A2DFA" w:rsidRPr="008C433B" w:rsidRDefault="008A2DFA" w:rsidP="008173D7">
            <w:pPr>
              <w:contextualSpacing/>
              <w:jc w:val="center"/>
              <w:rPr>
                <w:rFonts w:ascii="PT Astra Serif" w:hAnsi="PT Astra Serif"/>
                <w:sz w:val="28"/>
                <w:szCs w:val="28"/>
              </w:rPr>
            </w:pPr>
            <w:r w:rsidRPr="008C433B">
              <w:rPr>
                <w:rFonts w:ascii="PT Astra Serif" w:hAnsi="PT Astra Serif"/>
                <w:sz w:val="28"/>
                <w:szCs w:val="28"/>
              </w:rPr>
              <w:lastRenderedPageBreak/>
              <w:t>5</w:t>
            </w:r>
          </w:p>
        </w:tc>
        <w:tc>
          <w:tcPr>
            <w:tcW w:w="3118" w:type="dxa"/>
          </w:tcPr>
          <w:p w:rsidR="008A2DFA" w:rsidRPr="008C433B" w:rsidRDefault="008A2DFA" w:rsidP="008173D7">
            <w:pPr>
              <w:contextualSpacing/>
              <w:jc w:val="center"/>
              <w:rPr>
                <w:rFonts w:ascii="PT Astra Serif" w:hAnsi="PT Astra Serif"/>
                <w:sz w:val="28"/>
                <w:szCs w:val="28"/>
              </w:rPr>
            </w:pPr>
            <w:r w:rsidRPr="008C433B">
              <w:rPr>
                <w:rFonts w:ascii="PT Astra Serif" w:hAnsi="PT Astra Serif"/>
                <w:sz w:val="28"/>
                <w:szCs w:val="28"/>
              </w:rPr>
              <w:t>5 (100%)</w:t>
            </w:r>
          </w:p>
        </w:tc>
      </w:tr>
    </w:tbl>
    <w:p w:rsidR="008A2DFA" w:rsidRPr="008C433B" w:rsidRDefault="008A2DFA" w:rsidP="008A2DFA">
      <w:pPr>
        <w:spacing w:after="0" w:line="240" w:lineRule="auto"/>
        <w:contextualSpacing/>
        <w:jc w:val="both"/>
        <w:rPr>
          <w:rFonts w:ascii="PT Astra Serif" w:hAnsi="PT Astra Serif"/>
          <w:sz w:val="28"/>
          <w:szCs w:val="28"/>
        </w:rPr>
      </w:pPr>
    </w:p>
    <w:p w:rsidR="008A2DFA" w:rsidRPr="008C433B" w:rsidRDefault="008A2DFA" w:rsidP="008A2DFA">
      <w:pPr>
        <w:spacing w:after="0" w:line="240" w:lineRule="auto"/>
        <w:contextualSpacing/>
        <w:jc w:val="center"/>
        <w:rPr>
          <w:rFonts w:ascii="PT Astra Serif" w:eastAsia="Calibri" w:hAnsi="PT Astra Serif"/>
          <w:sz w:val="28"/>
          <w:szCs w:val="28"/>
        </w:rPr>
      </w:pPr>
      <w:r w:rsidRPr="008C433B">
        <w:rPr>
          <w:rFonts w:ascii="PT Astra Serif" w:eastAsia="Calibri" w:hAnsi="PT Astra Serif"/>
          <w:b/>
          <w:sz w:val="28"/>
          <w:szCs w:val="28"/>
        </w:rPr>
        <w:t>Результаты регионального проекта</w:t>
      </w:r>
    </w:p>
    <w:p w:rsidR="008A2DFA" w:rsidRPr="008C433B" w:rsidRDefault="008A2DFA" w:rsidP="008A2DFA">
      <w:pPr>
        <w:spacing w:after="0" w:line="240" w:lineRule="auto"/>
        <w:ind w:left="-993" w:firstLine="993"/>
        <w:contextualSpacing/>
        <w:jc w:val="center"/>
        <w:rPr>
          <w:rFonts w:ascii="PT Astra Serif" w:eastAsia="Calibri" w:hAnsi="PT Astra Serif"/>
          <w:b/>
          <w:sz w:val="28"/>
          <w:szCs w:val="28"/>
        </w:rPr>
      </w:pPr>
      <w:r w:rsidRPr="008C433B">
        <w:rPr>
          <w:rFonts w:ascii="PT Astra Serif" w:eastAsia="Calibri" w:hAnsi="PT Astra Serif"/>
          <w:b/>
          <w:sz w:val="28"/>
          <w:szCs w:val="28"/>
        </w:rPr>
        <w:t xml:space="preserve">«Создание благоприятных условий для осуществления деятельности </w:t>
      </w:r>
      <w:proofErr w:type="spellStart"/>
      <w:r w:rsidRPr="008C433B">
        <w:rPr>
          <w:rFonts w:ascii="PT Astra Serif" w:eastAsia="Calibri" w:hAnsi="PT Astra Serif"/>
          <w:b/>
          <w:sz w:val="28"/>
          <w:szCs w:val="28"/>
        </w:rPr>
        <w:t>самозанятыми</w:t>
      </w:r>
      <w:proofErr w:type="spellEnd"/>
      <w:r w:rsidRPr="008C433B">
        <w:rPr>
          <w:rFonts w:ascii="PT Astra Serif" w:eastAsia="Calibri" w:hAnsi="PT Astra Serif"/>
          <w:b/>
          <w:sz w:val="28"/>
          <w:szCs w:val="28"/>
        </w:rPr>
        <w:t xml:space="preserve"> гражданами»</w:t>
      </w:r>
    </w:p>
    <w:p w:rsidR="008A2DFA" w:rsidRPr="008C433B" w:rsidRDefault="008A2DFA" w:rsidP="008A2DFA">
      <w:pPr>
        <w:spacing w:after="0" w:line="240" w:lineRule="auto"/>
        <w:ind w:left="-993" w:firstLine="993"/>
        <w:contextualSpacing/>
        <w:jc w:val="center"/>
        <w:rPr>
          <w:rFonts w:ascii="PT Astra Serif" w:eastAsia="Calibri" w:hAnsi="PT Astra Serif"/>
          <w:b/>
          <w:sz w:val="28"/>
          <w:szCs w:val="28"/>
        </w:rPr>
      </w:pPr>
    </w:p>
    <w:tbl>
      <w:tblPr>
        <w:tblStyle w:val="12"/>
        <w:tblW w:w="0" w:type="auto"/>
        <w:tblInd w:w="-459" w:type="dxa"/>
        <w:tblLook w:val="04A0" w:firstRow="1" w:lastRow="0" w:firstColumn="1" w:lastColumn="0" w:noHBand="0" w:noVBand="1"/>
      </w:tblPr>
      <w:tblGrid>
        <w:gridCol w:w="4573"/>
        <w:gridCol w:w="2545"/>
        <w:gridCol w:w="2912"/>
      </w:tblGrid>
      <w:tr w:rsidR="008A2DFA" w:rsidRPr="008C433B" w:rsidTr="008173D7">
        <w:tc>
          <w:tcPr>
            <w:tcW w:w="4821" w:type="dxa"/>
          </w:tcPr>
          <w:p w:rsidR="008A2DFA" w:rsidRPr="008C433B" w:rsidRDefault="008A2DFA" w:rsidP="008173D7">
            <w:pPr>
              <w:contextualSpacing/>
              <w:rPr>
                <w:rFonts w:ascii="PT Astra Serif" w:hAnsi="PT Astra Serif"/>
                <w:sz w:val="28"/>
                <w:szCs w:val="28"/>
              </w:rPr>
            </w:pPr>
            <w:r w:rsidRPr="008C433B">
              <w:rPr>
                <w:rFonts w:ascii="PT Astra Serif" w:hAnsi="PT Astra Serif"/>
                <w:sz w:val="28"/>
                <w:szCs w:val="28"/>
              </w:rPr>
              <w:t>Наименование результата</w:t>
            </w:r>
          </w:p>
        </w:tc>
        <w:tc>
          <w:tcPr>
            <w:tcW w:w="2767" w:type="dxa"/>
          </w:tcPr>
          <w:p w:rsidR="008A2DFA" w:rsidRPr="008C433B" w:rsidRDefault="008A2DFA" w:rsidP="008173D7">
            <w:pPr>
              <w:contextualSpacing/>
              <w:jc w:val="center"/>
              <w:rPr>
                <w:rFonts w:ascii="PT Astra Serif" w:hAnsi="PT Astra Serif"/>
                <w:sz w:val="28"/>
                <w:szCs w:val="28"/>
              </w:rPr>
            </w:pPr>
            <w:r w:rsidRPr="008C433B">
              <w:rPr>
                <w:rFonts w:ascii="PT Astra Serif" w:hAnsi="PT Astra Serif"/>
                <w:sz w:val="28"/>
                <w:szCs w:val="28"/>
              </w:rPr>
              <w:t>План</w:t>
            </w:r>
          </w:p>
        </w:tc>
        <w:tc>
          <w:tcPr>
            <w:tcW w:w="3152" w:type="dxa"/>
          </w:tcPr>
          <w:p w:rsidR="008A2DFA" w:rsidRPr="008C433B" w:rsidRDefault="008A2DFA" w:rsidP="008173D7">
            <w:pPr>
              <w:contextualSpacing/>
              <w:jc w:val="center"/>
              <w:rPr>
                <w:rFonts w:ascii="PT Astra Serif" w:hAnsi="PT Astra Serif"/>
                <w:sz w:val="28"/>
                <w:szCs w:val="28"/>
              </w:rPr>
            </w:pPr>
            <w:r w:rsidRPr="008C433B">
              <w:rPr>
                <w:rFonts w:ascii="PT Astra Serif" w:hAnsi="PT Astra Serif"/>
                <w:sz w:val="28"/>
                <w:szCs w:val="28"/>
              </w:rPr>
              <w:t xml:space="preserve">Факт </w:t>
            </w:r>
          </w:p>
        </w:tc>
      </w:tr>
      <w:tr w:rsidR="008A2DFA" w:rsidRPr="008C433B" w:rsidTr="008173D7">
        <w:tc>
          <w:tcPr>
            <w:tcW w:w="4821" w:type="dxa"/>
          </w:tcPr>
          <w:p w:rsidR="008A2DFA" w:rsidRPr="008C433B" w:rsidRDefault="008A2DFA" w:rsidP="008173D7">
            <w:pPr>
              <w:ind w:left="318"/>
              <w:contextualSpacing/>
              <w:rPr>
                <w:rFonts w:ascii="PT Astra Serif" w:hAnsi="PT Astra Serif"/>
                <w:sz w:val="28"/>
                <w:szCs w:val="28"/>
              </w:rPr>
            </w:pPr>
            <w:proofErr w:type="spellStart"/>
            <w:r w:rsidRPr="008C433B">
              <w:rPr>
                <w:rFonts w:ascii="PT Astra Serif" w:hAnsi="PT Astra Serif"/>
                <w:sz w:val="28"/>
                <w:szCs w:val="28"/>
              </w:rPr>
              <w:t>Самозанятым</w:t>
            </w:r>
            <w:proofErr w:type="spellEnd"/>
            <w:r w:rsidRPr="008C433B">
              <w:rPr>
                <w:rFonts w:ascii="PT Astra Serif" w:hAnsi="PT Astra Serif"/>
                <w:sz w:val="28"/>
                <w:szCs w:val="28"/>
              </w:rPr>
              <w:t xml:space="preserve"> гражданам предоставлены в аренду или безвозмездное пользование объекты из перечней государственного или муниципального имущества (нарастающим итогом, ед.)</w:t>
            </w:r>
          </w:p>
        </w:tc>
        <w:tc>
          <w:tcPr>
            <w:tcW w:w="2767" w:type="dxa"/>
          </w:tcPr>
          <w:p w:rsidR="008A2DFA" w:rsidRPr="008C433B" w:rsidRDefault="008A2DFA" w:rsidP="008173D7">
            <w:pPr>
              <w:contextualSpacing/>
              <w:jc w:val="center"/>
              <w:rPr>
                <w:rFonts w:ascii="PT Astra Serif" w:hAnsi="PT Astra Serif"/>
                <w:sz w:val="28"/>
                <w:szCs w:val="28"/>
              </w:rPr>
            </w:pPr>
            <w:r w:rsidRPr="008C433B">
              <w:rPr>
                <w:rFonts w:ascii="PT Astra Serif" w:hAnsi="PT Astra Serif"/>
                <w:sz w:val="28"/>
                <w:szCs w:val="28"/>
              </w:rPr>
              <w:t>3</w:t>
            </w:r>
          </w:p>
        </w:tc>
        <w:tc>
          <w:tcPr>
            <w:tcW w:w="3152" w:type="dxa"/>
          </w:tcPr>
          <w:p w:rsidR="008A2DFA" w:rsidRPr="008C433B" w:rsidRDefault="008A2DFA" w:rsidP="008173D7">
            <w:pPr>
              <w:contextualSpacing/>
              <w:jc w:val="center"/>
              <w:rPr>
                <w:rFonts w:ascii="PT Astra Serif" w:hAnsi="PT Astra Serif"/>
                <w:sz w:val="28"/>
                <w:szCs w:val="28"/>
              </w:rPr>
            </w:pPr>
            <w:r w:rsidRPr="008C433B">
              <w:rPr>
                <w:rFonts w:ascii="PT Astra Serif" w:hAnsi="PT Astra Serif"/>
                <w:sz w:val="28"/>
                <w:szCs w:val="28"/>
              </w:rPr>
              <w:t>3 (100%)</w:t>
            </w:r>
          </w:p>
        </w:tc>
      </w:tr>
    </w:tbl>
    <w:p w:rsidR="008A2DFA" w:rsidRPr="008C433B" w:rsidRDefault="008A2DFA" w:rsidP="008A2DFA">
      <w:pPr>
        <w:spacing w:after="0" w:line="240" w:lineRule="auto"/>
        <w:jc w:val="both"/>
        <w:rPr>
          <w:rFonts w:ascii="PT Astra Serif" w:hAnsi="PT Astra Serif"/>
          <w:sz w:val="28"/>
          <w:szCs w:val="28"/>
        </w:rPr>
      </w:pPr>
    </w:p>
    <w:p w:rsidR="008A2DFA" w:rsidRPr="008C433B" w:rsidRDefault="008A2DFA" w:rsidP="008A2DFA">
      <w:pPr>
        <w:spacing w:after="0" w:line="240" w:lineRule="auto"/>
        <w:contextualSpacing/>
        <w:jc w:val="both"/>
        <w:rPr>
          <w:rFonts w:ascii="PT Astra Serif" w:hAnsi="PT Astra Serif"/>
          <w:sz w:val="28"/>
          <w:szCs w:val="28"/>
        </w:rPr>
      </w:pPr>
      <w:r w:rsidRPr="008C433B">
        <w:rPr>
          <w:rFonts w:ascii="PT Astra Serif" w:hAnsi="PT Astra Serif"/>
          <w:sz w:val="28"/>
          <w:szCs w:val="28"/>
        </w:rPr>
        <w:t>5) В рамках реализации муниципальной программы заключено 23 социальных контракта на осуществление индивидуальной предпринимательской деятельности, при плановом показателе 20, что составляет 114%.</w:t>
      </w:r>
    </w:p>
    <w:p w:rsidR="008A2DFA" w:rsidRPr="008C433B" w:rsidRDefault="008A2DFA" w:rsidP="008A2DFA">
      <w:pPr>
        <w:spacing w:after="0" w:line="240" w:lineRule="auto"/>
        <w:contextualSpacing/>
        <w:jc w:val="both"/>
        <w:rPr>
          <w:rFonts w:ascii="PT Astra Serif" w:hAnsi="PT Astra Serif"/>
          <w:sz w:val="28"/>
          <w:szCs w:val="28"/>
        </w:rPr>
      </w:pPr>
      <w:r w:rsidRPr="008C433B">
        <w:rPr>
          <w:rFonts w:ascii="PT Astra Serif" w:hAnsi="PT Astra Serif"/>
          <w:sz w:val="28"/>
          <w:szCs w:val="28"/>
        </w:rPr>
        <w:t>6) Степень эффективности реализации муниципальной программы по итогам интегральной оценки составила 111,2%.</w:t>
      </w:r>
    </w:p>
    <w:p w:rsidR="008A2DFA" w:rsidRPr="008C433B" w:rsidRDefault="008A2DFA" w:rsidP="008A2DFA">
      <w:pPr>
        <w:spacing w:after="0" w:line="240" w:lineRule="auto"/>
        <w:contextualSpacing/>
        <w:jc w:val="both"/>
        <w:rPr>
          <w:rFonts w:ascii="PT Astra Serif" w:hAnsi="PT Astra Serif"/>
          <w:sz w:val="28"/>
          <w:szCs w:val="28"/>
        </w:rPr>
      </w:pPr>
      <w:r w:rsidRPr="008C433B">
        <w:rPr>
          <w:rFonts w:ascii="PT Astra Serif" w:hAnsi="PT Astra Serif"/>
          <w:sz w:val="28"/>
          <w:szCs w:val="28"/>
        </w:rPr>
        <w:t>7) Предложения об изменении форм и методов управления реализацией муниципальных программ, о сокращении (увеличении) объемов бюджетных ассигнований бюджета Мелекесский район на финансовое обеспечение реализации  муниципальных  программ и (или) о досрочном прекращении реализации отдельных мероприятий муниципальных программ или отдельных муниципальных программ в целом отсутствуют.</w:t>
      </w:r>
    </w:p>
    <w:p w:rsidR="00F33949" w:rsidRPr="008C433B" w:rsidRDefault="00F33949" w:rsidP="00F33949">
      <w:pPr>
        <w:spacing w:after="0" w:line="240" w:lineRule="auto"/>
        <w:jc w:val="both"/>
        <w:rPr>
          <w:rFonts w:ascii="PT Astra Serif" w:hAnsi="PT Astra Serif"/>
          <w:sz w:val="28"/>
          <w:szCs w:val="28"/>
        </w:rPr>
      </w:pPr>
    </w:p>
    <w:p w:rsidR="004015B1" w:rsidRPr="008C433B" w:rsidRDefault="004015B1" w:rsidP="004015B1">
      <w:pPr>
        <w:pStyle w:val="ConsPlusNormal"/>
        <w:jc w:val="center"/>
        <w:rPr>
          <w:rFonts w:ascii="PT Astra Serif" w:hAnsi="PT Astra Serif"/>
          <w:b/>
          <w:color w:val="00B050"/>
          <w:sz w:val="28"/>
          <w:szCs w:val="28"/>
        </w:rPr>
      </w:pPr>
      <w:r w:rsidRPr="008C433B">
        <w:rPr>
          <w:rFonts w:ascii="PT Astra Serif" w:hAnsi="PT Astra Serif"/>
          <w:b/>
          <w:color w:val="00B050"/>
          <w:sz w:val="28"/>
          <w:szCs w:val="28"/>
        </w:rPr>
        <w:t>Муниципальная программа «Содействие развитию институтов гражданского общества, поддержки социально ориентированных некоммерческих организаций и добровольческой (волонтерской) деятельности в муниципальном образовании «Мелекесский район» Ульяновской области»</w:t>
      </w:r>
    </w:p>
    <w:p w:rsidR="004015B1" w:rsidRPr="008C433B" w:rsidRDefault="004015B1" w:rsidP="004015B1">
      <w:pPr>
        <w:pStyle w:val="ConsPlusNormal"/>
        <w:jc w:val="center"/>
        <w:rPr>
          <w:rFonts w:ascii="PT Astra Serif" w:hAnsi="PT Astra Serif"/>
          <w:color w:val="00B050"/>
          <w:sz w:val="28"/>
          <w:szCs w:val="28"/>
        </w:rPr>
      </w:pPr>
    </w:p>
    <w:p w:rsidR="004015B1" w:rsidRPr="008C433B" w:rsidRDefault="004015B1" w:rsidP="004015B1">
      <w:pPr>
        <w:pStyle w:val="Default"/>
        <w:jc w:val="both"/>
        <w:rPr>
          <w:rFonts w:ascii="PT Astra Serif" w:hAnsi="PT Astra Serif"/>
          <w:b/>
          <w:color w:val="FF0000"/>
          <w:sz w:val="28"/>
          <w:szCs w:val="28"/>
          <w:u w:val="single"/>
        </w:rPr>
      </w:pPr>
      <w:r w:rsidRPr="008C433B">
        <w:rPr>
          <w:rFonts w:ascii="PT Astra Serif" w:hAnsi="PT Astra Serif"/>
          <w:sz w:val="28"/>
          <w:szCs w:val="28"/>
        </w:rPr>
        <w:t xml:space="preserve">1) В рамках реализации программы в 2022 году за счет средств бюджета муниципального образования на общую сумму 96,0 было выплачено лицам, являющимся председателями Общественной палаты и Совета по вопросам общественного контроля в полном объеме. </w:t>
      </w:r>
      <w:proofErr w:type="gramStart"/>
      <w:r w:rsidRPr="008C433B">
        <w:rPr>
          <w:rFonts w:ascii="PT Astra Serif" w:hAnsi="PT Astra Serif"/>
          <w:sz w:val="28"/>
          <w:szCs w:val="28"/>
        </w:rPr>
        <w:t xml:space="preserve">На общую сумму 4,0 проведены мероприятия по укреплению российской нации и этнокультурного развития народов России на территории муниципального образования «Мелекесский район», а именно разработаны и выпущены брошюры в количестве 80 штук, проведены беседы, направленные на информирование мигрантов о мерах социальной поддержки, культурных и образовательных мероприятиях, </w:t>
      </w:r>
      <w:r w:rsidRPr="008C433B">
        <w:rPr>
          <w:rFonts w:ascii="PT Astra Serif" w:hAnsi="PT Astra Serif"/>
          <w:sz w:val="28"/>
          <w:szCs w:val="28"/>
        </w:rPr>
        <w:lastRenderedPageBreak/>
        <w:t>разработаны поздравительные адреса для представителей религиозных конфессий и национальных автономий с национальными и конфессиональными праздниками</w:t>
      </w:r>
      <w:proofErr w:type="gramEnd"/>
      <w:r w:rsidRPr="008C433B">
        <w:rPr>
          <w:rFonts w:ascii="PT Astra Serif" w:hAnsi="PT Astra Serif"/>
          <w:sz w:val="28"/>
          <w:szCs w:val="28"/>
        </w:rPr>
        <w:t xml:space="preserve"> в количестве 174 штук;  </w:t>
      </w:r>
    </w:p>
    <w:p w:rsidR="004015B1" w:rsidRPr="008C433B" w:rsidRDefault="004015B1" w:rsidP="004015B1">
      <w:pPr>
        <w:spacing w:after="0" w:line="240" w:lineRule="auto"/>
        <w:jc w:val="both"/>
        <w:rPr>
          <w:rFonts w:ascii="PT Astra Serif" w:hAnsi="PT Astra Serif"/>
          <w:sz w:val="28"/>
          <w:szCs w:val="28"/>
        </w:rPr>
      </w:pPr>
      <w:r w:rsidRPr="008C433B">
        <w:rPr>
          <w:rFonts w:ascii="PT Astra Serif" w:hAnsi="PT Astra Serif"/>
          <w:sz w:val="28"/>
          <w:szCs w:val="28"/>
        </w:rPr>
        <w:t xml:space="preserve">2) целевые индикаторы муниципальной программы </w:t>
      </w:r>
      <w:r w:rsidRPr="008C433B">
        <w:rPr>
          <w:rFonts w:ascii="PT Astra Serif" w:hAnsi="PT Astra Serif"/>
          <w:b/>
          <w:sz w:val="28"/>
          <w:szCs w:val="28"/>
        </w:rPr>
        <w:t>«</w:t>
      </w:r>
      <w:r w:rsidRPr="008C433B">
        <w:rPr>
          <w:rFonts w:ascii="PT Astra Serif" w:hAnsi="PT Astra Serif"/>
          <w:sz w:val="28"/>
          <w:szCs w:val="28"/>
        </w:rPr>
        <w:t>Содействие развитию институтов гражданского общества, поддержки социально ориентированных некоммерческих организаций и добровольческой (волонтерской) деятельности в муниципальном образовании «Мелекесский район» Ульяновской области</w:t>
      </w:r>
      <w:r w:rsidRPr="008C433B">
        <w:rPr>
          <w:rFonts w:ascii="PT Astra Serif" w:hAnsi="PT Astra Serif"/>
          <w:b/>
          <w:sz w:val="28"/>
          <w:szCs w:val="28"/>
        </w:rPr>
        <w:t xml:space="preserve">» </w:t>
      </w:r>
      <w:r w:rsidRPr="008C433B">
        <w:rPr>
          <w:rFonts w:ascii="PT Astra Serif" w:hAnsi="PT Astra Serif"/>
          <w:sz w:val="28"/>
          <w:szCs w:val="28"/>
        </w:rPr>
        <w:t>за 2022 год достигнуты в полном объеме,  интегральная оценка эффективности составила 101,35%;</w:t>
      </w:r>
    </w:p>
    <w:p w:rsidR="004015B1" w:rsidRPr="008C433B" w:rsidRDefault="004015B1" w:rsidP="004015B1">
      <w:pPr>
        <w:spacing w:after="0" w:line="240" w:lineRule="auto"/>
        <w:jc w:val="both"/>
        <w:rPr>
          <w:rFonts w:ascii="PT Astra Serif" w:hAnsi="PT Astra Serif"/>
          <w:sz w:val="28"/>
          <w:szCs w:val="28"/>
        </w:rPr>
      </w:pPr>
      <w:r w:rsidRPr="008C433B">
        <w:rPr>
          <w:rFonts w:ascii="PT Astra Serif" w:hAnsi="PT Astra Serif"/>
          <w:sz w:val="28"/>
          <w:szCs w:val="28"/>
        </w:rPr>
        <w:t>3) расходные обязательства муниципального образования «Мелекесский район», связанных с реализацией муниципальной программы «Содействие развитию институтов гражданского общества, поддержки социально ориентированных некоммерческих организаций и добровольческой (волонтерской) деятельности в муниципальном образовании «Мелекесский район» Ульяновской области» исполнены в полном объеме;</w:t>
      </w:r>
    </w:p>
    <w:p w:rsidR="004015B1" w:rsidRPr="008C433B" w:rsidRDefault="004015B1" w:rsidP="004015B1">
      <w:pPr>
        <w:spacing w:after="0" w:line="240" w:lineRule="auto"/>
        <w:jc w:val="both"/>
        <w:rPr>
          <w:rFonts w:ascii="PT Astra Serif" w:hAnsi="PT Astra Serif"/>
          <w:sz w:val="28"/>
          <w:szCs w:val="28"/>
        </w:rPr>
      </w:pPr>
      <w:r w:rsidRPr="008C433B">
        <w:rPr>
          <w:rFonts w:ascii="PT Astra Serif" w:hAnsi="PT Astra Serif"/>
          <w:sz w:val="28"/>
          <w:szCs w:val="28"/>
        </w:rPr>
        <w:t xml:space="preserve">4) В рамках реализации муниципальной программы «Содействие развитию институтов гражданского общества, поддержки социально ориентированных некоммерческих организаций и добровольческой (волонтерской) деятельности в муниципальном образовании «Мелекесский район» Ульяновской области» в 2022 году были заключены три  договора. Договор возмездного оказания услуг на сумму 96,0 тыс. рублей, договор на ТМЦ на общую сумму 4,0 тыс. рублей; </w:t>
      </w:r>
    </w:p>
    <w:p w:rsidR="004015B1" w:rsidRPr="008C433B" w:rsidRDefault="004015B1" w:rsidP="004015B1">
      <w:pPr>
        <w:spacing w:after="0" w:line="240" w:lineRule="auto"/>
        <w:jc w:val="both"/>
        <w:rPr>
          <w:rFonts w:ascii="PT Astra Serif" w:hAnsi="PT Astra Serif"/>
          <w:sz w:val="28"/>
          <w:szCs w:val="28"/>
        </w:rPr>
      </w:pPr>
      <w:r w:rsidRPr="008C433B">
        <w:rPr>
          <w:rFonts w:ascii="PT Astra Serif" w:hAnsi="PT Astra Serif"/>
          <w:sz w:val="28"/>
          <w:szCs w:val="28"/>
        </w:rPr>
        <w:t>6) Степень эффективности реализации муниципальной программы «Содействие развитию институтов гражданского общества, поддержки социально ориентированных некоммерческих организаций и добровольческой (волонтерской) деятельности в муниципальном образовании «Мелекесский район» Ульяновской области» по итогам интегральной оценки составляет 101,35%.</w:t>
      </w:r>
    </w:p>
    <w:p w:rsidR="00D070AC" w:rsidRPr="008C433B" w:rsidRDefault="00D070AC" w:rsidP="004015B1">
      <w:pPr>
        <w:spacing w:after="0" w:line="240" w:lineRule="auto"/>
        <w:jc w:val="both"/>
        <w:rPr>
          <w:rFonts w:ascii="PT Astra Serif" w:hAnsi="PT Astra Serif"/>
          <w:sz w:val="28"/>
          <w:szCs w:val="28"/>
        </w:rPr>
      </w:pPr>
    </w:p>
    <w:p w:rsidR="00D070AC" w:rsidRPr="008C433B" w:rsidRDefault="00D070AC" w:rsidP="00D070AC">
      <w:pPr>
        <w:spacing w:after="0" w:line="20" w:lineRule="atLeast"/>
        <w:jc w:val="center"/>
        <w:rPr>
          <w:rFonts w:ascii="PT Astra Serif" w:hAnsi="PT Astra Serif"/>
          <w:b/>
          <w:color w:val="00B050"/>
          <w:sz w:val="28"/>
          <w:szCs w:val="28"/>
        </w:rPr>
      </w:pPr>
      <w:r w:rsidRPr="008C433B">
        <w:rPr>
          <w:rFonts w:ascii="PT Astra Serif" w:hAnsi="PT Astra Serif"/>
          <w:b/>
          <w:color w:val="00B050"/>
          <w:sz w:val="28"/>
          <w:szCs w:val="28"/>
        </w:rPr>
        <w:t>Муниципальная программа «Содействие в развитии малых форм хозяйствования на территории муниципального образования «Мелекесский район Ульяновской области, утвержденная постановлением администрации от 27.03.2020 №287</w:t>
      </w:r>
    </w:p>
    <w:p w:rsidR="00D070AC" w:rsidRPr="008C433B" w:rsidRDefault="00D070AC" w:rsidP="00D070AC">
      <w:pPr>
        <w:spacing w:after="0" w:line="240" w:lineRule="auto"/>
        <w:jc w:val="center"/>
        <w:rPr>
          <w:rFonts w:ascii="PT Astra Serif" w:hAnsi="PT Astra Serif"/>
          <w:b/>
          <w:sz w:val="28"/>
          <w:szCs w:val="28"/>
        </w:rPr>
      </w:pPr>
    </w:p>
    <w:p w:rsidR="00D070AC" w:rsidRPr="008C433B" w:rsidRDefault="00D070AC" w:rsidP="00D070AC">
      <w:pPr>
        <w:spacing w:after="0" w:line="20" w:lineRule="atLeast"/>
        <w:ind w:firstLine="708"/>
        <w:jc w:val="both"/>
        <w:rPr>
          <w:rFonts w:ascii="PT Astra Serif" w:hAnsi="PT Astra Serif"/>
          <w:sz w:val="28"/>
          <w:szCs w:val="28"/>
        </w:rPr>
      </w:pPr>
      <w:r w:rsidRPr="008C433B">
        <w:rPr>
          <w:rFonts w:ascii="PT Astra Serif" w:hAnsi="PT Astra Serif"/>
          <w:sz w:val="28"/>
          <w:szCs w:val="28"/>
        </w:rPr>
        <w:t>В результате реализации муниципальной программы «Содействие в развитии малых форм хозяйствования муниципального образования «Мелекесский район» Ульяновской области в 2022 году реализованы мероприятия по субсидированию части затрат личных подсобных хозяйств на сумму 100 тыс.</w:t>
      </w:r>
      <w:r w:rsidR="00261AC7" w:rsidRPr="008C433B">
        <w:rPr>
          <w:rFonts w:ascii="PT Astra Serif" w:hAnsi="PT Astra Serif"/>
          <w:sz w:val="28"/>
          <w:szCs w:val="28"/>
        </w:rPr>
        <w:t xml:space="preserve"> </w:t>
      </w:r>
      <w:r w:rsidRPr="008C433B">
        <w:rPr>
          <w:rFonts w:ascii="PT Astra Serif" w:hAnsi="PT Astra Serif"/>
          <w:sz w:val="28"/>
          <w:szCs w:val="28"/>
        </w:rPr>
        <w:t>рублей.</w:t>
      </w:r>
    </w:p>
    <w:p w:rsidR="00D070AC" w:rsidRPr="008C433B" w:rsidRDefault="00D070AC" w:rsidP="00D070AC">
      <w:pPr>
        <w:spacing w:after="0" w:line="20" w:lineRule="atLeast"/>
        <w:ind w:firstLine="708"/>
        <w:jc w:val="both"/>
        <w:rPr>
          <w:rFonts w:ascii="PT Astra Serif" w:hAnsi="PT Astra Serif"/>
          <w:sz w:val="28"/>
          <w:szCs w:val="28"/>
        </w:rPr>
      </w:pPr>
      <w:r w:rsidRPr="008C433B">
        <w:rPr>
          <w:rFonts w:ascii="PT Astra Serif" w:hAnsi="PT Astra Serif"/>
          <w:sz w:val="28"/>
          <w:szCs w:val="28"/>
        </w:rPr>
        <w:t xml:space="preserve">Целевые индикаторы муниципальной программы «Содействие в развитии малых форм хозяйствования  муниципального образования «Мелекесский район» Ульяновской области» достигнуты не в полном объеме. </w:t>
      </w:r>
    </w:p>
    <w:p w:rsidR="00D070AC" w:rsidRPr="008C433B" w:rsidRDefault="00D070AC" w:rsidP="00D070AC">
      <w:pPr>
        <w:spacing w:after="0" w:line="20" w:lineRule="atLeast"/>
        <w:ind w:firstLine="708"/>
        <w:jc w:val="both"/>
        <w:rPr>
          <w:rFonts w:ascii="PT Astra Serif" w:hAnsi="PT Astra Serif"/>
          <w:sz w:val="28"/>
          <w:szCs w:val="28"/>
        </w:rPr>
      </w:pPr>
      <w:r w:rsidRPr="008C433B">
        <w:rPr>
          <w:rFonts w:ascii="PT Astra Serif" w:hAnsi="PT Astra Serif"/>
          <w:sz w:val="28"/>
          <w:szCs w:val="28"/>
        </w:rPr>
        <w:t xml:space="preserve">Расходные обязательства муниципального образования «Мелекесский район» связанные с реализацией муниципальной программы «Содействие в </w:t>
      </w:r>
      <w:r w:rsidRPr="008C433B">
        <w:rPr>
          <w:rFonts w:ascii="PT Astra Serif" w:hAnsi="PT Astra Serif"/>
          <w:sz w:val="28"/>
          <w:szCs w:val="28"/>
        </w:rPr>
        <w:lastRenderedPageBreak/>
        <w:t>развитии малых форм хозяйствования  муниципального образования «Мелекесский район» Ульяновской области» исполнены в полном объеме.</w:t>
      </w:r>
    </w:p>
    <w:p w:rsidR="00D070AC" w:rsidRPr="008C433B" w:rsidRDefault="00D070AC" w:rsidP="00D070AC">
      <w:pPr>
        <w:spacing w:after="0" w:line="20" w:lineRule="atLeast"/>
        <w:ind w:firstLine="708"/>
        <w:jc w:val="both"/>
        <w:rPr>
          <w:rFonts w:ascii="PT Astra Serif" w:hAnsi="PT Astra Serif"/>
          <w:sz w:val="28"/>
          <w:szCs w:val="28"/>
        </w:rPr>
      </w:pPr>
      <w:r w:rsidRPr="008C433B">
        <w:rPr>
          <w:rFonts w:ascii="PT Astra Serif" w:hAnsi="PT Astra Serif"/>
          <w:sz w:val="28"/>
          <w:szCs w:val="28"/>
        </w:rPr>
        <w:t xml:space="preserve">Степень эффективности реализации муниципальной программы «Содействие в развитии малых форм хозяйствования муниципального образования «Мелекесский район» Ульяновской области» по итогам интегральной оценки составляет 199,93 %. </w:t>
      </w:r>
    </w:p>
    <w:p w:rsidR="00D070AC" w:rsidRPr="008C433B" w:rsidRDefault="00D070AC" w:rsidP="00D070AC">
      <w:pPr>
        <w:spacing w:after="0" w:line="240" w:lineRule="auto"/>
        <w:jc w:val="both"/>
        <w:rPr>
          <w:rFonts w:ascii="PT Astra Serif" w:hAnsi="PT Astra Serif"/>
          <w:sz w:val="28"/>
          <w:szCs w:val="28"/>
        </w:rPr>
      </w:pPr>
      <w:r w:rsidRPr="008C433B">
        <w:rPr>
          <w:rFonts w:ascii="PT Astra Serif" w:hAnsi="PT Astra Serif"/>
          <w:sz w:val="28"/>
          <w:szCs w:val="28"/>
        </w:rPr>
        <w:t>Предложения об изменении форм и методов управления реализацией муниципальных программ</w:t>
      </w:r>
      <w:proofErr w:type="gramStart"/>
      <w:r w:rsidRPr="008C433B">
        <w:rPr>
          <w:rFonts w:ascii="PT Astra Serif" w:hAnsi="PT Astra Serif"/>
          <w:sz w:val="28"/>
          <w:szCs w:val="28"/>
        </w:rPr>
        <w:t xml:space="preserve"> ,</w:t>
      </w:r>
      <w:proofErr w:type="gramEnd"/>
      <w:r w:rsidRPr="008C433B">
        <w:rPr>
          <w:rFonts w:ascii="PT Astra Serif" w:hAnsi="PT Astra Serif"/>
          <w:sz w:val="28"/>
          <w:szCs w:val="28"/>
        </w:rPr>
        <w:t xml:space="preserve"> о сокращении (увеличении) объемов бюджетных ассигнований бюджета Мелекесский район на финансовое обеспечение реализации муниципальных программ и (или ) о досрочном прекращении реализации отдельных мероприятий муниципальных программ или отдельных муниципальных программ в целом отсутствуют</w:t>
      </w:r>
    </w:p>
    <w:p w:rsidR="0015478C" w:rsidRPr="008C433B" w:rsidRDefault="0015478C" w:rsidP="004015B1">
      <w:pPr>
        <w:spacing w:after="0" w:line="240" w:lineRule="auto"/>
        <w:jc w:val="both"/>
        <w:rPr>
          <w:rFonts w:ascii="PT Astra Serif" w:hAnsi="PT Astra Serif"/>
          <w:sz w:val="28"/>
          <w:szCs w:val="28"/>
        </w:rPr>
      </w:pPr>
    </w:p>
    <w:p w:rsidR="0015478C" w:rsidRPr="008C433B" w:rsidRDefault="0015478C" w:rsidP="0015478C">
      <w:pPr>
        <w:pStyle w:val="ConsPlusNormal"/>
        <w:jc w:val="center"/>
        <w:rPr>
          <w:rFonts w:ascii="PT Astra Serif" w:hAnsi="PT Astra Serif"/>
          <w:color w:val="00B050"/>
          <w:sz w:val="28"/>
          <w:szCs w:val="28"/>
        </w:rPr>
      </w:pPr>
      <w:r w:rsidRPr="008C433B">
        <w:rPr>
          <w:rFonts w:ascii="PT Astra Serif" w:hAnsi="PT Astra Serif"/>
          <w:b/>
          <w:color w:val="00B050"/>
          <w:sz w:val="28"/>
          <w:szCs w:val="28"/>
        </w:rPr>
        <w:t>Муниципальная программа «Укрепление общественного здоровья «Здоровый муниципалитет» муниципального образования «Мелекесский район» Ульяновской области», утвержденной постановлением администрации от 14.03.2022 №415</w:t>
      </w:r>
    </w:p>
    <w:p w:rsidR="00A4064F" w:rsidRPr="008C433B" w:rsidRDefault="00A4064F" w:rsidP="00A4064F">
      <w:pPr>
        <w:spacing w:after="0" w:line="240" w:lineRule="auto"/>
        <w:rPr>
          <w:rFonts w:ascii="PT Astra Serif" w:hAnsi="PT Astra Serif"/>
          <w:sz w:val="28"/>
          <w:szCs w:val="28"/>
        </w:rPr>
      </w:pPr>
    </w:p>
    <w:p w:rsidR="00A4064F" w:rsidRPr="008C433B" w:rsidRDefault="00A4064F" w:rsidP="00A4064F">
      <w:pPr>
        <w:pStyle w:val="Default"/>
        <w:jc w:val="both"/>
        <w:rPr>
          <w:rFonts w:ascii="PT Astra Serif" w:hAnsi="PT Astra Serif"/>
          <w:sz w:val="28"/>
          <w:szCs w:val="28"/>
        </w:rPr>
      </w:pPr>
      <w:r w:rsidRPr="008C433B">
        <w:rPr>
          <w:rFonts w:ascii="PT Astra Serif" w:hAnsi="PT Astra Serif"/>
          <w:sz w:val="28"/>
          <w:szCs w:val="28"/>
        </w:rPr>
        <w:t>1) В рамках реализации программы «Укрепление общественного здоровья «Здоровый муниципалитет»</w:t>
      </w:r>
      <w:r w:rsidRPr="008C433B">
        <w:rPr>
          <w:rFonts w:ascii="PT Astra Serif" w:hAnsi="PT Astra Serif"/>
          <w:b/>
          <w:sz w:val="28"/>
          <w:szCs w:val="28"/>
        </w:rPr>
        <w:t xml:space="preserve"> </w:t>
      </w:r>
      <w:r w:rsidRPr="008C433B">
        <w:rPr>
          <w:rFonts w:ascii="PT Astra Serif" w:hAnsi="PT Astra Serif"/>
          <w:sz w:val="28"/>
          <w:szCs w:val="28"/>
        </w:rPr>
        <w:t>муниципального образования «Мелекесский район» Ульяновской области» в 2022 году осуществлены следующие мероприятия:</w:t>
      </w:r>
    </w:p>
    <w:p w:rsidR="00A4064F" w:rsidRPr="008C433B" w:rsidRDefault="00A4064F" w:rsidP="00A4064F">
      <w:pPr>
        <w:pStyle w:val="Default"/>
        <w:jc w:val="both"/>
        <w:rPr>
          <w:rFonts w:ascii="PT Astra Serif" w:hAnsi="PT Astra Serif"/>
          <w:sz w:val="28"/>
          <w:szCs w:val="28"/>
        </w:rPr>
      </w:pPr>
      <w:r w:rsidRPr="008C433B">
        <w:rPr>
          <w:rFonts w:ascii="PT Astra Serif" w:hAnsi="PT Astra Serif"/>
          <w:sz w:val="28"/>
          <w:szCs w:val="28"/>
        </w:rPr>
        <w:t xml:space="preserve"> - в мероприятиях, направленных на формирование здорового образа жизни среди несовершеннолетних приняли участие более 2000 человек;</w:t>
      </w:r>
    </w:p>
    <w:p w:rsidR="00A4064F" w:rsidRPr="008C433B" w:rsidRDefault="00A4064F" w:rsidP="00A4064F">
      <w:pPr>
        <w:pStyle w:val="Default"/>
        <w:jc w:val="both"/>
        <w:rPr>
          <w:rFonts w:ascii="PT Astra Serif" w:hAnsi="PT Astra Serif"/>
          <w:sz w:val="28"/>
          <w:szCs w:val="28"/>
        </w:rPr>
      </w:pPr>
      <w:r w:rsidRPr="008C433B">
        <w:rPr>
          <w:rFonts w:ascii="PT Astra Serif" w:hAnsi="PT Astra Serif"/>
          <w:sz w:val="28"/>
          <w:szCs w:val="28"/>
        </w:rPr>
        <w:t>- разработано и распространено более 1000 памяток, буклетов о здоровом образе жизни и профилактике вредных привычек;</w:t>
      </w:r>
    </w:p>
    <w:p w:rsidR="00A4064F" w:rsidRPr="008C433B" w:rsidRDefault="00A4064F" w:rsidP="00A4064F">
      <w:pPr>
        <w:pStyle w:val="Default"/>
        <w:jc w:val="both"/>
        <w:rPr>
          <w:rFonts w:ascii="PT Astra Serif" w:hAnsi="PT Astra Serif"/>
          <w:sz w:val="28"/>
          <w:szCs w:val="28"/>
        </w:rPr>
      </w:pPr>
      <w:r w:rsidRPr="008C433B">
        <w:rPr>
          <w:rFonts w:ascii="PT Astra Serif" w:hAnsi="PT Astra Serif"/>
          <w:sz w:val="28"/>
          <w:szCs w:val="28"/>
        </w:rPr>
        <w:t>- израсходовано 10,0 тыс. рублей на подвоз граждан, находящихся в сложной жизненной ситуации, в областные лечебные учреждения;</w:t>
      </w:r>
    </w:p>
    <w:p w:rsidR="00A4064F" w:rsidRPr="008C433B" w:rsidRDefault="00A4064F" w:rsidP="00A4064F">
      <w:pPr>
        <w:pStyle w:val="Default"/>
        <w:jc w:val="both"/>
        <w:rPr>
          <w:rFonts w:ascii="PT Astra Serif" w:hAnsi="PT Astra Serif"/>
          <w:sz w:val="28"/>
          <w:szCs w:val="28"/>
        </w:rPr>
      </w:pPr>
      <w:r w:rsidRPr="008C433B">
        <w:rPr>
          <w:rFonts w:ascii="PT Astra Serif" w:hAnsi="PT Astra Serif"/>
          <w:sz w:val="28"/>
          <w:szCs w:val="28"/>
        </w:rPr>
        <w:t xml:space="preserve">- эффективной оказалась работа дворовых тренеров. Работа дворовых тренеров проводилась в летний период, приняло участие более 500 человек. </w:t>
      </w:r>
    </w:p>
    <w:p w:rsidR="00A4064F" w:rsidRPr="008C433B" w:rsidRDefault="00A4064F" w:rsidP="00A4064F">
      <w:pPr>
        <w:spacing w:after="0" w:line="240" w:lineRule="auto"/>
        <w:jc w:val="both"/>
        <w:rPr>
          <w:rFonts w:ascii="PT Astra Serif" w:hAnsi="PT Astra Serif"/>
          <w:sz w:val="28"/>
          <w:szCs w:val="28"/>
        </w:rPr>
      </w:pPr>
      <w:r w:rsidRPr="008C433B">
        <w:rPr>
          <w:rFonts w:ascii="PT Astra Serif" w:hAnsi="PT Astra Serif"/>
          <w:sz w:val="28"/>
          <w:szCs w:val="28"/>
        </w:rPr>
        <w:t xml:space="preserve">2) Целевой индикатор «Уменьшение заболеваемости алкоголизмом» за 2022 </w:t>
      </w:r>
      <w:proofErr w:type="gramStart"/>
      <w:r w:rsidRPr="008C433B">
        <w:rPr>
          <w:rFonts w:ascii="PT Astra Serif" w:hAnsi="PT Astra Serif"/>
          <w:sz w:val="28"/>
          <w:szCs w:val="28"/>
        </w:rPr>
        <w:t>год</w:t>
      </w:r>
      <w:proofErr w:type="gramEnd"/>
      <w:r w:rsidRPr="008C433B">
        <w:rPr>
          <w:rFonts w:ascii="PT Astra Serif" w:hAnsi="PT Astra Serif"/>
          <w:sz w:val="28"/>
          <w:szCs w:val="28"/>
        </w:rPr>
        <w:t xml:space="preserve"> достигнут в полном объеме;</w:t>
      </w:r>
    </w:p>
    <w:p w:rsidR="00A4064F" w:rsidRPr="008C433B" w:rsidRDefault="00A4064F" w:rsidP="00A4064F">
      <w:pPr>
        <w:spacing w:after="0" w:line="240" w:lineRule="auto"/>
        <w:jc w:val="both"/>
        <w:rPr>
          <w:rFonts w:ascii="PT Astra Serif" w:hAnsi="PT Astra Serif"/>
          <w:sz w:val="28"/>
          <w:szCs w:val="28"/>
        </w:rPr>
      </w:pPr>
      <w:r w:rsidRPr="008C433B">
        <w:rPr>
          <w:rFonts w:ascii="PT Astra Serif" w:hAnsi="PT Astra Serif"/>
          <w:sz w:val="28"/>
          <w:szCs w:val="28"/>
        </w:rPr>
        <w:t>Целевой индикатор «Уменьшение смертности в трудоспособном возрасте» составил 99,9%, рост смертности в трудоспособном возрасте на 105,0% к аналогичному периоду прошлого года (184 случая к 180).</w:t>
      </w:r>
    </w:p>
    <w:p w:rsidR="00A4064F" w:rsidRPr="008C433B" w:rsidRDefault="00A4064F" w:rsidP="00A4064F">
      <w:pPr>
        <w:spacing w:after="0" w:line="240" w:lineRule="auto"/>
        <w:jc w:val="both"/>
        <w:rPr>
          <w:rFonts w:ascii="PT Astra Serif" w:hAnsi="PT Astra Serif"/>
          <w:sz w:val="28"/>
          <w:szCs w:val="28"/>
        </w:rPr>
      </w:pPr>
      <w:r w:rsidRPr="008C433B">
        <w:rPr>
          <w:rFonts w:ascii="PT Astra Serif" w:hAnsi="PT Astra Serif"/>
          <w:sz w:val="28"/>
          <w:szCs w:val="28"/>
        </w:rPr>
        <w:t xml:space="preserve">3) расходные обязательства муниципального образования «Мелекесский район», </w:t>
      </w:r>
      <w:proofErr w:type="gramStart"/>
      <w:r w:rsidRPr="008C433B">
        <w:rPr>
          <w:rFonts w:ascii="PT Astra Serif" w:hAnsi="PT Astra Serif"/>
          <w:sz w:val="28"/>
          <w:szCs w:val="28"/>
        </w:rPr>
        <w:t>связанных</w:t>
      </w:r>
      <w:proofErr w:type="gramEnd"/>
      <w:r w:rsidRPr="008C433B">
        <w:rPr>
          <w:rFonts w:ascii="PT Astra Serif" w:hAnsi="PT Astra Serif"/>
          <w:sz w:val="28"/>
          <w:szCs w:val="28"/>
        </w:rPr>
        <w:t xml:space="preserve"> с реализацией муниципальной программы «Укрепление общественного здоровья «Здоровый муниципалитет» муниципального образования «Мелекесский район» Ульяновской области» исполнены в полном объеме;</w:t>
      </w:r>
    </w:p>
    <w:p w:rsidR="00A4064F" w:rsidRPr="008C433B" w:rsidRDefault="00A4064F" w:rsidP="00A4064F">
      <w:pPr>
        <w:spacing w:after="0" w:line="240" w:lineRule="auto"/>
        <w:jc w:val="both"/>
        <w:rPr>
          <w:rFonts w:ascii="PT Astra Serif" w:hAnsi="PT Astra Serif"/>
          <w:sz w:val="28"/>
          <w:szCs w:val="28"/>
        </w:rPr>
      </w:pPr>
      <w:r w:rsidRPr="008C433B">
        <w:rPr>
          <w:rFonts w:ascii="PT Astra Serif" w:hAnsi="PT Astra Serif"/>
          <w:sz w:val="28"/>
          <w:szCs w:val="28"/>
        </w:rPr>
        <w:t>4) степень эффективности реализации муниципальной программы «Укрепление общественного здоровья «Здоровый муниципалитет» муниципального образования «Мелекесский район» Ульяновской области» по итогам интегральной оценки составляет 100,35%.</w:t>
      </w:r>
    </w:p>
    <w:p w:rsidR="00A91561" w:rsidRPr="008C433B" w:rsidRDefault="00A91561" w:rsidP="00A4064F">
      <w:pPr>
        <w:spacing w:after="0" w:line="240" w:lineRule="auto"/>
        <w:jc w:val="both"/>
        <w:rPr>
          <w:rFonts w:ascii="PT Astra Serif" w:hAnsi="PT Astra Serif"/>
          <w:sz w:val="28"/>
          <w:szCs w:val="28"/>
        </w:rPr>
      </w:pPr>
    </w:p>
    <w:p w:rsidR="00A91561" w:rsidRPr="008C433B" w:rsidRDefault="00A91561" w:rsidP="00A91561">
      <w:pPr>
        <w:spacing w:line="240" w:lineRule="auto"/>
        <w:contextualSpacing/>
        <w:jc w:val="center"/>
        <w:rPr>
          <w:rFonts w:ascii="PT Astra Serif" w:hAnsi="PT Astra Serif"/>
          <w:b/>
          <w:bCs/>
          <w:color w:val="00B050"/>
          <w:sz w:val="28"/>
          <w:szCs w:val="28"/>
        </w:rPr>
      </w:pPr>
      <w:r w:rsidRPr="008C433B">
        <w:rPr>
          <w:rFonts w:ascii="PT Astra Serif" w:hAnsi="PT Astra Serif"/>
          <w:b/>
          <w:bCs/>
          <w:color w:val="00B050"/>
          <w:sz w:val="28"/>
          <w:szCs w:val="28"/>
        </w:rPr>
        <w:lastRenderedPageBreak/>
        <w:t>Муниципальная программа</w:t>
      </w:r>
      <w:r w:rsidRPr="008C433B">
        <w:rPr>
          <w:rFonts w:ascii="PT Astra Serif" w:hAnsi="PT Astra Serif"/>
          <w:b/>
          <w:bCs/>
          <w:color w:val="00B050"/>
          <w:sz w:val="28"/>
          <w:szCs w:val="28"/>
        </w:rPr>
        <w:br/>
        <w:t>"Противодействие коррупции в муниципальном образовании</w:t>
      </w:r>
      <w:r w:rsidRPr="008C433B">
        <w:rPr>
          <w:rFonts w:ascii="PT Astra Serif" w:hAnsi="PT Astra Serif"/>
          <w:b/>
          <w:bCs/>
          <w:color w:val="00B050"/>
          <w:sz w:val="28"/>
          <w:szCs w:val="28"/>
        </w:rPr>
        <w:br/>
        <w:t>"Мелекесский район" Ульяновской области",</w:t>
      </w:r>
      <w:r w:rsidRPr="008C433B">
        <w:rPr>
          <w:rFonts w:ascii="PT Astra Serif" w:hAnsi="PT Astra Serif"/>
          <w:b/>
          <w:bCs/>
          <w:color w:val="00B050"/>
          <w:sz w:val="28"/>
          <w:szCs w:val="28"/>
        </w:rPr>
        <w:br/>
        <w:t>утвержденная постановлением администрации от 27.03.2020 № 293</w:t>
      </w:r>
    </w:p>
    <w:p w:rsidR="00A91561" w:rsidRPr="008C433B" w:rsidRDefault="00A91561" w:rsidP="00A91561">
      <w:pPr>
        <w:spacing w:line="240" w:lineRule="auto"/>
        <w:contextualSpacing/>
        <w:jc w:val="center"/>
        <w:rPr>
          <w:rStyle w:val="fontstyle01"/>
          <w:color w:val="00B050"/>
        </w:rPr>
      </w:pPr>
    </w:p>
    <w:p w:rsidR="00A91561" w:rsidRPr="008C433B" w:rsidRDefault="00A91561" w:rsidP="00A91561">
      <w:pPr>
        <w:spacing w:line="240" w:lineRule="auto"/>
        <w:contextualSpacing/>
        <w:jc w:val="both"/>
        <w:rPr>
          <w:rFonts w:ascii="PT Astra Serif" w:hAnsi="PT Astra Serif"/>
          <w:sz w:val="28"/>
          <w:szCs w:val="28"/>
        </w:rPr>
      </w:pPr>
      <w:r w:rsidRPr="008C433B">
        <w:rPr>
          <w:rStyle w:val="fontstyle01"/>
        </w:rPr>
        <w:t xml:space="preserve">1. </w:t>
      </w:r>
      <w:proofErr w:type="gramStart"/>
      <w:r w:rsidRPr="008C433B">
        <w:rPr>
          <w:rStyle w:val="fontstyle01"/>
        </w:rPr>
        <w:t>В рамках реализации программы в 2022 году:</w:t>
      </w:r>
      <w:r w:rsidRPr="008C433B">
        <w:rPr>
          <w:rFonts w:ascii="PT Astra Serif" w:hAnsi="PT Astra Serif"/>
          <w:color w:val="000000"/>
          <w:sz w:val="28"/>
          <w:szCs w:val="28"/>
        </w:rPr>
        <w:br/>
      </w:r>
      <w:r w:rsidRPr="008C433B">
        <w:rPr>
          <w:rStyle w:val="fontstyle01"/>
        </w:rPr>
        <w:t>1) проведена антикоррупционная экспертиза 628 проектов муниципальных</w:t>
      </w:r>
      <w:r w:rsidRPr="008C433B">
        <w:rPr>
          <w:rFonts w:ascii="PT Astra Serif" w:hAnsi="PT Astra Serif"/>
          <w:color w:val="000000"/>
          <w:sz w:val="28"/>
          <w:szCs w:val="28"/>
        </w:rPr>
        <w:br/>
      </w:r>
      <w:r w:rsidRPr="008C433B">
        <w:rPr>
          <w:rStyle w:val="fontstyle01"/>
        </w:rPr>
        <w:t>правовых актов (включая муниципальные правовые акты городских и</w:t>
      </w:r>
      <w:r w:rsidRPr="008C433B">
        <w:rPr>
          <w:rFonts w:ascii="PT Astra Serif" w:hAnsi="PT Astra Serif"/>
          <w:color w:val="000000"/>
          <w:sz w:val="28"/>
          <w:szCs w:val="28"/>
        </w:rPr>
        <w:br/>
      </w:r>
      <w:r w:rsidRPr="008C433B">
        <w:rPr>
          <w:rStyle w:val="fontstyle01"/>
        </w:rPr>
        <w:t xml:space="preserve">сельских поселений), выявлено и устранено 9 (1,2%) </w:t>
      </w:r>
      <w:proofErr w:type="spellStart"/>
      <w:r w:rsidRPr="008C433B">
        <w:rPr>
          <w:rStyle w:val="fontstyle01"/>
        </w:rPr>
        <w:t>коррупциогенных</w:t>
      </w:r>
      <w:proofErr w:type="spellEnd"/>
      <w:r w:rsidRPr="008C433B">
        <w:rPr>
          <w:rFonts w:ascii="PT Astra Serif" w:hAnsi="PT Astra Serif"/>
          <w:color w:val="000000"/>
          <w:sz w:val="28"/>
          <w:szCs w:val="28"/>
        </w:rPr>
        <w:br/>
      </w:r>
      <w:r w:rsidRPr="008C433B">
        <w:rPr>
          <w:rStyle w:val="fontstyle01"/>
        </w:rPr>
        <w:t>факторов (при плановом показателе не более 4,5, 173% от планового</w:t>
      </w:r>
      <w:r w:rsidRPr="008C433B">
        <w:rPr>
          <w:rFonts w:ascii="PT Astra Serif" w:hAnsi="PT Astra Serif"/>
          <w:color w:val="000000"/>
          <w:sz w:val="28"/>
          <w:szCs w:val="28"/>
        </w:rPr>
        <w:br/>
      </w:r>
      <w:r w:rsidRPr="008C433B">
        <w:rPr>
          <w:rStyle w:val="fontstyle01"/>
        </w:rPr>
        <w:t>показателя);</w:t>
      </w:r>
      <w:r w:rsidRPr="008C433B">
        <w:rPr>
          <w:rFonts w:ascii="PT Astra Serif" w:hAnsi="PT Astra Serif"/>
          <w:color w:val="000000"/>
          <w:sz w:val="28"/>
          <w:szCs w:val="28"/>
        </w:rPr>
        <w:br/>
      </w:r>
      <w:r w:rsidRPr="008C433B">
        <w:rPr>
          <w:rStyle w:val="fontstyle01"/>
        </w:rPr>
        <w:t xml:space="preserve">2) среднее количество участников закупок, </w:t>
      </w:r>
      <w:proofErr w:type="spellStart"/>
      <w:r w:rsidRPr="008C433B">
        <w:rPr>
          <w:rStyle w:val="fontstyle01"/>
        </w:rPr>
        <w:t>осуществл</w:t>
      </w:r>
      <w:r w:rsidRPr="008C433B">
        <w:rPr>
          <w:rStyle w:val="fontstyle01"/>
          <w:rFonts w:ascii="Times New Roman" w:hAnsi="Times New Roman"/>
        </w:rPr>
        <w:t>ѐ</w:t>
      </w:r>
      <w:r w:rsidRPr="008C433B">
        <w:rPr>
          <w:rStyle w:val="fontstyle01"/>
          <w:rFonts w:cs="PT Astra Serif"/>
        </w:rPr>
        <w:t>нных</w:t>
      </w:r>
      <w:proofErr w:type="spellEnd"/>
      <w:r w:rsidRPr="008C433B">
        <w:rPr>
          <w:rStyle w:val="fontstyle01"/>
        </w:rPr>
        <w:t xml:space="preserve"> </w:t>
      </w:r>
      <w:r w:rsidRPr="008C433B">
        <w:rPr>
          <w:rStyle w:val="fontstyle01"/>
          <w:rFonts w:cs="PT Astra Serif"/>
        </w:rPr>
        <w:t>конкурентными</w:t>
      </w:r>
      <w:r w:rsidRPr="008C433B">
        <w:rPr>
          <w:rFonts w:ascii="PT Astra Serif" w:hAnsi="PT Astra Serif"/>
          <w:color w:val="000000"/>
          <w:sz w:val="28"/>
          <w:szCs w:val="28"/>
        </w:rPr>
        <w:br/>
      </w:r>
      <w:r w:rsidRPr="008C433B">
        <w:rPr>
          <w:rStyle w:val="fontstyle01"/>
        </w:rPr>
        <w:t>способами определения поставщиков -4,3 чел. (113% от планового</w:t>
      </w:r>
      <w:r w:rsidRPr="008C433B">
        <w:rPr>
          <w:rFonts w:ascii="PT Astra Serif" w:hAnsi="PT Astra Serif"/>
          <w:color w:val="000000"/>
          <w:sz w:val="28"/>
          <w:szCs w:val="28"/>
        </w:rPr>
        <w:br/>
      </w:r>
      <w:r w:rsidRPr="008C433B">
        <w:rPr>
          <w:rStyle w:val="fontstyle01"/>
        </w:rPr>
        <w:t>показателя);</w:t>
      </w:r>
      <w:proofErr w:type="gramEnd"/>
      <w:r w:rsidRPr="008C433B">
        <w:rPr>
          <w:rFonts w:ascii="PT Astra Serif" w:hAnsi="PT Astra Serif"/>
          <w:color w:val="000000"/>
          <w:sz w:val="28"/>
          <w:szCs w:val="28"/>
        </w:rPr>
        <w:br/>
      </w:r>
      <w:proofErr w:type="gramStart"/>
      <w:r w:rsidRPr="008C433B">
        <w:rPr>
          <w:rStyle w:val="fontstyle01"/>
        </w:rPr>
        <w:t xml:space="preserve">3) доля закупок (в стоимостном выражении), </w:t>
      </w:r>
      <w:proofErr w:type="spellStart"/>
      <w:r w:rsidRPr="008C433B">
        <w:rPr>
          <w:rStyle w:val="fontstyle01"/>
        </w:rPr>
        <w:t>осуществл</w:t>
      </w:r>
      <w:r w:rsidRPr="008C433B">
        <w:rPr>
          <w:rStyle w:val="fontstyle01"/>
          <w:rFonts w:ascii="Times New Roman" w:hAnsi="Times New Roman"/>
        </w:rPr>
        <w:t>ѐ</w:t>
      </w:r>
      <w:r w:rsidRPr="008C433B">
        <w:rPr>
          <w:rStyle w:val="fontstyle01"/>
          <w:rFonts w:cs="PT Astra Serif"/>
        </w:rPr>
        <w:t>нных</w:t>
      </w:r>
      <w:proofErr w:type="spellEnd"/>
      <w:r w:rsidRPr="008C433B">
        <w:rPr>
          <w:rStyle w:val="fontstyle01"/>
        </w:rPr>
        <w:t xml:space="preserve"> </w:t>
      </w:r>
      <w:r w:rsidRPr="008C433B">
        <w:rPr>
          <w:rStyle w:val="fontstyle01"/>
          <w:rFonts w:cs="PT Astra Serif"/>
        </w:rPr>
        <w:t>у</w:t>
      </w:r>
      <w:r w:rsidRPr="008C433B">
        <w:rPr>
          <w:rStyle w:val="fontstyle01"/>
        </w:rPr>
        <w:t xml:space="preserve"> </w:t>
      </w:r>
      <w:r w:rsidRPr="008C433B">
        <w:rPr>
          <w:rStyle w:val="fontstyle01"/>
          <w:rFonts w:cs="PT Astra Serif"/>
        </w:rPr>
        <w:t>субъектов</w:t>
      </w:r>
      <w:r w:rsidRPr="008C433B">
        <w:rPr>
          <w:rFonts w:ascii="PT Astra Serif" w:hAnsi="PT Astra Serif"/>
          <w:color w:val="000000"/>
          <w:sz w:val="28"/>
          <w:szCs w:val="28"/>
        </w:rPr>
        <w:br/>
      </w:r>
      <w:r w:rsidRPr="008C433B">
        <w:rPr>
          <w:rStyle w:val="fontstyle01"/>
        </w:rPr>
        <w:t>малого предпринимательства и социально ориентированных некоммерческих</w:t>
      </w:r>
      <w:r w:rsidRPr="008C433B">
        <w:rPr>
          <w:rFonts w:ascii="PT Astra Serif" w:hAnsi="PT Astra Serif"/>
          <w:color w:val="000000"/>
          <w:sz w:val="28"/>
          <w:szCs w:val="28"/>
        </w:rPr>
        <w:br/>
      </w:r>
      <w:r w:rsidRPr="008C433B">
        <w:rPr>
          <w:rStyle w:val="fontstyle01"/>
        </w:rPr>
        <w:t>организаций конкурентными способами определения поставщиков,</w:t>
      </w:r>
      <w:r w:rsidRPr="008C433B">
        <w:rPr>
          <w:rFonts w:ascii="PT Astra Serif" w:hAnsi="PT Astra Serif"/>
          <w:color w:val="000000"/>
          <w:sz w:val="28"/>
          <w:szCs w:val="28"/>
        </w:rPr>
        <w:br/>
      </w:r>
      <w:r w:rsidRPr="008C433B">
        <w:rPr>
          <w:rStyle w:val="fontstyle01"/>
        </w:rPr>
        <w:t>подрядчиков, исполнителей – 37,1 (116% от планового показателя);</w:t>
      </w:r>
      <w:r w:rsidRPr="008C433B">
        <w:rPr>
          <w:rFonts w:ascii="PT Astra Serif" w:hAnsi="PT Astra Serif"/>
          <w:color w:val="000000"/>
          <w:sz w:val="28"/>
          <w:szCs w:val="28"/>
        </w:rPr>
        <w:br/>
      </w:r>
      <w:r w:rsidRPr="008C433B">
        <w:rPr>
          <w:rStyle w:val="fontstyle01"/>
        </w:rPr>
        <w:t>4) опубликовано 186 информационных материалов антикоррупционной</w:t>
      </w:r>
      <w:r w:rsidRPr="008C433B">
        <w:rPr>
          <w:rFonts w:ascii="PT Astra Serif" w:hAnsi="PT Astra Serif"/>
          <w:color w:val="000000"/>
          <w:sz w:val="28"/>
          <w:szCs w:val="28"/>
        </w:rPr>
        <w:br/>
      </w:r>
      <w:r w:rsidRPr="008C433B">
        <w:rPr>
          <w:rStyle w:val="fontstyle01"/>
        </w:rPr>
        <w:t>направленности, подготовленных при непосредственном участии органов</w:t>
      </w:r>
      <w:r w:rsidRPr="008C433B">
        <w:rPr>
          <w:rFonts w:ascii="PT Astra Serif" w:hAnsi="PT Astra Serif"/>
          <w:color w:val="000000"/>
          <w:sz w:val="28"/>
          <w:szCs w:val="28"/>
        </w:rPr>
        <w:br/>
      </w:r>
      <w:r w:rsidRPr="008C433B">
        <w:rPr>
          <w:rStyle w:val="fontstyle01"/>
        </w:rPr>
        <w:t xml:space="preserve">местного самоуправления в печатных, электронных </w:t>
      </w:r>
      <w:r w:rsidRPr="008C433B">
        <w:rPr>
          <w:rStyle w:val="fontstyle21"/>
          <w:rFonts w:ascii="PT Astra Serif" w:eastAsia="Calibri" w:hAnsi="PT Astra Serif"/>
        </w:rPr>
        <w:t xml:space="preserve">СМИ и </w:t>
      </w:r>
      <w:r w:rsidRPr="008C433B">
        <w:rPr>
          <w:rStyle w:val="fontstyle01"/>
        </w:rPr>
        <w:t>на официальном</w:t>
      </w:r>
      <w:r w:rsidRPr="008C433B">
        <w:rPr>
          <w:rFonts w:ascii="PT Astra Serif" w:hAnsi="PT Astra Serif"/>
          <w:color w:val="000000"/>
          <w:sz w:val="28"/>
          <w:szCs w:val="28"/>
        </w:rPr>
        <w:br/>
      </w:r>
      <w:r w:rsidRPr="008C433B">
        <w:rPr>
          <w:rStyle w:val="fontstyle01"/>
        </w:rPr>
        <w:t>сайте администрации (155% от планового показателя);</w:t>
      </w:r>
      <w:proofErr w:type="gramEnd"/>
      <w:r w:rsidRPr="008C433B">
        <w:rPr>
          <w:rFonts w:ascii="PT Astra Serif" w:hAnsi="PT Astra Serif"/>
          <w:color w:val="000000"/>
          <w:sz w:val="28"/>
          <w:szCs w:val="28"/>
        </w:rPr>
        <w:br/>
      </w:r>
      <w:r w:rsidRPr="008C433B">
        <w:rPr>
          <w:rStyle w:val="fontstyle01"/>
        </w:rPr>
        <w:t xml:space="preserve">5) размещена социальная реклама на трех </w:t>
      </w:r>
      <w:proofErr w:type="spellStart"/>
      <w:r w:rsidRPr="008C433B">
        <w:rPr>
          <w:rStyle w:val="fontstyle01"/>
        </w:rPr>
        <w:t>билбордах</w:t>
      </w:r>
      <w:proofErr w:type="spellEnd"/>
      <w:r w:rsidRPr="008C433B">
        <w:rPr>
          <w:rStyle w:val="fontstyle01"/>
        </w:rPr>
        <w:t xml:space="preserve"> и 120 плакатов с</w:t>
      </w:r>
      <w:r w:rsidRPr="008C433B">
        <w:rPr>
          <w:rFonts w:ascii="PT Astra Serif" w:hAnsi="PT Astra Serif"/>
          <w:color w:val="000000"/>
          <w:sz w:val="28"/>
          <w:szCs w:val="28"/>
        </w:rPr>
        <w:br/>
      </w:r>
      <w:r w:rsidRPr="008C433B">
        <w:rPr>
          <w:rStyle w:val="fontstyle01"/>
        </w:rPr>
        <w:t>информацией о номерах телефона для обращения о фактах коррупции,</w:t>
      </w:r>
      <w:r w:rsidRPr="008C433B">
        <w:rPr>
          <w:rFonts w:ascii="PT Astra Serif" w:hAnsi="PT Astra Serif"/>
          <w:color w:val="000000"/>
          <w:sz w:val="28"/>
          <w:szCs w:val="28"/>
        </w:rPr>
        <w:br/>
      </w:r>
      <w:r w:rsidRPr="008C433B">
        <w:rPr>
          <w:rStyle w:val="fontstyle01"/>
        </w:rPr>
        <w:t>более 2500 листовок «Что такое взятка», «Как противостоять коррупции»,</w:t>
      </w:r>
      <w:r w:rsidRPr="008C433B">
        <w:rPr>
          <w:rFonts w:ascii="PT Astra Serif" w:hAnsi="PT Astra Serif"/>
          <w:color w:val="000000"/>
          <w:sz w:val="28"/>
          <w:szCs w:val="28"/>
        </w:rPr>
        <w:br/>
      </w:r>
      <w:r w:rsidRPr="008C433B">
        <w:rPr>
          <w:rStyle w:val="fontstyle01"/>
        </w:rPr>
        <w:t xml:space="preserve">«Твое </w:t>
      </w:r>
      <w:proofErr w:type="gramStart"/>
      <w:r w:rsidRPr="008C433B">
        <w:rPr>
          <w:rStyle w:val="fontstyle01"/>
        </w:rPr>
        <w:t>НЕТ</w:t>
      </w:r>
      <w:proofErr w:type="gramEnd"/>
      <w:r w:rsidRPr="008C433B">
        <w:rPr>
          <w:rStyle w:val="fontstyle01"/>
        </w:rPr>
        <w:t xml:space="preserve"> имеет значение» и др.</w:t>
      </w:r>
      <w:r w:rsidRPr="008C433B">
        <w:rPr>
          <w:rFonts w:ascii="PT Astra Serif" w:hAnsi="PT Astra Serif"/>
          <w:color w:val="000000"/>
          <w:sz w:val="28"/>
          <w:szCs w:val="28"/>
        </w:rPr>
        <w:br/>
      </w:r>
      <w:r w:rsidRPr="008C433B">
        <w:rPr>
          <w:rStyle w:val="fontstyle01"/>
        </w:rPr>
        <w:t>6) проведено 374 мероприятия антикоррупционной направленности с</w:t>
      </w:r>
      <w:r w:rsidRPr="008C433B">
        <w:rPr>
          <w:rFonts w:ascii="PT Astra Serif" w:hAnsi="PT Astra Serif"/>
          <w:color w:val="000000"/>
          <w:sz w:val="28"/>
          <w:szCs w:val="28"/>
        </w:rPr>
        <w:br/>
      </w:r>
      <w:r w:rsidRPr="008C433B">
        <w:rPr>
          <w:rStyle w:val="fontstyle01"/>
        </w:rPr>
        <w:t>участием более 5 тыс. человек.</w:t>
      </w:r>
      <w:r w:rsidRPr="008C433B">
        <w:rPr>
          <w:rFonts w:ascii="PT Astra Serif" w:hAnsi="PT Astra Serif"/>
          <w:color w:val="000000"/>
          <w:sz w:val="28"/>
          <w:szCs w:val="28"/>
        </w:rPr>
        <w:br/>
      </w:r>
      <w:r w:rsidRPr="008C433B">
        <w:rPr>
          <w:rStyle w:val="fontstyle01"/>
        </w:rPr>
        <w:t>2. Целевые индикаторы муниципальной программы «Противодействие</w:t>
      </w:r>
      <w:r w:rsidRPr="008C433B">
        <w:rPr>
          <w:rFonts w:ascii="PT Astra Serif" w:hAnsi="PT Astra Serif"/>
          <w:color w:val="000000"/>
          <w:sz w:val="28"/>
          <w:szCs w:val="28"/>
        </w:rPr>
        <w:br/>
      </w:r>
      <w:r w:rsidRPr="008C433B">
        <w:rPr>
          <w:rStyle w:val="fontstyle01"/>
        </w:rPr>
        <w:t>коррупции в муниципальном образовании «Мелекесский район»</w:t>
      </w:r>
      <w:r w:rsidRPr="008C433B">
        <w:rPr>
          <w:rFonts w:ascii="PT Astra Serif" w:hAnsi="PT Astra Serif"/>
          <w:color w:val="000000"/>
          <w:sz w:val="28"/>
          <w:szCs w:val="28"/>
        </w:rPr>
        <w:br/>
      </w:r>
      <w:r w:rsidRPr="008C433B">
        <w:rPr>
          <w:rStyle w:val="fontstyle01"/>
        </w:rPr>
        <w:t>Ульяновской области» за 2022 год достигнуты в полном объеме.</w:t>
      </w:r>
      <w:r w:rsidRPr="008C433B">
        <w:rPr>
          <w:rFonts w:ascii="PT Astra Serif" w:hAnsi="PT Astra Serif"/>
          <w:color w:val="000000"/>
          <w:sz w:val="28"/>
          <w:szCs w:val="28"/>
        </w:rPr>
        <w:br/>
      </w:r>
      <w:r w:rsidRPr="008C433B">
        <w:rPr>
          <w:rStyle w:val="fontstyle01"/>
        </w:rPr>
        <w:t>3. Расходные обязательства муниципального образования</w:t>
      </w:r>
      <w:r w:rsidRPr="008C433B">
        <w:rPr>
          <w:rFonts w:ascii="PT Astra Serif" w:hAnsi="PT Astra Serif"/>
          <w:color w:val="000000"/>
          <w:sz w:val="28"/>
          <w:szCs w:val="28"/>
        </w:rPr>
        <w:br/>
      </w:r>
      <w:r w:rsidRPr="008C433B">
        <w:rPr>
          <w:rStyle w:val="fontstyle01"/>
        </w:rPr>
        <w:t>«Мелекесский район», связанные с реализацией муниципальной программы</w:t>
      </w:r>
      <w:r w:rsidRPr="008C433B">
        <w:rPr>
          <w:rFonts w:ascii="PT Astra Serif" w:hAnsi="PT Astra Serif"/>
          <w:color w:val="000000"/>
          <w:sz w:val="28"/>
          <w:szCs w:val="28"/>
        </w:rPr>
        <w:br/>
      </w:r>
      <w:r w:rsidRPr="008C433B">
        <w:rPr>
          <w:rStyle w:val="fontstyle01"/>
        </w:rPr>
        <w:t>«Противодействие коррупции в муниципальном образовании «Мелекесский</w:t>
      </w:r>
      <w:r w:rsidRPr="008C433B">
        <w:rPr>
          <w:rFonts w:ascii="PT Astra Serif" w:hAnsi="PT Astra Serif"/>
          <w:color w:val="000000"/>
          <w:sz w:val="28"/>
          <w:szCs w:val="28"/>
        </w:rPr>
        <w:br/>
      </w:r>
      <w:r w:rsidRPr="008C433B">
        <w:rPr>
          <w:rStyle w:val="fontstyle01"/>
        </w:rPr>
        <w:t>район» Ульяновской области», исполнены в полном объеме.</w:t>
      </w:r>
      <w:r w:rsidRPr="008C433B">
        <w:rPr>
          <w:rFonts w:ascii="PT Astra Serif" w:hAnsi="PT Astra Serif"/>
          <w:color w:val="000000"/>
          <w:sz w:val="28"/>
          <w:szCs w:val="28"/>
        </w:rPr>
        <w:br/>
      </w:r>
      <w:r w:rsidRPr="008C433B">
        <w:rPr>
          <w:rStyle w:val="fontstyle01"/>
        </w:rPr>
        <w:t>4. Степень эффективности реализации муниципальной программы</w:t>
      </w:r>
      <w:r w:rsidRPr="008C433B">
        <w:rPr>
          <w:rFonts w:ascii="PT Astra Serif" w:hAnsi="PT Astra Serif"/>
          <w:color w:val="000000"/>
          <w:sz w:val="28"/>
          <w:szCs w:val="28"/>
        </w:rPr>
        <w:br/>
      </w:r>
      <w:r w:rsidRPr="008C433B">
        <w:rPr>
          <w:rStyle w:val="fontstyle01"/>
        </w:rPr>
        <w:t>«Противодействие коррупции в муниципальном образовании «Мелекесский</w:t>
      </w:r>
      <w:r w:rsidRPr="008C433B">
        <w:rPr>
          <w:rFonts w:ascii="PT Astra Serif" w:hAnsi="PT Astra Serif"/>
          <w:color w:val="000000"/>
          <w:sz w:val="28"/>
          <w:szCs w:val="28"/>
        </w:rPr>
        <w:br/>
      </w:r>
      <w:r w:rsidRPr="008C433B">
        <w:rPr>
          <w:rStyle w:val="fontstyle01"/>
        </w:rPr>
        <w:t>район» Ульяновской области» по итогам интегральной оценки составляет</w:t>
      </w:r>
      <w:r w:rsidRPr="008C433B">
        <w:rPr>
          <w:rFonts w:ascii="PT Astra Serif" w:hAnsi="PT Astra Serif"/>
          <w:color w:val="000000"/>
          <w:sz w:val="28"/>
          <w:szCs w:val="28"/>
        </w:rPr>
        <w:br/>
      </w:r>
      <w:r w:rsidRPr="008C433B">
        <w:rPr>
          <w:rStyle w:val="fontstyle01"/>
        </w:rPr>
        <w:t>139,25.</w:t>
      </w:r>
    </w:p>
    <w:p w:rsidR="00152C18" w:rsidRPr="008C433B" w:rsidRDefault="00152C18" w:rsidP="00773DC4">
      <w:pPr>
        <w:spacing w:after="0" w:line="240" w:lineRule="auto"/>
        <w:jc w:val="both"/>
        <w:rPr>
          <w:rFonts w:ascii="PT Astra Serif" w:hAnsi="PT Astra Serif"/>
          <w:sz w:val="28"/>
          <w:szCs w:val="28"/>
        </w:rPr>
      </w:pPr>
    </w:p>
    <w:p w:rsidR="00E074D2" w:rsidRPr="008C433B" w:rsidRDefault="00E074D2" w:rsidP="00E074D2">
      <w:pPr>
        <w:spacing w:after="0" w:line="240" w:lineRule="auto"/>
        <w:jc w:val="center"/>
        <w:rPr>
          <w:rFonts w:ascii="PT Astra Serif" w:hAnsi="PT Astra Serif"/>
          <w:b/>
          <w:color w:val="00B050"/>
          <w:sz w:val="28"/>
          <w:szCs w:val="28"/>
        </w:rPr>
      </w:pPr>
      <w:bookmarkStart w:id="1" w:name="P649"/>
      <w:bookmarkEnd w:id="1"/>
      <w:r w:rsidRPr="008C433B">
        <w:rPr>
          <w:rFonts w:ascii="PT Astra Serif" w:hAnsi="PT Astra Serif"/>
          <w:b/>
          <w:color w:val="00B050"/>
          <w:sz w:val="28"/>
          <w:szCs w:val="28"/>
        </w:rPr>
        <w:t xml:space="preserve">Муниципальная программа </w:t>
      </w:r>
      <w:r w:rsidRPr="008C433B">
        <w:rPr>
          <w:rFonts w:ascii="PT Astra Serif" w:hAnsi="PT Astra Serif"/>
          <w:color w:val="00B050"/>
          <w:sz w:val="28"/>
          <w:szCs w:val="28"/>
        </w:rPr>
        <w:t>«</w:t>
      </w:r>
      <w:r w:rsidRPr="008C433B">
        <w:rPr>
          <w:rFonts w:ascii="PT Astra Serif" w:hAnsi="PT Astra Serif"/>
          <w:b/>
          <w:color w:val="00B050"/>
          <w:sz w:val="28"/>
          <w:szCs w:val="28"/>
        </w:rPr>
        <w:t>Развитие архивного дела в муниципальном образовании «Мелекесский район» Ульяновской области», утвержденной постановлением администрации от 27.03.2020 №301</w:t>
      </w:r>
    </w:p>
    <w:p w:rsidR="00E074D2" w:rsidRPr="008C433B" w:rsidRDefault="00E074D2" w:rsidP="00E074D2">
      <w:pPr>
        <w:spacing w:after="0" w:line="240" w:lineRule="auto"/>
        <w:jc w:val="center"/>
        <w:rPr>
          <w:rFonts w:ascii="PT Astra Serif" w:hAnsi="PT Astra Serif"/>
          <w:sz w:val="28"/>
          <w:szCs w:val="28"/>
        </w:rPr>
      </w:pPr>
    </w:p>
    <w:p w:rsidR="00E074D2" w:rsidRPr="008C433B" w:rsidRDefault="00E074D2" w:rsidP="00E074D2">
      <w:pPr>
        <w:spacing w:after="0" w:line="240" w:lineRule="auto"/>
        <w:jc w:val="center"/>
        <w:rPr>
          <w:rFonts w:ascii="PT Astra Serif" w:hAnsi="PT Astra Serif"/>
          <w:sz w:val="28"/>
          <w:szCs w:val="28"/>
        </w:rPr>
      </w:pPr>
    </w:p>
    <w:p w:rsidR="00E074D2" w:rsidRPr="008C433B" w:rsidRDefault="00E074D2" w:rsidP="00E074D2">
      <w:pPr>
        <w:pStyle w:val="Default"/>
        <w:jc w:val="both"/>
        <w:rPr>
          <w:rFonts w:ascii="PT Astra Serif" w:hAnsi="PT Astra Serif"/>
          <w:sz w:val="28"/>
          <w:szCs w:val="28"/>
        </w:rPr>
      </w:pPr>
      <w:proofErr w:type="gramStart"/>
      <w:r w:rsidRPr="008C433B">
        <w:rPr>
          <w:rFonts w:ascii="PT Astra Serif" w:hAnsi="PT Astra Serif"/>
          <w:sz w:val="28"/>
          <w:szCs w:val="28"/>
        </w:rPr>
        <w:lastRenderedPageBreak/>
        <w:t>1) В рамках реализации программы в 2022 году у 120 документов в муниципальном и межведомственном архивах было улучшено физическое состояние.</w:t>
      </w:r>
      <w:proofErr w:type="gramEnd"/>
      <w:r w:rsidRPr="008C433B">
        <w:rPr>
          <w:rFonts w:ascii="PT Astra Serif" w:hAnsi="PT Astra Serif"/>
          <w:sz w:val="28"/>
          <w:szCs w:val="28"/>
        </w:rPr>
        <w:t xml:space="preserve"> В 2022 году в </w:t>
      </w:r>
      <w:r w:rsidRPr="008C433B">
        <w:rPr>
          <w:rFonts w:ascii="PT Astra Serif" w:hAnsi="PT Astra Serif"/>
          <w:bCs/>
          <w:iCs/>
          <w:sz w:val="28"/>
          <w:szCs w:val="28"/>
        </w:rPr>
        <w:t xml:space="preserve">Центре подготовки руководителей и команд цифровой трансформации института ВШГУ </w:t>
      </w:r>
      <w:proofErr w:type="spellStart"/>
      <w:r w:rsidRPr="008C433B">
        <w:rPr>
          <w:rFonts w:ascii="PT Astra Serif" w:hAnsi="PT Astra Serif"/>
          <w:bCs/>
          <w:iCs/>
          <w:sz w:val="28"/>
          <w:szCs w:val="28"/>
        </w:rPr>
        <w:t>РАНХиГС</w:t>
      </w:r>
      <w:proofErr w:type="spellEnd"/>
      <w:r w:rsidRPr="008C433B">
        <w:rPr>
          <w:rFonts w:ascii="PT Astra Serif" w:hAnsi="PT Astra Serif"/>
          <w:bCs/>
          <w:iCs/>
          <w:sz w:val="28"/>
          <w:szCs w:val="28"/>
        </w:rPr>
        <w:t xml:space="preserve"> по курсу «Цифровая трансформация. Быстрый старт» прошла обучение </w:t>
      </w:r>
      <w:proofErr w:type="spellStart"/>
      <w:r w:rsidRPr="008C433B">
        <w:rPr>
          <w:rFonts w:ascii="PT Astra Serif" w:hAnsi="PT Astra Serif"/>
          <w:bCs/>
          <w:iCs/>
          <w:sz w:val="28"/>
          <w:szCs w:val="28"/>
        </w:rPr>
        <w:t>Барабанова</w:t>
      </w:r>
      <w:proofErr w:type="spellEnd"/>
      <w:r w:rsidRPr="008C433B">
        <w:rPr>
          <w:rFonts w:ascii="PT Astra Serif" w:hAnsi="PT Astra Serif"/>
          <w:bCs/>
          <w:iCs/>
          <w:sz w:val="28"/>
          <w:szCs w:val="28"/>
        </w:rPr>
        <w:t xml:space="preserve"> Л.Н., как и было запланировано</w:t>
      </w:r>
      <w:r w:rsidRPr="008C433B">
        <w:rPr>
          <w:rFonts w:ascii="PT Astra Serif" w:hAnsi="PT Astra Serif"/>
          <w:sz w:val="28"/>
          <w:szCs w:val="28"/>
        </w:rPr>
        <w:t>;</w:t>
      </w:r>
    </w:p>
    <w:p w:rsidR="00E074D2" w:rsidRPr="008C433B" w:rsidRDefault="00E074D2" w:rsidP="00E074D2">
      <w:pPr>
        <w:spacing w:after="0" w:line="240" w:lineRule="auto"/>
        <w:jc w:val="both"/>
        <w:rPr>
          <w:rFonts w:ascii="PT Astra Serif" w:hAnsi="PT Astra Serif"/>
          <w:sz w:val="28"/>
          <w:szCs w:val="28"/>
        </w:rPr>
      </w:pPr>
      <w:r w:rsidRPr="008C433B">
        <w:rPr>
          <w:rFonts w:ascii="PT Astra Serif" w:hAnsi="PT Astra Serif"/>
          <w:sz w:val="28"/>
          <w:szCs w:val="28"/>
        </w:rPr>
        <w:t>2) целевые индикаторы муниципальной программы «Развитие архивного дела в муниципальном образовании «Мелекесский район» Ульяновской области» за 2022 год достигнуты в полном объеме;</w:t>
      </w:r>
    </w:p>
    <w:p w:rsidR="00E074D2" w:rsidRPr="008C433B" w:rsidRDefault="00E074D2" w:rsidP="00E074D2">
      <w:pPr>
        <w:spacing w:after="0" w:line="240" w:lineRule="auto"/>
        <w:jc w:val="both"/>
        <w:rPr>
          <w:rFonts w:ascii="PT Astra Serif" w:hAnsi="PT Astra Serif"/>
          <w:sz w:val="28"/>
          <w:szCs w:val="28"/>
        </w:rPr>
      </w:pPr>
      <w:r w:rsidRPr="008C433B">
        <w:rPr>
          <w:rFonts w:ascii="PT Astra Serif" w:hAnsi="PT Astra Serif"/>
          <w:sz w:val="28"/>
          <w:szCs w:val="28"/>
        </w:rPr>
        <w:t xml:space="preserve">3) расходные обязательства муниципального образования «Мелекесский район», </w:t>
      </w:r>
      <w:proofErr w:type="gramStart"/>
      <w:r w:rsidRPr="008C433B">
        <w:rPr>
          <w:rFonts w:ascii="PT Astra Serif" w:hAnsi="PT Astra Serif"/>
          <w:sz w:val="28"/>
          <w:szCs w:val="28"/>
        </w:rPr>
        <w:t>связанных</w:t>
      </w:r>
      <w:proofErr w:type="gramEnd"/>
      <w:r w:rsidRPr="008C433B">
        <w:rPr>
          <w:rFonts w:ascii="PT Astra Serif" w:hAnsi="PT Astra Serif"/>
          <w:sz w:val="28"/>
          <w:szCs w:val="28"/>
        </w:rPr>
        <w:t xml:space="preserve"> с реализацией муниципальной программы «Развитие архивного дела в муниципальном образовании «Мелекесский район» Ульяновской области», исполнены в полном объеме;</w:t>
      </w:r>
    </w:p>
    <w:p w:rsidR="00E074D2" w:rsidRPr="008C433B" w:rsidRDefault="00E074D2" w:rsidP="00E074D2">
      <w:pPr>
        <w:spacing w:after="0" w:line="240" w:lineRule="auto"/>
        <w:jc w:val="both"/>
        <w:rPr>
          <w:rFonts w:ascii="PT Astra Serif" w:hAnsi="PT Astra Serif"/>
          <w:sz w:val="28"/>
          <w:szCs w:val="28"/>
        </w:rPr>
      </w:pPr>
      <w:r w:rsidRPr="008C433B">
        <w:rPr>
          <w:rFonts w:ascii="PT Astra Serif" w:hAnsi="PT Astra Serif"/>
          <w:sz w:val="28"/>
          <w:szCs w:val="28"/>
        </w:rPr>
        <w:t xml:space="preserve">4) в рамках реализации муниципальной программы «Развитие архивного дела в муниципальном образовании «Мелекесский район» Ульяновской области» в 2022 году был заключен один договор по итогам запроса котировок на приобретение архивных коробов на сумму 10.000 рублей; </w:t>
      </w:r>
    </w:p>
    <w:p w:rsidR="00E074D2" w:rsidRPr="008C433B" w:rsidRDefault="00E074D2" w:rsidP="00E074D2">
      <w:pPr>
        <w:spacing w:after="0" w:line="240" w:lineRule="auto"/>
        <w:jc w:val="both"/>
        <w:rPr>
          <w:rFonts w:ascii="PT Astra Serif" w:hAnsi="PT Astra Serif"/>
          <w:sz w:val="28"/>
          <w:szCs w:val="28"/>
        </w:rPr>
      </w:pPr>
      <w:r w:rsidRPr="008C433B">
        <w:rPr>
          <w:rFonts w:ascii="PT Astra Serif" w:hAnsi="PT Astra Serif"/>
          <w:sz w:val="28"/>
          <w:szCs w:val="28"/>
        </w:rPr>
        <w:t>5) степень эффективности реализации муниципальной программы «Развитие архивного дела в муниципальном образовании «Мелекесский район» Ульяновской области» по итогам интегральной оценки составляет 100%.</w:t>
      </w:r>
    </w:p>
    <w:p w:rsidR="00E074D2" w:rsidRPr="008C433B" w:rsidRDefault="00E074D2" w:rsidP="00072EA6">
      <w:pPr>
        <w:pStyle w:val="ConsPlusNormal"/>
        <w:ind w:firstLine="0"/>
        <w:rPr>
          <w:rFonts w:ascii="PT Astra Serif" w:hAnsi="PT Astra Serif"/>
          <w:b/>
          <w:color w:val="00B050"/>
          <w:sz w:val="28"/>
          <w:szCs w:val="28"/>
        </w:rPr>
      </w:pPr>
    </w:p>
    <w:p w:rsidR="00152C18" w:rsidRPr="008C433B" w:rsidRDefault="00152C18" w:rsidP="00152C18">
      <w:pPr>
        <w:pStyle w:val="ConsPlusNormal"/>
        <w:jc w:val="center"/>
        <w:rPr>
          <w:rFonts w:ascii="PT Astra Serif" w:hAnsi="PT Astra Serif"/>
          <w:b/>
          <w:color w:val="00B050"/>
          <w:sz w:val="28"/>
          <w:szCs w:val="28"/>
        </w:rPr>
      </w:pPr>
      <w:r w:rsidRPr="008C433B">
        <w:rPr>
          <w:rFonts w:ascii="PT Astra Serif" w:hAnsi="PT Astra Serif"/>
          <w:b/>
          <w:color w:val="00B050"/>
          <w:sz w:val="28"/>
          <w:szCs w:val="28"/>
        </w:rPr>
        <w:t xml:space="preserve">Муниципальная программа «Защита прав потребителей на территории муниципального образования «Мелекесский район» Ульяновской области», утвержденная постановлением администрации от 24.03.2020 № 285 </w:t>
      </w:r>
    </w:p>
    <w:p w:rsidR="00152C18" w:rsidRPr="008C433B" w:rsidRDefault="00152C18" w:rsidP="00152C18">
      <w:pPr>
        <w:pStyle w:val="ConsPlusNormal"/>
        <w:rPr>
          <w:rFonts w:ascii="PT Astra Serif" w:hAnsi="PT Astra Serif"/>
          <w:sz w:val="28"/>
          <w:szCs w:val="28"/>
        </w:rPr>
      </w:pPr>
    </w:p>
    <w:p w:rsidR="00152C18" w:rsidRPr="008C433B" w:rsidRDefault="00152C18" w:rsidP="00152C18">
      <w:pPr>
        <w:pStyle w:val="ConsPlusNormal"/>
        <w:rPr>
          <w:rFonts w:ascii="PT Astra Serif" w:hAnsi="PT Astra Serif"/>
          <w:sz w:val="28"/>
          <w:szCs w:val="28"/>
        </w:rPr>
      </w:pPr>
      <w:r w:rsidRPr="008C433B">
        <w:rPr>
          <w:rFonts w:ascii="PT Astra Serif" w:hAnsi="PT Astra Serif"/>
          <w:sz w:val="28"/>
          <w:szCs w:val="28"/>
        </w:rPr>
        <w:t xml:space="preserve">         В рамках реализации программы в 2022 году за счет средств бюджета муниципального образования проводилось мероприятие: по публикациям касающихся вопросов защиты прав потребителей в средствах массовой информации и на официальном сайте муниципального образования «Мелекесский район» Ульяновской области в информационно-телекоммуникационной   сети Интернет на общую сумму 8,10000 </w:t>
      </w:r>
      <w:proofErr w:type="spellStart"/>
      <w:r w:rsidRPr="008C433B">
        <w:rPr>
          <w:rFonts w:ascii="PT Astra Serif" w:hAnsi="PT Astra Serif"/>
          <w:sz w:val="28"/>
          <w:szCs w:val="28"/>
        </w:rPr>
        <w:t>тыс</w:t>
      </w:r>
      <w:proofErr w:type="gramStart"/>
      <w:r w:rsidRPr="008C433B">
        <w:rPr>
          <w:rFonts w:ascii="PT Astra Serif" w:hAnsi="PT Astra Serif"/>
          <w:sz w:val="28"/>
          <w:szCs w:val="28"/>
        </w:rPr>
        <w:t>.р</w:t>
      </w:r>
      <w:proofErr w:type="gramEnd"/>
      <w:r w:rsidRPr="008C433B">
        <w:rPr>
          <w:rFonts w:ascii="PT Astra Serif" w:hAnsi="PT Astra Serif"/>
          <w:sz w:val="28"/>
          <w:szCs w:val="28"/>
        </w:rPr>
        <w:t>уб</w:t>
      </w:r>
      <w:proofErr w:type="spellEnd"/>
      <w:r w:rsidRPr="008C433B">
        <w:rPr>
          <w:rFonts w:ascii="PT Astra Serif" w:hAnsi="PT Astra Serif"/>
          <w:sz w:val="28"/>
          <w:szCs w:val="28"/>
        </w:rPr>
        <w:t>.</w:t>
      </w:r>
    </w:p>
    <w:p w:rsidR="00152C18" w:rsidRPr="008C433B" w:rsidRDefault="00152C18" w:rsidP="00152C18">
      <w:pPr>
        <w:pStyle w:val="ConsPlusNormal"/>
        <w:rPr>
          <w:rFonts w:ascii="PT Astra Serif" w:hAnsi="PT Astra Serif"/>
          <w:sz w:val="28"/>
          <w:szCs w:val="28"/>
        </w:rPr>
      </w:pPr>
      <w:r w:rsidRPr="008C433B">
        <w:rPr>
          <w:rFonts w:ascii="PT Astra Serif" w:hAnsi="PT Astra Serif"/>
          <w:sz w:val="28"/>
          <w:szCs w:val="28"/>
        </w:rPr>
        <w:t xml:space="preserve">       Целевые индикаторы муниципальной программы «Защита прав потребителей на территории муниципального образования «Мелекесский район» Ульяновской области» за 2022 год достигнуты не в полном объеме.</w:t>
      </w:r>
    </w:p>
    <w:p w:rsidR="00152C18" w:rsidRPr="008C433B" w:rsidRDefault="00152C18" w:rsidP="00152C18">
      <w:pPr>
        <w:pStyle w:val="ConsPlusNormal"/>
        <w:rPr>
          <w:rFonts w:ascii="PT Astra Serif" w:hAnsi="PT Astra Serif"/>
          <w:sz w:val="28"/>
          <w:szCs w:val="28"/>
        </w:rPr>
      </w:pPr>
      <w:r w:rsidRPr="008C433B">
        <w:rPr>
          <w:rFonts w:ascii="PT Astra Serif" w:hAnsi="PT Astra Serif"/>
          <w:sz w:val="28"/>
          <w:szCs w:val="28"/>
        </w:rPr>
        <w:t xml:space="preserve">        Расходные обязательства муниципального образования «Мелекесский район» связанные с реализацией муниципальной программы «Защита прав потребителей на территории муниципального образования «Мелекесский район» Ульяновской области» исполнены не в полном объеме, процент освоения 81%.</w:t>
      </w:r>
    </w:p>
    <w:p w:rsidR="00152C18" w:rsidRPr="008C433B" w:rsidRDefault="00152C18" w:rsidP="00152C18">
      <w:pPr>
        <w:pStyle w:val="ConsPlusNormal"/>
        <w:rPr>
          <w:rFonts w:ascii="PT Astra Serif" w:hAnsi="PT Astra Serif"/>
          <w:sz w:val="28"/>
          <w:szCs w:val="28"/>
        </w:rPr>
      </w:pPr>
      <w:r w:rsidRPr="008C433B">
        <w:rPr>
          <w:rFonts w:ascii="PT Astra Serif" w:hAnsi="PT Astra Serif"/>
          <w:sz w:val="28"/>
          <w:szCs w:val="28"/>
        </w:rPr>
        <w:t xml:space="preserve">           Степень эффективности муниципальной программы «Защита прав потребителей на территории муниципального образования «Мелекесский район» Ульяновской области» по итогам интегральной оценки </w:t>
      </w:r>
      <w:proofErr w:type="gramStart"/>
      <w:r w:rsidRPr="008C433B">
        <w:rPr>
          <w:rFonts w:ascii="PT Astra Serif" w:hAnsi="PT Astra Serif"/>
          <w:sz w:val="28"/>
          <w:szCs w:val="28"/>
        </w:rPr>
        <w:t>составляет 98,9 %  муниципальная программа является</w:t>
      </w:r>
      <w:proofErr w:type="gramEnd"/>
      <w:r w:rsidRPr="008C433B">
        <w:rPr>
          <w:rFonts w:ascii="PT Astra Serif" w:hAnsi="PT Astra Serif"/>
          <w:sz w:val="28"/>
          <w:szCs w:val="28"/>
        </w:rPr>
        <w:t xml:space="preserve"> эффективной.</w:t>
      </w:r>
    </w:p>
    <w:p w:rsidR="00152C18" w:rsidRDefault="00152C18" w:rsidP="00152C18">
      <w:pPr>
        <w:pStyle w:val="ConsPlusNormal"/>
        <w:rPr>
          <w:rFonts w:ascii="PT Astra Serif" w:hAnsi="PT Astra Serif"/>
          <w:sz w:val="28"/>
          <w:szCs w:val="28"/>
        </w:rPr>
      </w:pPr>
    </w:p>
    <w:p w:rsidR="00152C18" w:rsidRDefault="00152C18" w:rsidP="00773DC4">
      <w:pPr>
        <w:spacing w:after="0" w:line="240" w:lineRule="auto"/>
        <w:jc w:val="both"/>
        <w:rPr>
          <w:rFonts w:ascii="PT Astra Serif" w:hAnsi="PT Astra Serif"/>
          <w:sz w:val="28"/>
          <w:szCs w:val="28"/>
        </w:rPr>
      </w:pPr>
    </w:p>
    <w:p w:rsidR="00773DC4" w:rsidRDefault="00773DC4" w:rsidP="00773DC4">
      <w:pPr>
        <w:spacing w:after="0" w:line="240" w:lineRule="auto"/>
        <w:jc w:val="both"/>
        <w:rPr>
          <w:rFonts w:ascii="PT Astra Serif" w:hAnsi="PT Astra Serif"/>
          <w:sz w:val="28"/>
          <w:szCs w:val="28"/>
        </w:rPr>
      </w:pPr>
    </w:p>
    <w:p w:rsidR="00E44FCB" w:rsidRDefault="00E44FCB" w:rsidP="00E44FCB">
      <w:pPr>
        <w:spacing w:after="0" w:line="240" w:lineRule="auto"/>
        <w:rPr>
          <w:rFonts w:ascii="PT Astra Serif" w:hAnsi="PT Astra Serif"/>
          <w:sz w:val="28"/>
          <w:szCs w:val="28"/>
        </w:rPr>
      </w:pPr>
    </w:p>
    <w:p w:rsidR="007D7FC7" w:rsidRPr="0081035C" w:rsidRDefault="007D7FC7" w:rsidP="00C31468">
      <w:pPr>
        <w:spacing w:after="0" w:line="240" w:lineRule="auto"/>
        <w:jc w:val="both"/>
        <w:rPr>
          <w:rFonts w:ascii="PT Astra Serif" w:hAnsi="PT Astra Serif"/>
          <w:sz w:val="28"/>
          <w:szCs w:val="28"/>
        </w:rPr>
      </w:pPr>
    </w:p>
    <w:p w:rsidR="00B55703" w:rsidRPr="00EC5600" w:rsidRDefault="00B55703"/>
    <w:sectPr w:rsidR="00B55703" w:rsidRPr="00EC5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0B2B"/>
    <w:multiLevelType w:val="hybridMultilevel"/>
    <w:tmpl w:val="BBC4D71C"/>
    <w:lvl w:ilvl="0" w:tplc="D3AC0B86">
      <w:start w:val="1"/>
      <w:numFmt w:val="decimal"/>
      <w:lvlText w:val="%1."/>
      <w:lvlJc w:val="left"/>
      <w:pPr>
        <w:ind w:left="360" w:hanging="360"/>
      </w:pPr>
      <w:rPr>
        <w:rFonts w:ascii="PT Astra Serif" w:eastAsiaTheme="minorHAnsi" w:hAnsi="PT Astra Serif" w:cstheme="minorBidi"/>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9576006"/>
    <w:multiLevelType w:val="multilevel"/>
    <w:tmpl w:val="2140E0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2">
    <w:nsid w:val="4D2B29A7"/>
    <w:multiLevelType w:val="hybridMultilevel"/>
    <w:tmpl w:val="CFD22FBE"/>
    <w:lvl w:ilvl="0" w:tplc="CFBAC630">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D4E0AA1"/>
    <w:multiLevelType w:val="hybridMultilevel"/>
    <w:tmpl w:val="9BC66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F4"/>
    <w:rsid w:val="000162F4"/>
    <w:rsid w:val="00072EA6"/>
    <w:rsid w:val="0008590D"/>
    <w:rsid w:val="000A7543"/>
    <w:rsid w:val="000B2C60"/>
    <w:rsid w:val="000D256B"/>
    <w:rsid w:val="000E1552"/>
    <w:rsid w:val="000F77D9"/>
    <w:rsid w:val="001272FC"/>
    <w:rsid w:val="0013108E"/>
    <w:rsid w:val="00152C18"/>
    <w:rsid w:val="0015478C"/>
    <w:rsid w:val="00186608"/>
    <w:rsid w:val="001C77DA"/>
    <w:rsid w:val="001D59C5"/>
    <w:rsid w:val="001E3A97"/>
    <w:rsid w:val="00217565"/>
    <w:rsid w:val="00227EA2"/>
    <w:rsid w:val="00261AC7"/>
    <w:rsid w:val="002B57D7"/>
    <w:rsid w:val="002D449A"/>
    <w:rsid w:val="00334866"/>
    <w:rsid w:val="003C7FD3"/>
    <w:rsid w:val="003F3A64"/>
    <w:rsid w:val="004015B1"/>
    <w:rsid w:val="00430146"/>
    <w:rsid w:val="004527E7"/>
    <w:rsid w:val="00471AA9"/>
    <w:rsid w:val="004A6103"/>
    <w:rsid w:val="004B44D3"/>
    <w:rsid w:val="004C57A5"/>
    <w:rsid w:val="00553EB0"/>
    <w:rsid w:val="006161F7"/>
    <w:rsid w:val="006D7F70"/>
    <w:rsid w:val="00756DF2"/>
    <w:rsid w:val="00773DC4"/>
    <w:rsid w:val="00775FDB"/>
    <w:rsid w:val="007D7FC7"/>
    <w:rsid w:val="007E1563"/>
    <w:rsid w:val="008173D7"/>
    <w:rsid w:val="0082098D"/>
    <w:rsid w:val="00843938"/>
    <w:rsid w:val="00845C06"/>
    <w:rsid w:val="008A2DFA"/>
    <w:rsid w:val="008A367F"/>
    <w:rsid w:val="008C433B"/>
    <w:rsid w:val="008E7FB0"/>
    <w:rsid w:val="009228DC"/>
    <w:rsid w:val="009748A6"/>
    <w:rsid w:val="009921BD"/>
    <w:rsid w:val="00A36D27"/>
    <w:rsid w:val="00A4064F"/>
    <w:rsid w:val="00A602CD"/>
    <w:rsid w:val="00A60CA4"/>
    <w:rsid w:val="00A6752A"/>
    <w:rsid w:val="00A91561"/>
    <w:rsid w:val="00A970F5"/>
    <w:rsid w:val="00B1382B"/>
    <w:rsid w:val="00B55703"/>
    <w:rsid w:val="00BA0824"/>
    <w:rsid w:val="00BD24A2"/>
    <w:rsid w:val="00C13BDF"/>
    <w:rsid w:val="00C202B6"/>
    <w:rsid w:val="00C31468"/>
    <w:rsid w:val="00C31580"/>
    <w:rsid w:val="00D070AC"/>
    <w:rsid w:val="00D10E7C"/>
    <w:rsid w:val="00D56FA0"/>
    <w:rsid w:val="00D57F3A"/>
    <w:rsid w:val="00D66960"/>
    <w:rsid w:val="00E074D2"/>
    <w:rsid w:val="00E44FCB"/>
    <w:rsid w:val="00E836F2"/>
    <w:rsid w:val="00EA6C2D"/>
    <w:rsid w:val="00EC5600"/>
    <w:rsid w:val="00ED4A2F"/>
    <w:rsid w:val="00ED682A"/>
    <w:rsid w:val="00EF41C5"/>
    <w:rsid w:val="00F33949"/>
    <w:rsid w:val="00F34848"/>
    <w:rsid w:val="00F61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FCB"/>
    <w:rPr>
      <w:rFonts w:ascii="Calibri" w:eastAsia="Times New Roman" w:hAnsi="Calibri" w:cs="Times New Roman"/>
      <w:lang w:eastAsia="ru-RU"/>
    </w:rPr>
  </w:style>
  <w:style w:type="paragraph" w:styleId="1">
    <w:name w:val="heading 1"/>
    <w:basedOn w:val="a"/>
    <w:next w:val="a"/>
    <w:link w:val="10"/>
    <w:autoRedefine/>
    <w:qFormat/>
    <w:rsid w:val="004B44D3"/>
    <w:pPr>
      <w:widowControl w:val="0"/>
      <w:suppressAutoHyphens/>
      <w:spacing w:after="0" w:line="240" w:lineRule="auto"/>
      <w:jc w:val="center"/>
      <w:outlineLvl w:val="0"/>
    </w:pPr>
    <w:rPr>
      <w:rFonts w:ascii="PT Astra Serif" w:eastAsia="Calibri" w:hAnsi="PT Astra Serif"/>
      <w:b/>
      <w:bCs/>
      <w:color w:val="47534C" w:themeColor="accent1" w:themeShade="80"/>
      <w:sz w:val="28"/>
      <w:szCs w:val="28"/>
    </w:rPr>
  </w:style>
  <w:style w:type="paragraph" w:styleId="2">
    <w:name w:val="heading 2"/>
    <w:basedOn w:val="a"/>
    <w:next w:val="a"/>
    <w:link w:val="20"/>
    <w:autoRedefine/>
    <w:uiPriority w:val="9"/>
    <w:unhideWhenUsed/>
    <w:qFormat/>
    <w:rsid w:val="004B44D3"/>
    <w:pPr>
      <w:keepNext/>
      <w:keepLines/>
      <w:shd w:val="clear" w:color="auto" w:fill="FFFFFF"/>
      <w:tabs>
        <w:tab w:val="left" w:pos="709"/>
      </w:tabs>
      <w:spacing w:after="0" w:line="240" w:lineRule="auto"/>
      <w:jc w:val="center"/>
      <w:outlineLvl w:val="1"/>
    </w:pPr>
    <w:rPr>
      <w:rFonts w:ascii="PT Astra Serif" w:eastAsia="Calibri" w:hAnsi="PT Astra Serif"/>
      <w:b/>
      <w:bCs/>
      <w:sz w:val="28"/>
      <w:szCs w:val="28"/>
    </w:rPr>
  </w:style>
  <w:style w:type="paragraph" w:styleId="3">
    <w:name w:val="heading 3"/>
    <w:basedOn w:val="a"/>
    <w:next w:val="a"/>
    <w:link w:val="30"/>
    <w:uiPriority w:val="9"/>
    <w:unhideWhenUsed/>
    <w:qFormat/>
    <w:rsid w:val="004B44D3"/>
    <w:pPr>
      <w:keepNext/>
      <w:keepLines/>
      <w:numPr>
        <w:ilvl w:val="2"/>
        <w:numId w:val="7"/>
      </w:numPr>
      <w:spacing w:before="200" w:after="0" w:line="240" w:lineRule="auto"/>
      <w:jc w:val="both"/>
      <w:outlineLvl w:val="2"/>
    </w:pPr>
    <w:rPr>
      <w:rFonts w:asciiTheme="majorHAnsi" w:eastAsiaTheme="majorEastAsia" w:hAnsiTheme="majorHAnsi" w:cstheme="majorBidi"/>
      <w:b/>
      <w:bCs/>
      <w:color w:val="93A299" w:themeColor="accent1"/>
      <w:sz w:val="28"/>
      <w:lang w:eastAsia="en-US"/>
    </w:rPr>
  </w:style>
  <w:style w:type="paragraph" w:styleId="4">
    <w:name w:val="heading 4"/>
    <w:basedOn w:val="a"/>
    <w:next w:val="a"/>
    <w:link w:val="40"/>
    <w:uiPriority w:val="9"/>
    <w:semiHidden/>
    <w:unhideWhenUsed/>
    <w:qFormat/>
    <w:rsid w:val="004B44D3"/>
    <w:pPr>
      <w:keepNext/>
      <w:keepLines/>
      <w:numPr>
        <w:ilvl w:val="3"/>
        <w:numId w:val="7"/>
      </w:numPr>
      <w:spacing w:before="200" w:after="0" w:line="240" w:lineRule="auto"/>
      <w:jc w:val="both"/>
      <w:outlineLvl w:val="3"/>
    </w:pPr>
    <w:rPr>
      <w:rFonts w:asciiTheme="majorHAnsi" w:eastAsiaTheme="majorEastAsia" w:hAnsiTheme="majorHAnsi" w:cstheme="majorBidi"/>
      <w:b/>
      <w:bCs/>
      <w:i/>
      <w:iCs/>
      <w:color w:val="93A299" w:themeColor="accent1"/>
      <w:sz w:val="28"/>
      <w:lang w:eastAsia="en-US"/>
    </w:rPr>
  </w:style>
  <w:style w:type="paragraph" w:styleId="5">
    <w:name w:val="heading 5"/>
    <w:basedOn w:val="a"/>
    <w:next w:val="a"/>
    <w:link w:val="50"/>
    <w:uiPriority w:val="9"/>
    <w:semiHidden/>
    <w:unhideWhenUsed/>
    <w:qFormat/>
    <w:rsid w:val="004B44D3"/>
    <w:pPr>
      <w:keepNext/>
      <w:keepLines/>
      <w:numPr>
        <w:ilvl w:val="4"/>
        <w:numId w:val="7"/>
      </w:numPr>
      <w:spacing w:before="200" w:after="0" w:line="240" w:lineRule="auto"/>
      <w:jc w:val="both"/>
      <w:outlineLvl w:val="4"/>
    </w:pPr>
    <w:rPr>
      <w:rFonts w:asciiTheme="majorHAnsi" w:eastAsiaTheme="majorEastAsia" w:hAnsiTheme="majorHAnsi" w:cstheme="majorBidi"/>
      <w:color w:val="47524B" w:themeColor="accent1" w:themeShade="7F"/>
      <w:sz w:val="28"/>
      <w:lang w:eastAsia="en-US"/>
    </w:rPr>
  </w:style>
  <w:style w:type="paragraph" w:styleId="6">
    <w:name w:val="heading 6"/>
    <w:basedOn w:val="a"/>
    <w:next w:val="a"/>
    <w:link w:val="60"/>
    <w:uiPriority w:val="9"/>
    <w:semiHidden/>
    <w:unhideWhenUsed/>
    <w:qFormat/>
    <w:rsid w:val="004B44D3"/>
    <w:pPr>
      <w:keepNext/>
      <w:keepLines/>
      <w:numPr>
        <w:ilvl w:val="5"/>
        <w:numId w:val="7"/>
      </w:numPr>
      <w:spacing w:before="200" w:after="0" w:line="240" w:lineRule="auto"/>
      <w:jc w:val="both"/>
      <w:outlineLvl w:val="5"/>
    </w:pPr>
    <w:rPr>
      <w:rFonts w:asciiTheme="majorHAnsi" w:eastAsiaTheme="majorEastAsia" w:hAnsiTheme="majorHAnsi" w:cstheme="majorBidi"/>
      <w:i/>
      <w:iCs/>
      <w:color w:val="47524B" w:themeColor="accent1" w:themeShade="7F"/>
      <w:sz w:val="28"/>
      <w:lang w:eastAsia="en-US"/>
    </w:rPr>
  </w:style>
  <w:style w:type="paragraph" w:styleId="7">
    <w:name w:val="heading 7"/>
    <w:basedOn w:val="a"/>
    <w:next w:val="a"/>
    <w:link w:val="70"/>
    <w:uiPriority w:val="9"/>
    <w:semiHidden/>
    <w:unhideWhenUsed/>
    <w:qFormat/>
    <w:rsid w:val="004B44D3"/>
    <w:pPr>
      <w:keepNext/>
      <w:keepLines/>
      <w:numPr>
        <w:ilvl w:val="6"/>
        <w:numId w:val="7"/>
      </w:numPr>
      <w:spacing w:before="200" w:after="0" w:line="240" w:lineRule="auto"/>
      <w:jc w:val="both"/>
      <w:outlineLvl w:val="6"/>
    </w:pPr>
    <w:rPr>
      <w:rFonts w:asciiTheme="majorHAnsi" w:eastAsiaTheme="majorEastAsia" w:hAnsiTheme="majorHAnsi" w:cstheme="majorBidi"/>
      <w:i/>
      <w:iCs/>
      <w:color w:val="404040" w:themeColor="text1" w:themeTint="BF"/>
      <w:sz w:val="28"/>
      <w:lang w:eastAsia="en-US"/>
    </w:rPr>
  </w:style>
  <w:style w:type="paragraph" w:styleId="8">
    <w:name w:val="heading 8"/>
    <w:basedOn w:val="a"/>
    <w:next w:val="a"/>
    <w:link w:val="80"/>
    <w:uiPriority w:val="9"/>
    <w:semiHidden/>
    <w:unhideWhenUsed/>
    <w:qFormat/>
    <w:rsid w:val="004B44D3"/>
    <w:pPr>
      <w:keepNext/>
      <w:keepLines/>
      <w:numPr>
        <w:ilvl w:val="7"/>
        <w:numId w:val="7"/>
      </w:numPr>
      <w:spacing w:before="200" w:after="0" w:line="240"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4B44D3"/>
    <w:pPr>
      <w:keepNext/>
      <w:keepLines/>
      <w:spacing w:before="200" w:after="0" w:line="240"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4B44D3"/>
    <w:pPr>
      <w:widowControl w:val="0"/>
      <w:autoSpaceDE w:val="0"/>
      <w:autoSpaceDN w:val="0"/>
      <w:adjustRightInd w:val="0"/>
      <w:spacing w:after="0" w:line="240" w:lineRule="auto"/>
      <w:ind w:firstLine="709"/>
      <w:jc w:val="both"/>
    </w:pPr>
    <w:rPr>
      <w:rFonts w:ascii="Arial" w:eastAsia="Times New Roman" w:hAnsi="Arial" w:cs="Arial"/>
      <w:lang w:eastAsia="ru-RU"/>
    </w:rPr>
  </w:style>
  <w:style w:type="character" w:customStyle="1" w:styleId="ConsPlusNormal0">
    <w:name w:val="ConsPlusNormal Знак"/>
    <w:link w:val="ConsPlusNormal"/>
    <w:uiPriority w:val="99"/>
    <w:locked/>
    <w:rsid w:val="004B44D3"/>
    <w:rPr>
      <w:rFonts w:ascii="Arial" w:eastAsia="Times New Roman" w:hAnsi="Arial" w:cs="Arial"/>
      <w:lang w:eastAsia="ru-RU"/>
    </w:rPr>
  </w:style>
  <w:style w:type="paragraph" w:customStyle="1" w:styleId="NoSpacing1">
    <w:name w:val="No Spacing1"/>
    <w:link w:val="NoSpacingChar"/>
    <w:qFormat/>
    <w:rsid w:val="004B44D3"/>
    <w:pPr>
      <w:spacing w:after="0" w:line="240" w:lineRule="auto"/>
      <w:ind w:firstLine="709"/>
      <w:jc w:val="both"/>
    </w:pPr>
    <w:rPr>
      <w:rFonts w:ascii="Calibri" w:eastAsia="Times New Roman" w:hAnsi="Calibri" w:cs="Times New Roman"/>
    </w:rPr>
  </w:style>
  <w:style w:type="character" w:customStyle="1" w:styleId="NoSpacingChar">
    <w:name w:val="No Spacing Char"/>
    <w:link w:val="NoSpacing1"/>
    <w:locked/>
    <w:rsid w:val="004B44D3"/>
    <w:rPr>
      <w:rFonts w:ascii="Calibri" w:eastAsia="Times New Roman" w:hAnsi="Calibri" w:cs="Times New Roman"/>
    </w:rPr>
  </w:style>
  <w:style w:type="paragraph" w:customStyle="1" w:styleId="LO-normal">
    <w:name w:val="LO-normal"/>
    <w:qFormat/>
    <w:rsid w:val="004B44D3"/>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B44D3"/>
    <w:rPr>
      <w:rFonts w:ascii="PT Astra Serif" w:eastAsia="Calibri" w:hAnsi="PT Astra Serif" w:cs="Times New Roman"/>
      <w:b/>
      <w:bCs/>
      <w:color w:val="47534C" w:themeColor="accent1" w:themeShade="80"/>
      <w:sz w:val="28"/>
      <w:szCs w:val="28"/>
      <w:lang w:eastAsia="ru-RU"/>
    </w:rPr>
  </w:style>
  <w:style w:type="character" w:customStyle="1" w:styleId="20">
    <w:name w:val="Заголовок 2 Знак"/>
    <w:basedOn w:val="a0"/>
    <w:link w:val="2"/>
    <w:uiPriority w:val="9"/>
    <w:rsid w:val="004B44D3"/>
    <w:rPr>
      <w:rFonts w:ascii="PT Astra Serif" w:eastAsia="Calibri" w:hAnsi="PT Astra Serif" w:cs="Times New Roman"/>
      <w:b/>
      <w:bCs/>
      <w:sz w:val="28"/>
      <w:szCs w:val="28"/>
      <w:shd w:val="clear" w:color="auto" w:fill="FFFFFF"/>
      <w:lang w:eastAsia="ru-RU"/>
    </w:rPr>
  </w:style>
  <w:style w:type="character" w:customStyle="1" w:styleId="30">
    <w:name w:val="Заголовок 3 Знак"/>
    <w:basedOn w:val="a0"/>
    <w:link w:val="3"/>
    <w:uiPriority w:val="9"/>
    <w:rsid w:val="004B44D3"/>
    <w:rPr>
      <w:rFonts w:asciiTheme="majorHAnsi" w:eastAsiaTheme="majorEastAsia" w:hAnsiTheme="majorHAnsi" w:cstheme="majorBidi"/>
      <w:b/>
      <w:bCs/>
      <w:color w:val="93A299" w:themeColor="accent1"/>
      <w:sz w:val="28"/>
    </w:rPr>
  </w:style>
  <w:style w:type="character" w:customStyle="1" w:styleId="40">
    <w:name w:val="Заголовок 4 Знак"/>
    <w:basedOn w:val="a0"/>
    <w:link w:val="4"/>
    <w:uiPriority w:val="9"/>
    <w:semiHidden/>
    <w:rsid w:val="004B44D3"/>
    <w:rPr>
      <w:rFonts w:asciiTheme="majorHAnsi" w:eastAsiaTheme="majorEastAsia" w:hAnsiTheme="majorHAnsi" w:cstheme="majorBidi"/>
      <w:b/>
      <w:bCs/>
      <w:i/>
      <w:iCs/>
      <w:color w:val="93A299" w:themeColor="accent1"/>
      <w:sz w:val="28"/>
    </w:rPr>
  </w:style>
  <w:style w:type="character" w:customStyle="1" w:styleId="50">
    <w:name w:val="Заголовок 5 Знак"/>
    <w:basedOn w:val="a0"/>
    <w:link w:val="5"/>
    <w:uiPriority w:val="9"/>
    <w:semiHidden/>
    <w:rsid w:val="004B44D3"/>
    <w:rPr>
      <w:rFonts w:asciiTheme="majorHAnsi" w:eastAsiaTheme="majorEastAsia" w:hAnsiTheme="majorHAnsi" w:cstheme="majorBidi"/>
      <w:color w:val="47524B" w:themeColor="accent1" w:themeShade="7F"/>
      <w:sz w:val="28"/>
    </w:rPr>
  </w:style>
  <w:style w:type="character" w:customStyle="1" w:styleId="60">
    <w:name w:val="Заголовок 6 Знак"/>
    <w:basedOn w:val="a0"/>
    <w:link w:val="6"/>
    <w:uiPriority w:val="9"/>
    <w:semiHidden/>
    <w:rsid w:val="004B44D3"/>
    <w:rPr>
      <w:rFonts w:asciiTheme="majorHAnsi" w:eastAsiaTheme="majorEastAsia" w:hAnsiTheme="majorHAnsi" w:cstheme="majorBidi"/>
      <w:i/>
      <w:iCs/>
      <w:color w:val="47524B" w:themeColor="accent1" w:themeShade="7F"/>
      <w:sz w:val="28"/>
    </w:rPr>
  </w:style>
  <w:style w:type="character" w:customStyle="1" w:styleId="70">
    <w:name w:val="Заголовок 7 Знак"/>
    <w:basedOn w:val="a0"/>
    <w:link w:val="7"/>
    <w:uiPriority w:val="9"/>
    <w:semiHidden/>
    <w:rsid w:val="004B44D3"/>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link w:val="8"/>
    <w:uiPriority w:val="9"/>
    <w:semiHidden/>
    <w:rsid w:val="004B44D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4B44D3"/>
    <w:rPr>
      <w:rFonts w:asciiTheme="majorHAnsi" w:eastAsiaTheme="majorEastAsia" w:hAnsiTheme="majorHAnsi" w:cstheme="majorBidi"/>
      <w:i/>
      <w:iCs/>
      <w:color w:val="404040" w:themeColor="text1" w:themeTint="BF"/>
      <w:sz w:val="20"/>
      <w:szCs w:val="20"/>
    </w:rPr>
  </w:style>
  <w:style w:type="paragraph" w:styleId="a3">
    <w:name w:val="Title"/>
    <w:basedOn w:val="a"/>
    <w:link w:val="a4"/>
    <w:qFormat/>
    <w:rsid w:val="004B44D3"/>
    <w:pPr>
      <w:spacing w:after="0" w:line="240" w:lineRule="auto"/>
      <w:ind w:firstLine="709"/>
      <w:jc w:val="center"/>
    </w:pPr>
    <w:rPr>
      <w:rFonts w:ascii="Times New Roman" w:hAnsi="Times New Roman"/>
      <w:b/>
      <w:sz w:val="28"/>
      <w:szCs w:val="20"/>
      <w:lang w:eastAsia="en-US"/>
    </w:rPr>
  </w:style>
  <w:style w:type="character" w:customStyle="1" w:styleId="a4">
    <w:name w:val="Название Знак"/>
    <w:basedOn w:val="a0"/>
    <w:link w:val="a3"/>
    <w:rsid w:val="004B44D3"/>
    <w:rPr>
      <w:rFonts w:ascii="Times New Roman" w:eastAsia="Times New Roman" w:hAnsi="Times New Roman" w:cs="Times New Roman"/>
      <w:b/>
      <w:sz w:val="28"/>
      <w:szCs w:val="20"/>
    </w:rPr>
  </w:style>
  <w:style w:type="paragraph" w:styleId="a5">
    <w:name w:val="Subtitle"/>
    <w:basedOn w:val="a"/>
    <w:next w:val="a"/>
    <w:link w:val="a6"/>
    <w:qFormat/>
    <w:rsid w:val="004B44D3"/>
    <w:pPr>
      <w:numPr>
        <w:ilvl w:val="1"/>
      </w:numPr>
      <w:spacing w:after="0" w:line="240" w:lineRule="auto"/>
      <w:ind w:firstLine="709"/>
      <w:jc w:val="both"/>
    </w:pPr>
    <w:rPr>
      <w:rFonts w:ascii="Times New Roman" w:hAnsi="Times New Roman"/>
      <w:b/>
      <w:i/>
      <w:iCs/>
      <w:spacing w:val="15"/>
      <w:sz w:val="28"/>
      <w:szCs w:val="24"/>
      <w:lang w:eastAsia="en-US"/>
    </w:rPr>
  </w:style>
  <w:style w:type="character" w:customStyle="1" w:styleId="a6">
    <w:name w:val="Подзаголовок Знак"/>
    <w:basedOn w:val="a0"/>
    <w:link w:val="a5"/>
    <w:rsid w:val="004B44D3"/>
    <w:rPr>
      <w:rFonts w:ascii="Times New Roman" w:eastAsia="Times New Roman" w:hAnsi="Times New Roman" w:cs="Times New Roman"/>
      <w:b/>
      <w:i/>
      <w:iCs/>
      <w:spacing w:val="15"/>
      <w:sz w:val="28"/>
      <w:szCs w:val="24"/>
    </w:rPr>
  </w:style>
  <w:style w:type="character" w:styleId="a7">
    <w:name w:val="Strong"/>
    <w:basedOn w:val="a0"/>
    <w:uiPriority w:val="22"/>
    <w:qFormat/>
    <w:rsid w:val="004B44D3"/>
    <w:rPr>
      <w:b/>
      <w:bC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к"/>
    <w:basedOn w:val="a"/>
    <w:link w:val="11"/>
    <w:uiPriority w:val="99"/>
    <w:unhideWhenUsed/>
    <w:qFormat/>
    <w:rsid w:val="004B44D3"/>
    <w:pPr>
      <w:spacing w:before="100" w:beforeAutospacing="1" w:after="100" w:afterAutospacing="1" w:line="240" w:lineRule="auto"/>
      <w:ind w:firstLine="709"/>
    </w:pPr>
    <w:rPr>
      <w:rFonts w:ascii="Times New Roman" w:hAnsi="Times New Roman"/>
      <w:sz w:val="24"/>
      <w:szCs w:val="24"/>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к Знак"/>
    <w:basedOn w:val="a0"/>
    <w:link w:val="a8"/>
    <w:uiPriority w:val="99"/>
    <w:locked/>
    <w:rsid w:val="004B44D3"/>
    <w:rPr>
      <w:rFonts w:ascii="Times New Roman" w:eastAsia="Times New Roman" w:hAnsi="Times New Roman" w:cs="Times New Roman"/>
      <w:sz w:val="24"/>
      <w:szCs w:val="24"/>
      <w:lang w:eastAsia="ru-RU"/>
    </w:rPr>
  </w:style>
  <w:style w:type="paragraph" w:styleId="a9">
    <w:name w:val="No Spacing"/>
    <w:basedOn w:val="a"/>
    <w:link w:val="aa"/>
    <w:uiPriority w:val="1"/>
    <w:qFormat/>
    <w:rsid w:val="004B44D3"/>
    <w:pPr>
      <w:spacing w:after="0" w:line="240" w:lineRule="auto"/>
      <w:ind w:firstLine="709"/>
    </w:pPr>
    <w:rPr>
      <w:sz w:val="24"/>
      <w:szCs w:val="32"/>
      <w:lang w:eastAsia="en-US"/>
    </w:rPr>
  </w:style>
  <w:style w:type="character" w:customStyle="1" w:styleId="aa">
    <w:name w:val="Без интервала Знак"/>
    <w:link w:val="a9"/>
    <w:locked/>
    <w:rsid w:val="004B44D3"/>
    <w:rPr>
      <w:rFonts w:ascii="Calibri" w:eastAsia="Times New Roman" w:hAnsi="Calibri" w:cs="Times New Roman"/>
      <w:sz w:val="24"/>
      <w:szCs w:val="32"/>
    </w:rPr>
  </w:style>
  <w:style w:type="paragraph" w:styleId="ab">
    <w:name w:val="List Paragraph"/>
    <w:aliases w:val="List_Paragraph,Multilevel para_II,List Paragraph1,List Paragraph-ExecSummary,Akapit z listą BS,Bullets,List Paragraph 1,References,List Paragraph (numbered (a)),IBL List Paragraph,List Paragraph nowy,Numbered List Paragraph,Bullet1,ПАРАГРАФ"/>
    <w:basedOn w:val="a"/>
    <w:link w:val="ac"/>
    <w:uiPriority w:val="34"/>
    <w:qFormat/>
    <w:rsid w:val="004B44D3"/>
    <w:pPr>
      <w:spacing w:after="0" w:line="240" w:lineRule="auto"/>
      <w:ind w:left="720" w:firstLine="709"/>
      <w:contextualSpacing/>
      <w:jc w:val="both"/>
    </w:pPr>
    <w:rPr>
      <w:rFonts w:ascii="Times New Roman" w:eastAsia="Calibri" w:hAnsi="Times New Roman"/>
      <w:sz w:val="28"/>
      <w:szCs w:val="20"/>
      <w:lang w:eastAsia="en-US"/>
    </w:rPr>
  </w:style>
  <w:style w:type="character" w:customStyle="1" w:styleId="ac">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b"/>
    <w:uiPriority w:val="34"/>
    <w:locked/>
    <w:rsid w:val="004B44D3"/>
    <w:rPr>
      <w:rFonts w:ascii="Times New Roman" w:eastAsia="Calibri" w:hAnsi="Times New Roman" w:cs="Times New Roman"/>
      <w:sz w:val="28"/>
      <w:szCs w:val="20"/>
    </w:rPr>
  </w:style>
  <w:style w:type="paragraph" w:styleId="ad">
    <w:name w:val="TOC Heading"/>
    <w:basedOn w:val="1"/>
    <w:next w:val="a"/>
    <w:uiPriority w:val="39"/>
    <w:unhideWhenUsed/>
    <w:qFormat/>
    <w:rsid w:val="004B44D3"/>
    <w:pPr>
      <w:keepLines/>
      <w:spacing w:before="480" w:line="276" w:lineRule="auto"/>
      <w:outlineLvl w:val="9"/>
    </w:pPr>
    <w:rPr>
      <w:rFonts w:ascii="Cambria" w:hAnsi="Cambria"/>
      <w:color w:val="365F91"/>
      <w:lang w:eastAsia="en-US"/>
    </w:rPr>
  </w:style>
  <w:style w:type="paragraph" w:customStyle="1" w:styleId="Default">
    <w:name w:val="Default"/>
    <w:uiPriority w:val="99"/>
    <w:rsid w:val="00C314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e">
    <w:name w:val="Table Grid"/>
    <w:basedOn w:val="a1"/>
    <w:uiPriority w:val="59"/>
    <w:rsid w:val="00BD2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ый список - Акцент 11"/>
    <w:basedOn w:val="a1"/>
    <w:uiPriority w:val="61"/>
    <w:rsid w:val="00A970F5"/>
    <w:pPr>
      <w:spacing w:after="0" w:line="240" w:lineRule="auto"/>
    </w:pPr>
    <w:tblPr>
      <w:tblStyleRowBandSize w:val="1"/>
      <w:tblStyleColBandSize w:val="1"/>
      <w:tblInd w:w="0" w:type="dxa"/>
      <w:tblBorders>
        <w:top w:val="single" w:sz="8" w:space="0" w:color="93A299" w:themeColor="accent1"/>
        <w:left w:val="single" w:sz="8" w:space="0" w:color="93A299" w:themeColor="accent1"/>
        <w:bottom w:val="single" w:sz="8" w:space="0" w:color="93A299" w:themeColor="accent1"/>
        <w:right w:val="single" w:sz="8" w:space="0" w:color="93A29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3A299" w:themeFill="accent1"/>
      </w:tcPr>
    </w:tblStylePr>
    <w:tblStylePr w:type="lastRow">
      <w:pPr>
        <w:spacing w:before="0" w:after="0" w:line="240" w:lineRule="auto"/>
      </w:pPr>
      <w:rPr>
        <w:b/>
        <w:bCs/>
      </w:rPr>
      <w:tblPr/>
      <w:tcPr>
        <w:tcBorders>
          <w:top w:val="double" w:sz="6" w:space="0" w:color="93A299" w:themeColor="accent1"/>
          <w:left w:val="single" w:sz="8" w:space="0" w:color="93A299" w:themeColor="accent1"/>
          <w:bottom w:val="single" w:sz="8" w:space="0" w:color="93A299" w:themeColor="accent1"/>
          <w:right w:val="single" w:sz="8" w:space="0" w:color="93A299" w:themeColor="accent1"/>
        </w:tcBorders>
      </w:tcPr>
    </w:tblStylePr>
    <w:tblStylePr w:type="firstCol">
      <w:rPr>
        <w:b/>
        <w:bCs/>
      </w:rPr>
    </w:tblStylePr>
    <w:tblStylePr w:type="lastCol">
      <w:rPr>
        <w:b/>
        <w:bCs/>
      </w:rPr>
    </w:tblStylePr>
    <w:tblStylePr w:type="band1Vert">
      <w:tblPr/>
      <w:tcPr>
        <w:tcBorders>
          <w:top w:val="single" w:sz="8" w:space="0" w:color="93A299" w:themeColor="accent1"/>
          <w:left w:val="single" w:sz="8" w:space="0" w:color="93A299" w:themeColor="accent1"/>
          <w:bottom w:val="single" w:sz="8" w:space="0" w:color="93A299" w:themeColor="accent1"/>
          <w:right w:val="single" w:sz="8" w:space="0" w:color="93A299" w:themeColor="accent1"/>
        </w:tcBorders>
      </w:tcPr>
    </w:tblStylePr>
    <w:tblStylePr w:type="band1Horz">
      <w:tblPr/>
      <w:tcPr>
        <w:tcBorders>
          <w:top w:val="single" w:sz="8" w:space="0" w:color="93A299" w:themeColor="accent1"/>
          <w:left w:val="single" w:sz="8" w:space="0" w:color="93A299" w:themeColor="accent1"/>
          <w:bottom w:val="single" w:sz="8" w:space="0" w:color="93A299" w:themeColor="accent1"/>
          <w:right w:val="single" w:sz="8" w:space="0" w:color="93A299" w:themeColor="accent1"/>
        </w:tcBorders>
      </w:tcPr>
    </w:tblStylePr>
  </w:style>
  <w:style w:type="paragraph" w:styleId="af">
    <w:name w:val="Balloon Text"/>
    <w:basedOn w:val="a"/>
    <w:link w:val="af0"/>
    <w:uiPriority w:val="99"/>
    <w:semiHidden/>
    <w:unhideWhenUsed/>
    <w:rsid w:val="00A970F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970F5"/>
    <w:rPr>
      <w:rFonts w:ascii="Tahoma" w:eastAsia="Times New Roman" w:hAnsi="Tahoma" w:cs="Tahoma"/>
      <w:sz w:val="16"/>
      <w:szCs w:val="16"/>
      <w:lang w:eastAsia="ru-RU"/>
    </w:rPr>
  </w:style>
  <w:style w:type="character" w:customStyle="1" w:styleId="fontstyle01">
    <w:name w:val="fontstyle01"/>
    <w:basedOn w:val="a0"/>
    <w:rsid w:val="00A91561"/>
    <w:rPr>
      <w:rFonts w:ascii="PT Astra Serif" w:hAnsi="PT Astra Serif" w:hint="default"/>
      <w:b w:val="0"/>
      <w:bCs w:val="0"/>
      <w:i w:val="0"/>
      <w:iCs w:val="0"/>
      <w:color w:val="000000"/>
      <w:sz w:val="28"/>
      <w:szCs w:val="28"/>
    </w:rPr>
  </w:style>
  <w:style w:type="character" w:customStyle="1" w:styleId="fontstyle21">
    <w:name w:val="fontstyle21"/>
    <w:basedOn w:val="a0"/>
    <w:rsid w:val="00A91561"/>
    <w:rPr>
      <w:rFonts w:ascii="Times New Roman" w:hAnsi="Times New Roman" w:cs="Times New Roman" w:hint="default"/>
      <w:b w:val="0"/>
      <w:bCs w:val="0"/>
      <w:i w:val="0"/>
      <w:iCs w:val="0"/>
      <w:color w:val="000000"/>
      <w:sz w:val="28"/>
      <w:szCs w:val="28"/>
    </w:rPr>
  </w:style>
  <w:style w:type="table" w:customStyle="1" w:styleId="12">
    <w:name w:val="Сетка таблицы1"/>
    <w:basedOn w:val="a1"/>
    <w:next w:val="ae"/>
    <w:uiPriority w:val="59"/>
    <w:rsid w:val="008A2D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FCB"/>
    <w:rPr>
      <w:rFonts w:ascii="Calibri" w:eastAsia="Times New Roman" w:hAnsi="Calibri" w:cs="Times New Roman"/>
      <w:lang w:eastAsia="ru-RU"/>
    </w:rPr>
  </w:style>
  <w:style w:type="paragraph" w:styleId="1">
    <w:name w:val="heading 1"/>
    <w:basedOn w:val="a"/>
    <w:next w:val="a"/>
    <w:link w:val="10"/>
    <w:autoRedefine/>
    <w:qFormat/>
    <w:rsid w:val="004B44D3"/>
    <w:pPr>
      <w:widowControl w:val="0"/>
      <w:suppressAutoHyphens/>
      <w:spacing w:after="0" w:line="240" w:lineRule="auto"/>
      <w:jc w:val="center"/>
      <w:outlineLvl w:val="0"/>
    </w:pPr>
    <w:rPr>
      <w:rFonts w:ascii="PT Astra Serif" w:eastAsia="Calibri" w:hAnsi="PT Astra Serif"/>
      <w:b/>
      <w:bCs/>
      <w:color w:val="47534C" w:themeColor="accent1" w:themeShade="80"/>
      <w:sz w:val="28"/>
      <w:szCs w:val="28"/>
    </w:rPr>
  </w:style>
  <w:style w:type="paragraph" w:styleId="2">
    <w:name w:val="heading 2"/>
    <w:basedOn w:val="a"/>
    <w:next w:val="a"/>
    <w:link w:val="20"/>
    <w:autoRedefine/>
    <w:uiPriority w:val="9"/>
    <w:unhideWhenUsed/>
    <w:qFormat/>
    <w:rsid w:val="004B44D3"/>
    <w:pPr>
      <w:keepNext/>
      <w:keepLines/>
      <w:shd w:val="clear" w:color="auto" w:fill="FFFFFF"/>
      <w:tabs>
        <w:tab w:val="left" w:pos="709"/>
      </w:tabs>
      <w:spacing w:after="0" w:line="240" w:lineRule="auto"/>
      <w:jc w:val="center"/>
      <w:outlineLvl w:val="1"/>
    </w:pPr>
    <w:rPr>
      <w:rFonts w:ascii="PT Astra Serif" w:eastAsia="Calibri" w:hAnsi="PT Astra Serif"/>
      <w:b/>
      <w:bCs/>
      <w:sz w:val="28"/>
      <w:szCs w:val="28"/>
    </w:rPr>
  </w:style>
  <w:style w:type="paragraph" w:styleId="3">
    <w:name w:val="heading 3"/>
    <w:basedOn w:val="a"/>
    <w:next w:val="a"/>
    <w:link w:val="30"/>
    <w:uiPriority w:val="9"/>
    <w:unhideWhenUsed/>
    <w:qFormat/>
    <w:rsid w:val="004B44D3"/>
    <w:pPr>
      <w:keepNext/>
      <w:keepLines/>
      <w:numPr>
        <w:ilvl w:val="2"/>
        <w:numId w:val="7"/>
      </w:numPr>
      <w:spacing w:before="200" w:after="0" w:line="240" w:lineRule="auto"/>
      <w:jc w:val="both"/>
      <w:outlineLvl w:val="2"/>
    </w:pPr>
    <w:rPr>
      <w:rFonts w:asciiTheme="majorHAnsi" w:eastAsiaTheme="majorEastAsia" w:hAnsiTheme="majorHAnsi" w:cstheme="majorBidi"/>
      <w:b/>
      <w:bCs/>
      <w:color w:val="93A299" w:themeColor="accent1"/>
      <w:sz w:val="28"/>
      <w:lang w:eastAsia="en-US"/>
    </w:rPr>
  </w:style>
  <w:style w:type="paragraph" w:styleId="4">
    <w:name w:val="heading 4"/>
    <w:basedOn w:val="a"/>
    <w:next w:val="a"/>
    <w:link w:val="40"/>
    <w:uiPriority w:val="9"/>
    <w:semiHidden/>
    <w:unhideWhenUsed/>
    <w:qFormat/>
    <w:rsid w:val="004B44D3"/>
    <w:pPr>
      <w:keepNext/>
      <w:keepLines/>
      <w:numPr>
        <w:ilvl w:val="3"/>
        <w:numId w:val="7"/>
      </w:numPr>
      <w:spacing w:before="200" w:after="0" w:line="240" w:lineRule="auto"/>
      <w:jc w:val="both"/>
      <w:outlineLvl w:val="3"/>
    </w:pPr>
    <w:rPr>
      <w:rFonts w:asciiTheme="majorHAnsi" w:eastAsiaTheme="majorEastAsia" w:hAnsiTheme="majorHAnsi" w:cstheme="majorBidi"/>
      <w:b/>
      <w:bCs/>
      <w:i/>
      <w:iCs/>
      <w:color w:val="93A299" w:themeColor="accent1"/>
      <w:sz w:val="28"/>
      <w:lang w:eastAsia="en-US"/>
    </w:rPr>
  </w:style>
  <w:style w:type="paragraph" w:styleId="5">
    <w:name w:val="heading 5"/>
    <w:basedOn w:val="a"/>
    <w:next w:val="a"/>
    <w:link w:val="50"/>
    <w:uiPriority w:val="9"/>
    <w:semiHidden/>
    <w:unhideWhenUsed/>
    <w:qFormat/>
    <w:rsid w:val="004B44D3"/>
    <w:pPr>
      <w:keepNext/>
      <w:keepLines/>
      <w:numPr>
        <w:ilvl w:val="4"/>
        <w:numId w:val="7"/>
      </w:numPr>
      <w:spacing w:before="200" w:after="0" w:line="240" w:lineRule="auto"/>
      <w:jc w:val="both"/>
      <w:outlineLvl w:val="4"/>
    </w:pPr>
    <w:rPr>
      <w:rFonts w:asciiTheme="majorHAnsi" w:eastAsiaTheme="majorEastAsia" w:hAnsiTheme="majorHAnsi" w:cstheme="majorBidi"/>
      <w:color w:val="47524B" w:themeColor="accent1" w:themeShade="7F"/>
      <w:sz w:val="28"/>
      <w:lang w:eastAsia="en-US"/>
    </w:rPr>
  </w:style>
  <w:style w:type="paragraph" w:styleId="6">
    <w:name w:val="heading 6"/>
    <w:basedOn w:val="a"/>
    <w:next w:val="a"/>
    <w:link w:val="60"/>
    <w:uiPriority w:val="9"/>
    <w:semiHidden/>
    <w:unhideWhenUsed/>
    <w:qFormat/>
    <w:rsid w:val="004B44D3"/>
    <w:pPr>
      <w:keepNext/>
      <w:keepLines/>
      <w:numPr>
        <w:ilvl w:val="5"/>
        <w:numId w:val="7"/>
      </w:numPr>
      <w:spacing w:before="200" w:after="0" w:line="240" w:lineRule="auto"/>
      <w:jc w:val="both"/>
      <w:outlineLvl w:val="5"/>
    </w:pPr>
    <w:rPr>
      <w:rFonts w:asciiTheme="majorHAnsi" w:eastAsiaTheme="majorEastAsia" w:hAnsiTheme="majorHAnsi" w:cstheme="majorBidi"/>
      <w:i/>
      <w:iCs/>
      <w:color w:val="47524B" w:themeColor="accent1" w:themeShade="7F"/>
      <w:sz w:val="28"/>
      <w:lang w:eastAsia="en-US"/>
    </w:rPr>
  </w:style>
  <w:style w:type="paragraph" w:styleId="7">
    <w:name w:val="heading 7"/>
    <w:basedOn w:val="a"/>
    <w:next w:val="a"/>
    <w:link w:val="70"/>
    <w:uiPriority w:val="9"/>
    <w:semiHidden/>
    <w:unhideWhenUsed/>
    <w:qFormat/>
    <w:rsid w:val="004B44D3"/>
    <w:pPr>
      <w:keepNext/>
      <w:keepLines/>
      <w:numPr>
        <w:ilvl w:val="6"/>
        <w:numId w:val="7"/>
      </w:numPr>
      <w:spacing w:before="200" w:after="0" w:line="240" w:lineRule="auto"/>
      <w:jc w:val="both"/>
      <w:outlineLvl w:val="6"/>
    </w:pPr>
    <w:rPr>
      <w:rFonts w:asciiTheme="majorHAnsi" w:eastAsiaTheme="majorEastAsia" w:hAnsiTheme="majorHAnsi" w:cstheme="majorBidi"/>
      <w:i/>
      <w:iCs/>
      <w:color w:val="404040" w:themeColor="text1" w:themeTint="BF"/>
      <w:sz w:val="28"/>
      <w:lang w:eastAsia="en-US"/>
    </w:rPr>
  </w:style>
  <w:style w:type="paragraph" w:styleId="8">
    <w:name w:val="heading 8"/>
    <w:basedOn w:val="a"/>
    <w:next w:val="a"/>
    <w:link w:val="80"/>
    <w:uiPriority w:val="9"/>
    <w:semiHidden/>
    <w:unhideWhenUsed/>
    <w:qFormat/>
    <w:rsid w:val="004B44D3"/>
    <w:pPr>
      <w:keepNext/>
      <w:keepLines/>
      <w:numPr>
        <w:ilvl w:val="7"/>
        <w:numId w:val="7"/>
      </w:numPr>
      <w:spacing w:before="200" w:after="0" w:line="240"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4B44D3"/>
    <w:pPr>
      <w:keepNext/>
      <w:keepLines/>
      <w:spacing w:before="200" w:after="0" w:line="240"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4B44D3"/>
    <w:pPr>
      <w:widowControl w:val="0"/>
      <w:autoSpaceDE w:val="0"/>
      <w:autoSpaceDN w:val="0"/>
      <w:adjustRightInd w:val="0"/>
      <w:spacing w:after="0" w:line="240" w:lineRule="auto"/>
      <w:ind w:firstLine="709"/>
      <w:jc w:val="both"/>
    </w:pPr>
    <w:rPr>
      <w:rFonts w:ascii="Arial" w:eastAsia="Times New Roman" w:hAnsi="Arial" w:cs="Arial"/>
      <w:lang w:eastAsia="ru-RU"/>
    </w:rPr>
  </w:style>
  <w:style w:type="character" w:customStyle="1" w:styleId="ConsPlusNormal0">
    <w:name w:val="ConsPlusNormal Знак"/>
    <w:link w:val="ConsPlusNormal"/>
    <w:uiPriority w:val="99"/>
    <w:locked/>
    <w:rsid w:val="004B44D3"/>
    <w:rPr>
      <w:rFonts w:ascii="Arial" w:eastAsia="Times New Roman" w:hAnsi="Arial" w:cs="Arial"/>
      <w:lang w:eastAsia="ru-RU"/>
    </w:rPr>
  </w:style>
  <w:style w:type="paragraph" w:customStyle="1" w:styleId="NoSpacing1">
    <w:name w:val="No Spacing1"/>
    <w:link w:val="NoSpacingChar"/>
    <w:qFormat/>
    <w:rsid w:val="004B44D3"/>
    <w:pPr>
      <w:spacing w:after="0" w:line="240" w:lineRule="auto"/>
      <w:ind w:firstLine="709"/>
      <w:jc w:val="both"/>
    </w:pPr>
    <w:rPr>
      <w:rFonts w:ascii="Calibri" w:eastAsia="Times New Roman" w:hAnsi="Calibri" w:cs="Times New Roman"/>
    </w:rPr>
  </w:style>
  <w:style w:type="character" w:customStyle="1" w:styleId="NoSpacingChar">
    <w:name w:val="No Spacing Char"/>
    <w:link w:val="NoSpacing1"/>
    <w:locked/>
    <w:rsid w:val="004B44D3"/>
    <w:rPr>
      <w:rFonts w:ascii="Calibri" w:eastAsia="Times New Roman" w:hAnsi="Calibri" w:cs="Times New Roman"/>
    </w:rPr>
  </w:style>
  <w:style w:type="paragraph" w:customStyle="1" w:styleId="LO-normal">
    <w:name w:val="LO-normal"/>
    <w:qFormat/>
    <w:rsid w:val="004B44D3"/>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B44D3"/>
    <w:rPr>
      <w:rFonts w:ascii="PT Astra Serif" w:eastAsia="Calibri" w:hAnsi="PT Astra Serif" w:cs="Times New Roman"/>
      <w:b/>
      <w:bCs/>
      <w:color w:val="47534C" w:themeColor="accent1" w:themeShade="80"/>
      <w:sz w:val="28"/>
      <w:szCs w:val="28"/>
      <w:lang w:eastAsia="ru-RU"/>
    </w:rPr>
  </w:style>
  <w:style w:type="character" w:customStyle="1" w:styleId="20">
    <w:name w:val="Заголовок 2 Знак"/>
    <w:basedOn w:val="a0"/>
    <w:link w:val="2"/>
    <w:uiPriority w:val="9"/>
    <w:rsid w:val="004B44D3"/>
    <w:rPr>
      <w:rFonts w:ascii="PT Astra Serif" w:eastAsia="Calibri" w:hAnsi="PT Astra Serif" w:cs="Times New Roman"/>
      <w:b/>
      <w:bCs/>
      <w:sz w:val="28"/>
      <w:szCs w:val="28"/>
      <w:shd w:val="clear" w:color="auto" w:fill="FFFFFF"/>
      <w:lang w:eastAsia="ru-RU"/>
    </w:rPr>
  </w:style>
  <w:style w:type="character" w:customStyle="1" w:styleId="30">
    <w:name w:val="Заголовок 3 Знак"/>
    <w:basedOn w:val="a0"/>
    <w:link w:val="3"/>
    <w:uiPriority w:val="9"/>
    <w:rsid w:val="004B44D3"/>
    <w:rPr>
      <w:rFonts w:asciiTheme="majorHAnsi" w:eastAsiaTheme="majorEastAsia" w:hAnsiTheme="majorHAnsi" w:cstheme="majorBidi"/>
      <w:b/>
      <w:bCs/>
      <w:color w:val="93A299" w:themeColor="accent1"/>
      <w:sz w:val="28"/>
    </w:rPr>
  </w:style>
  <w:style w:type="character" w:customStyle="1" w:styleId="40">
    <w:name w:val="Заголовок 4 Знак"/>
    <w:basedOn w:val="a0"/>
    <w:link w:val="4"/>
    <w:uiPriority w:val="9"/>
    <w:semiHidden/>
    <w:rsid w:val="004B44D3"/>
    <w:rPr>
      <w:rFonts w:asciiTheme="majorHAnsi" w:eastAsiaTheme="majorEastAsia" w:hAnsiTheme="majorHAnsi" w:cstheme="majorBidi"/>
      <w:b/>
      <w:bCs/>
      <w:i/>
      <w:iCs/>
      <w:color w:val="93A299" w:themeColor="accent1"/>
      <w:sz w:val="28"/>
    </w:rPr>
  </w:style>
  <w:style w:type="character" w:customStyle="1" w:styleId="50">
    <w:name w:val="Заголовок 5 Знак"/>
    <w:basedOn w:val="a0"/>
    <w:link w:val="5"/>
    <w:uiPriority w:val="9"/>
    <w:semiHidden/>
    <w:rsid w:val="004B44D3"/>
    <w:rPr>
      <w:rFonts w:asciiTheme="majorHAnsi" w:eastAsiaTheme="majorEastAsia" w:hAnsiTheme="majorHAnsi" w:cstheme="majorBidi"/>
      <w:color w:val="47524B" w:themeColor="accent1" w:themeShade="7F"/>
      <w:sz w:val="28"/>
    </w:rPr>
  </w:style>
  <w:style w:type="character" w:customStyle="1" w:styleId="60">
    <w:name w:val="Заголовок 6 Знак"/>
    <w:basedOn w:val="a0"/>
    <w:link w:val="6"/>
    <w:uiPriority w:val="9"/>
    <w:semiHidden/>
    <w:rsid w:val="004B44D3"/>
    <w:rPr>
      <w:rFonts w:asciiTheme="majorHAnsi" w:eastAsiaTheme="majorEastAsia" w:hAnsiTheme="majorHAnsi" w:cstheme="majorBidi"/>
      <w:i/>
      <w:iCs/>
      <w:color w:val="47524B" w:themeColor="accent1" w:themeShade="7F"/>
      <w:sz w:val="28"/>
    </w:rPr>
  </w:style>
  <w:style w:type="character" w:customStyle="1" w:styleId="70">
    <w:name w:val="Заголовок 7 Знак"/>
    <w:basedOn w:val="a0"/>
    <w:link w:val="7"/>
    <w:uiPriority w:val="9"/>
    <w:semiHidden/>
    <w:rsid w:val="004B44D3"/>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link w:val="8"/>
    <w:uiPriority w:val="9"/>
    <w:semiHidden/>
    <w:rsid w:val="004B44D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4B44D3"/>
    <w:rPr>
      <w:rFonts w:asciiTheme="majorHAnsi" w:eastAsiaTheme="majorEastAsia" w:hAnsiTheme="majorHAnsi" w:cstheme="majorBidi"/>
      <w:i/>
      <w:iCs/>
      <w:color w:val="404040" w:themeColor="text1" w:themeTint="BF"/>
      <w:sz w:val="20"/>
      <w:szCs w:val="20"/>
    </w:rPr>
  </w:style>
  <w:style w:type="paragraph" w:styleId="a3">
    <w:name w:val="Title"/>
    <w:basedOn w:val="a"/>
    <w:link w:val="a4"/>
    <w:qFormat/>
    <w:rsid w:val="004B44D3"/>
    <w:pPr>
      <w:spacing w:after="0" w:line="240" w:lineRule="auto"/>
      <w:ind w:firstLine="709"/>
      <w:jc w:val="center"/>
    </w:pPr>
    <w:rPr>
      <w:rFonts w:ascii="Times New Roman" w:hAnsi="Times New Roman"/>
      <w:b/>
      <w:sz w:val="28"/>
      <w:szCs w:val="20"/>
      <w:lang w:eastAsia="en-US"/>
    </w:rPr>
  </w:style>
  <w:style w:type="character" w:customStyle="1" w:styleId="a4">
    <w:name w:val="Название Знак"/>
    <w:basedOn w:val="a0"/>
    <w:link w:val="a3"/>
    <w:rsid w:val="004B44D3"/>
    <w:rPr>
      <w:rFonts w:ascii="Times New Roman" w:eastAsia="Times New Roman" w:hAnsi="Times New Roman" w:cs="Times New Roman"/>
      <w:b/>
      <w:sz w:val="28"/>
      <w:szCs w:val="20"/>
    </w:rPr>
  </w:style>
  <w:style w:type="paragraph" w:styleId="a5">
    <w:name w:val="Subtitle"/>
    <w:basedOn w:val="a"/>
    <w:next w:val="a"/>
    <w:link w:val="a6"/>
    <w:qFormat/>
    <w:rsid w:val="004B44D3"/>
    <w:pPr>
      <w:numPr>
        <w:ilvl w:val="1"/>
      </w:numPr>
      <w:spacing w:after="0" w:line="240" w:lineRule="auto"/>
      <w:ind w:firstLine="709"/>
      <w:jc w:val="both"/>
    </w:pPr>
    <w:rPr>
      <w:rFonts w:ascii="Times New Roman" w:hAnsi="Times New Roman"/>
      <w:b/>
      <w:i/>
      <w:iCs/>
      <w:spacing w:val="15"/>
      <w:sz w:val="28"/>
      <w:szCs w:val="24"/>
      <w:lang w:eastAsia="en-US"/>
    </w:rPr>
  </w:style>
  <w:style w:type="character" w:customStyle="1" w:styleId="a6">
    <w:name w:val="Подзаголовок Знак"/>
    <w:basedOn w:val="a0"/>
    <w:link w:val="a5"/>
    <w:rsid w:val="004B44D3"/>
    <w:rPr>
      <w:rFonts w:ascii="Times New Roman" w:eastAsia="Times New Roman" w:hAnsi="Times New Roman" w:cs="Times New Roman"/>
      <w:b/>
      <w:i/>
      <w:iCs/>
      <w:spacing w:val="15"/>
      <w:sz w:val="28"/>
      <w:szCs w:val="24"/>
    </w:rPr>
  </w:style>
  <w:style w:type="character" w:styleId="a7">
    <w:name w:val="Strong"/>
    <w:basedOn w:val="a0"/>
    <w:uiPriority w:val="22"/>
    <w:qFormat/>
    <w:rsid w:val="004B44D3"/>
    <w:rPr>
      <w:b/>
      <w:bC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к"/>
    <w:basedOn w:val="a"/>
    <w:link w:val="11"/>
    <w:uiPriority w:val="99"/>
    <w:unhideWhenUsed/>
    <w:qFormat/>
    <w:rsid w:val="004B44D3"/>
    <w:pPr>
      <w:spacing w:before="100" w:beforeAutospacing="1" w:after="100" w:afterAutospacing="1" w:line="240" w:lineRule="auto"/>
      <w:ind w:firstLine="709"/>
    </w:pPr>
    <w:rPr>
      <w:rFonts w:ascii="Times New Roman" w:hAnsi="Times New Roman"/>
      <w:sz w:val="24"/>
      <w:szCs w:val="24"/>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к Знак"/>
    <w:basedOn w:val="a0"/>
    <w:link w:val="a8"/>
    <w:uiPriority w:val="99"/>
    <w:locked/>
    <w:rsid w:val="004B44D3"/>
    <w:rPr>
      <w:rFonts w:ascii="Times New Roman" w:eastAsia="Times New Roman" w:hAnsi="Times New Roman" w:cs="Times New Roman"/>
      <w:sz w:val="24"/>
      <w:szCs w:val="24"/>
      <w:lang w:eastAsia="ru-RU"/>
    </w:rPr>
  </w:style>
  <w:style w:type="paragraph" w:styleId="a9">
    <w:name w:val="No Spacing"/>
    <w:basedOn w:val="a"/>
    <w:link w:val="aa"/>
    <w:uiPriority w:val="1"/>
    <w:qFormat/>
    <w:rsid w:val="004B44D3"/>
    <w:pPr>
      <w:spacing w:after="0" w:line="240" w:lineRule="auto"/>
      <w:ind w:firstLine="709"/>
    </w:pPr>
    <w:rPr>
      <w:sz w:val="24"/>
      <w:szCs w:val="32"/>
      <w:lang w:eastAsia="en-US"/>
    </w:rPr>
  </w:style>
  <w:style w:type="character" w:customStyle="1" w:styleId="aa">
    <w:name w:val="Без интервала Знак"/>
    <w:link w:val="a9"/>
    <w:locked/>
    <w:rsid w:val="004B44D3"/>
    <w:rPr>
      <w:rFonts w:ascii="Calibri" w:eastAsia="Times New Roman" w:hAnsi="Calibri" w:cs="Times New Roman"/>
      <w:sz w:val="24"/>
      <w:szCs w:val="32"/>
    </w:rPr>
  </w:style>
  <w:style w:type="paragraph" w:styleId="ab">
    <w:name w:val="List Paragraph"/>
    <w:aliases w:val="List_Paragraph,Multilevel para_II,List Paragraph1,List Paragraph-ExecSummary,Akapit z listą BS,Bullets,List Paragraph 1,References,List Paragraph (numbered (a)),IBL List Paragraph,List Paragraph nowy,Numbered List Paragraph,Bullet1,ПАРАГРАФ"/>
    <w:basedOn w:val="a"/>
    <w:link w:val="ac"/>
    <w:uiPriority w:val="34"/>
    <w:qFormat/>
    <w:rsid w:val="004B44D3"/>
    <w:pPr>
      <w:spacing w:after="0" w:line="240" w:lineRule="auto"/>
      <w:ind w:left="720" w:firstLine="709"/>
      <w:contextualSpacing/>
      <w:jc w:val="both"/>
    </w:pPr>
    <w:rPr>
      <w:rFonts w:ascii="Times New Roman" w:eastAsia="Calibri" w:hAnsi="Times New Roman"/>
      <w:sz w:val="28"/>
      <w:szCs w:val="20"/>
      <w:lang w:eastAsia="en-US"/>
    </w:rPr>
  </w:style>
  <w:style w:type="character" w:customStyle="1" w:styleId="ac">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b"/>
    <w:uiPriority w:val="34"/>
    <w:locked/>
    <w:rsid w:val="004B44D3"/>
    <w:rPr>
      <w:rFonts w:ascii="Times New Roman" w:eastAsia="Calibri" w:hAnsi="Times New Roman" w:cs="Times New Roman"/>
      <w:sz w:val="28"/>
      <w:szCs w:val="20"/>
    </w:rPr>
  </w:style>
  <w:style w:type="paragraph" w:styleId="ad">
    <w:name w:val="TOC Heading"/>
    <w:basedOn w:val="1"/>
    <w:next w:val="a"/>
    <w:uiPriority w:val="39"/>
    <w:unhideWhenUsed/>
    <w:qFormat/>
    <w:rsid w:val="004B44D3"/>
    <w:pPr>
      <w:keepLines/>
      <w:spacing w:before="480" w:line="276" w:lineRule="auto"/>
      <w:outlineLvl w:val="9"/>
    </w:pPr>
    <w:rPr>
      <w:rFonts w:ascii="Cambria" w:hAnsi="Cambria"/>
      <w:color w:val="365F91"/>
      <w:lang w:eastAsia="en-US"/>
    </w:rPr>
  </w:style>
  <w:style w:type="paragraph" w:customStyle="1" w:styleId="Default">
    <w:name w:val="Default"/>
    <w:uiPriority w:val="99"/>
    <w:rsid w:val="00C314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e">
    <w:name w:val="Table Grid"/>
    <w:basedOn w:val="a1"/>
    <w:uiPriority w:val="59"/>
    <w:rsid w:val="00BD2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ый список - Акцент 11"/>
    <w:basedOn w:val="a1"/>
    <w:uiPriority w:val="61"/>
    <w:rsid w:val="00A970F5"/>
    <w:pPr>
      <w:spacing w:after="0" w:line="240" w:lineRule="auto"/>
    </w:pPr>
    <w:tblPr>
      <w:tblStyleRowBandSize w:val="1"/>
      <w:tblStyleColBandSize w:val="1"/>
      <w:tblInd w:w="0" w:type="dxa"/>
      <w:tblBorders>
        <w:top w:val="single" w:sz="8" w:space="0" w:color="93A299" w:themeColor="accent1"/>
        <w:left w:val="single" w:sz="8" w:space="0" w:color="93A299" w:themeColor="accent1"/>
        <w:bottom w:val="single" w:sz="8" w:space="0" w:color="93A299" w:themeColor="accent1"/>
        <w:right w:val="single" w:sz="8" w:space="0" w:color="93A29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3A299" w:themeFill="accent1"/>
      </w:tcPr>
    </w:tblStylePr>
    <w:tblStylePr w:type="lastRow">
      <w:pPr>
        <w:spacing w:before="0" w:after="0" w:line="240" w:lineRule="auto"/>
      </w:pPr>
      <w:rPr>
        <w:b/>
        <w:bCs/>
      </w:rPr>
      <w:tblPr/>
      <w:tcPr>
        <w:tcBorders>
          <w:top w:val="double" w:sz="6" w:space="0" w:color="93A299" w:themeColor="accent1"/>
          <w:left w:val="single" w:sz="8" w:space="0" w:color="93A299" w:themeColor="accent1"/>
          <w:bottom w:val="single" w:sz="8" w:space="0" w:color="93A299" w:themeColor="accent1"/>
          <w:right w:val="single" w:sz="8" w:space="0" w:color="93A299" w:themeColor="accent1"/>
        </w:tcBorders>
      </w:tcPr>
    </w:tblStylePr>
    <w:tblStylePr w:type="firstCol">
      <w:rPr>
        <w:b/>
        <w:bCs/>
      </w:rPr>
    </w:tblStylePr>
    <w:tblStylePr w:type="lastCol">
      <w:rPr>
        <w:b/>
        <w:bCs/>
      </w:rPr>
    </w:tblStylePr>
    <w:tblStylePr w:type="band1Vert">
      <w:tblPr/>
      <w:tcPr>
        <w:tcBorders>
          <w:top w:val="single" w:sz="8" w:space="0" w:color="93A299" w:themeColor="accent1"/>
          <w:left w:val="single" w:sz="8" w:space="0" w:color="93A299" w:themeColor="accent1"/>
          <w:bottom w:val="single" w:sz="8" w:space="0" w:color="93A299" w:themeColor="accent1"/>
          <w:right w:val="single" w:sz="8" w:space="0" w:color="93A299" w:themeColor="accent1"/>
        </w:tcBorders>
      </w:tcPr>
    </w:tblStylePr>
    <w:tblStylePr w:type="band1Horz">
      <w:tblPr/>
      <w:tcPr>
        <w:tcBorders>
          <w:top w:val="single" w:sz="8" w:space="0" w:color="93A299" w:themeColor="accent1"/>
          <w:left w:val="single" w:sz="8" w:space="0" w:color="93A299" w:themeColor="accent1"/>
          <w:bottom w:val="single" w:sz="8" w:space="0" w:color="93A299" w:themeColor="accent1"/>
          <w:right w:val="single" w:sz="8" w:space="0" w:color="93A299" w:themeColor="accent1"/>
        </w:tcBorders>
      </w:tcPr>
    </w:tblStylePr>
  </w:style>
  <w:style w:type="paragraph" w:styleId="af">
    <w:name w:val="Balloon Text"/>
    <w:basedOn w:val="a"/>
    <w:link w:val="af0"/>
    <w:uiPriority w:val="99"/>
    <w:semiHidden/>
    <w:unhideWhenUsed/>
    <w:rsid w:val="00A970F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970F5"/>
    <w:rPr>
      <w:rFonts w:ascii="Tahoma" w:eastAsia="Times New Roman" w:hAnsi="Tahoma" w:cs="Tahoma"/>
      <w:sz w:val="16"/>
      <w:szCs w:val="16"/>
      <w:lang w:eastAsia="ru-RU"/>
    </w:rPr>
  </w:style>
  <w:style w:type="character" w:customStyle="1" w:styleId="fontstyle01">
    <w:name w:val="fontstyle01"/>
    <w:basedOn w:val="a0"/>
    <w:rsid w:val="00A91561"/>
    <w:rPr>
      <w:rFonts w:ascii="PT Astra Serif" w:hAnsi="PT Astra Serif" w:hint="default"/>
      <w:b w:val="0"/>
      <w:bCs w:val="0"/>
      <w:i w:val="0"/>
      <w:iCs w:val="0"/>
      <w:color w:val="000000"/>
      <w:sz w:val="28"/>
      <w:szCs w:val="28"/>
    </w:rPr>
  </w:style>
  <w:style w:type="character" w:customStyle="1" w:styleId="fontstyle21">
    <w:name w:val="fontstyle21"/>
    <w:basedOn w:val="a0"/>
    <w:rsid w:val="00A91561"/>
    <w:rPr>
      <w:rFonts w:ascii="Times New Roman" w:hAnsi="Times New Roman" w:cs="Times New Roman" w:hint="default"/>
      <w:b w:val="0"/>
      <w:bCs w:val="0"/>
      <w:i w:val="0"/>
      <w:iCs w:val="0"/>
      <w:color w:val="000000"/>
      <w:sz w:val="28"/>
      <w:szCs w:val="28"/>
    </w:rPr>
  </w:style>
  <w:style w:type="table" w:customStyle="1" w:styleId="12">
    <w:name w:val="Сетка таблицы1"/>
    <w:basedOn w:val="a1"/>
    <w:next w:val="ae"/>
    <w:uiPriority w:val="59"/>
    <w:rsid w:val="008A2D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038">
      <w:bodyDiv w:val="1"/>
      <w:marLeft w:val="0"/>
      <w:marRight w:val="0"/>
      <w:marTop w:val="0"/>
      <w:marBottom w:val="0"/>
      <w:divBdr>
        <w:top w:val="none" w:sz="0" w:space="0" w:color="auto"/>
        <w:left w:val="none" w:sz="0" w:space="0" w:color="auto"/>
        <w:bottom w:val="none" w:sz="0" w:space="0" w:color="auto"/>
        <w:right w:val="none" w:sz="0" w:space="0" w:color="auto"/>
      </w:divBdr>
    </w:div>
    <w:div w:id="424618750">
      <w:bodyDiv w:val="1"/>
      <w:marLeft w:val="0"/>
      <w:marRight w:val="0"/>
      <w:marTop w:val="0"/>
      <w:marBottom w:val="0"/>
      <w:divBdr>
        <w:top w:val="none" w:sz="0" w:space="0" w:color="auto"/>
        <w:left w:val="none" w:sz="0" w:space="0" w:color="auto"/>
        <w:bottom w:val="none" w:sz="0" w:space="0" w:color="auto"/>
        <w:right w:val="none" w:sz="0" w:space="0" w:color="auto"/>
      </w:divBdr>
    </w:div>
    <w:div w:id="505481147">
      <w:bodyDiv w:val="1"/>
      <w:marLeft w:val="0"/>
      <w:marRight w:val="0"/>
      <w:marTop w:val="0"/>
      <w:marBottom w:val="0"/>
      <w:divBdr>
        <w:top w:val="none" w:sz="0" w:space="0" w:color="auto"/>
        <w:left w:val="none" w:sz="0" w:space="0" w:color="auto"/>
        <w:bottom w:val="none" w:sz="0" w:space="0" w:color="auto"/>
        <w:right w:val="none" w:sz="0" w:space="0" w:color="auto"/>
      </w:divBdr>
    </w:div>
    <w:div w:id="820971285">
      <w:bodyDiv w:val="1"/>
      <w:marLeft w:val="0"/>
      <w:marRight w:val="0"/>
      <w:marTop w:val="0"/>
      <w:marBottom w:val="0"/>
      <w:divBdr>
        <w:top w:val="none" w:sz="0" w:space="0" w:color="auto"/>
        <w:left w:val="none" w:sz="0" w:space="0" w:color="auto"/>
        <w:bottom w:val="none" w:sz="0" w:space="0" w:color="auto"/>
        <w:right w:val="none" w:sz="0" w:space="0" w:color="auto"/>
      </w:divBdr>
    </w:div>
    <w:div w:id="1164781573">
      <w:bodyDiv w:val="1"/>
      <w:marLeft w:val="0"/>
      <w:marRight w:val="0"/>
      <w:marTop w:val="0"/>
      <w:marBottom w:val="0"/>
      <w:divBdr>
        <w:top w:val="none" w:sz="0" w:space="0" w:color="auto"/>
        <w:left w:val="none" w:sz="0" w:space="0" w:color="auto"/>
        <w:bottom w:val="none" w:sz="0" w:space="0" w:color="auto"/>
        <w:right w:val="none" w:sz="0" w:space="0" w:color="auto"/>
      </w:divBdr>
    </w:div>
    <w:div w:id="1307276728">
      <w:bodyDiv w:val="1"/>
      <w:marLeft w:val="0"/>
      <w:marRight w:val="0"/>
      <w:marTop w:val="0"/>
      <w:marBottom w:val="0"/>
      <w:divBdr>
        <w:top w:val="none" w:sz="0" w:space="0" w:color="auto"/>
        <w:left w:val="none" w:sz="0" w:space="0" w:color="auto"/>
        <w:bottom w:val="none" w:sz="0" w:space="0" w:color="auto"/>
        <w:right w:val="none" w:sz="0" w:space="0" w:color="auto"/>
      </w:divBdr>
    </w:div>
    <w:div w:id="1945795823">
      <w:bodyDiv w:val="1"/>
      <w:marLeft w:val="0"/>
      <w:marRight w:val="0"/>
      <w:marTop w:val="0"/>
      <w:marBottom w:val="0"/>
      <w:divBdr>
        <w:top w:val="none" w:sz="0" w:space="0" w:color="auto"/>
        <w:left w:val="none" w:sz="0" w:space="0" w:color="auto"/>
        <w:bottom w:val="none" w:sz="0" w:space="0" w:color="auto"/>
        <w:right w:val="none" w:sz="0" w:space="0" w:color="auto"/>
      </w:divBdr>
    </w:div>
    <w:div w:id="21176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800"/>
          </a:pPr>
          <a:endParaRPr lang="ru-RU"/>
        </a:p>
      </c:txPr>
    </c:title>
    <c:autoTitleDeleted val="0"/>
    <c:plotArea>
      <c:layout/>
      <c:pieChart>
        <c:varyColors val="1"/>
        <c:ser>
          <c:idx val="0"/>
          <c:order val="0"/>
          <c:tx>
            <c:strRef>
              <c:f>Лист1!$B$1</c:f>
              <c:strCache>
                <c:ptCount val="1"/>
                <c:pt idx="0">
                  <c:v>Лимит</c:v>
                </c:pt>
              </c:strCache>
            </c:strRef>
          </c:tx>
          <c:cat>
            <c:strRef>
              <c:f>Лист1!$A$2:$A$4</c:f>
              <c:strCache>
                <c:ptCount val="3"/>
                <c:pt idx="0">
                  <c:v>Федеральный бюджет</c:v>
                </c:pt>
                <c:pt idx="1">
                  <c:v>Областной бюджет</c:v>
                </c:pt>
                <c:pt idx="2">
                  <c:v>Местный бюджет</c:v>
                </c:pt>
              </c:strCache>
            </c:strRef>
          </c:cat>
          <c:val>
            <c:numRef>
              <c:f>Лист1!$B$2:$B$4</c:f>
              <c:numCache>
                <c:formatCode>#,##0.00</c:formatCode>
                <c:ptCount val="3"/>
                <c:pt idx="0">
                  <c:v>229610023.53999999</c:v>
                </c:pt>
                <c:pt idx="1">
                  <c:v>664391618.32000005</c:v>
                </c:pt>
                <c:pt idx="2">
                  <c:v>256129584.18000001</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a:lstStyle/>
          <a:p>
            <a:pPr>
              <a:defRPr sz="1400"/>
            </a:pPr>
            <a:endParaRPr lang="ru-RU"/>
          </a:p>
        </c:txPr>
      </c:legendEntry>
      <c:legendEntry>
        <c:idx val="1"/>
        <c:txPr>
          <a:bodyPr/>
          <a:lstStyle/>
          <a:p>
            <a:pPr>
              <a:defRPr sz="1400"/>
            </a:pPr>
            <a:endParaRPr lang="ru-RU"/>
          </a:p>
        </c:txPr>
      </c:legendEntry>
      <c:legendEntry>
        <c:idx val="2"/>
        <c:txPr>
          <a:bodyPr/>
          <a:lstStyle/>
          <a:p>
            <a:pPr>
              <a:defRPr sz="1400"/>
            </a:pPr>
            <a:endParaRPr lang="ru-RU"/>
          </a:p>
        </c:txPr>
      </c:legendEntry>
      <c:layout>
        <c:manualLayout>
          <c:xMode val="edge"/>
          <c:yMode val="edge"/>
          <c:x val="0.69173229454857887"/>
          <c:y val="0.15240541578644132"/>
          <c:w val="0.2847791469276123"/>
          <c:h val="0.70741277297596727"/>
        </c:manualLayout>
      </c:layout>
      <c:overlay val="0"/>
    </c:legend>
    <c:plotVisOnly val="1"/>
    <c:dispBlanksAs val="gap"/>
    <c:showDLblsOverMax val="0"/>
  </c:chart>
  <c:txPr>
    <a:bodyPr/>
    <a:lstStyle/>
    <a:p>
      <a:pPr>
        <a:defRPr sz="1800"/>
      </a:pPr>
      <a:endParaRPr lang="ru-RU"/>
    </a:p>
  </c:txPr>
  <c:externalData r:id="rId2">
    <c:autoUpdate val="0"/>
  </c:externalData>
</c:chartSpace>
</file>

<file path=word/theme/theme1.xml><?xml version="1.0" encoding="utf-8"?>
<a:theme xmlns:a="http://schemas.openxmlformats.org/drawingml/2006/main" name="Тема Office">
  <a:themeElements>
    <a:clrScheme name="Аптека">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93</TotalTime>
  <Pages>33</Pages>
  <Words>10210</Words>
  <Characters>58201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2023-03-14T12:18:00Z</dcterms:created>
  <dcterms:modified xsi:type="dcterms:W3CDTF">2023-05-04T06:18:00Z</dcterms:modified>
</cp:coreProperties>
</file>