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AB" w:rsidRPr="008762B9" w:rsidRDefault="006070AB" w:rsidP="008F6AD8">
      <w:pPr>
        <w:tabs>
          <w:tab w:val="left" w:pos="993"/>
        </w:tabs>
        <w:suppressAutoHyphens/>
        <w:spacing w:after="0" w:line="240" w:lineRule="auto"/>
        <w:ind w:firstLine="709"/>
        <w:contextualSpacing/>
        <w:jc w:val="both"/>
        <w:rPr>
          <w:rFonts w:ascii="PT Astra Serif" w:eastAsia="Calibri" w:hAnsi="PT Astra Serif"/>
          <w:sz w:val="28"/>
          <w:szCs w:val="28"/>
        </w:rPr>
      </w:pPr>
      <w:r w:rsidRPr="008762B9">
        <w:rPr>
          <w:rFonts w:ascii="PT Astra Serif" w:eastAsia="Calibri" w:hAnsi="PT Astra Serif"/>
          <w:sz w:val="28"/>
          <w:szCs w:val="28"/>
        </w:rPr>
        <w:t xml:space="preserve">Сводный годовой доклад о ходе реализации и об оценке эффективности муниципальных программ </w:t>
      </w:r>
      <w:r w:rsidR="00051801">
        <w:rPr>
          <w:rFonts w:ascii="PT Astra Serif" w:eastAsia="Calibri" w:hAnsi="PT Astra Serif"/>
          <w:sz w:val="28"/>
          <w:szCs w:val="28"/>
        </w:rPr>
        <w:t>МО</w:t>
      </w:r>
      <w:r w:rsidRPr="008762B9">
        <w:rPr>
          <w:rFonts w:ascii="PT Astra Serif" w:eastAsia="Calibri" w:hAnsi="PT Astra Serif"/>
          <w:sz w:val="28"/>
          <w:szCs w:val="28"/>
        </w:rPr>
        <w:t xml:space="preserve"> «М</w:t>
      </w:r>
      <w:r w:rsidR="00F41198">
        <w:rPr>
          <w:rFonts w:ascii="PT Astra Serif" w:eastAsia="Calibri" w:hAnsi="PT Astra Serif"/>
          <w:sz w:val="28"/>
          <w:szCs w:val="28"/>
        </w:rPr>
        <w:t>елекесский район» по итогам 2024</w:t>
      </w:r>
      <w:r w:rsidRPr="008762B9">
        <w:rPr>
          <w:rFonts w:ascii="PT Astra Serif" w:eastAsia="Calibri" w:hAnsi="PT Astra Serif"/>
          <w:sz w:val="28"/>
          <w:szCs w:val="28"/>
        </w:rPr>
        <w:t xml:space="preserve"> года подготовлен в соответствии с Правилами разработки, реализации и оценки эффективности муниципальных программ </w:t>
      </w:r>
      <w:r w:rsidR="00051801">
        <w:rPr>
          <w:rFonts w:ascii="PT Astra Serif" w:eastAsia="Calibri" w:hAnsi="PT Astra Serif"/>
          <w:sz w:val="28"/>
          <w:szCs w:val="28"/>
        </w:rPr>
        <w:t>МО</w:t>
      </w:r>
      <w:r w:rsidRPr="008762B9">
        <w:rPr>
          <w:rFonts w:ascii="PT Astra Serif" w:eastAsia="Calibri" w:hAnsi="PT Astra Serif"/>
          <w:sz w:val="28"/>
          <w:szCs w:val="28"/>
        </w:rPr>
        <w:t xml:space="preserve"> «Мелекесский район» Ульяновской области, а также осуществления контроля за ходом их реализации, утверждёнными постановлением администрации </w:t>
      </w:r>
      <w:r w:rsidR="00051801">
        <w:rPr>
          <w:rFonts w:ascii="PT Astra Serif" w:eastAsia="Calibri" w:hAnsi="PT Astra Serif"/>
          <w:sz w:val="28"/>
          <w:szCs w:val="28"/>
        </w:rPr>
        <w:t>МО</w:t>
      </w:r>
      <w:r w:rsidRPr="008762B9">
        <w:rPr>
          <w:rFonts w:ascii="PT Astra Serif" w:eastAsia="Calibri" w:hAnsi="PT Astra Serif"/>
          <w:sz w:val="28"/>
          <w:szCs w:val="28"/>
        </w:rPr>
        <w:t xml:space="preserve"> «Мелекесский район» Ульяновской области от 26.10.2022 № 1917, на основе представленных муниципальными заказчиками муниципальных программ совместно с заинтересованными соисполнителями муниципальных программ в Финансовое управление годовых отчётов о ходе реализации и об оценке эффективности муниципальных программ </w:t>
      </w:r>
      <w:r w:rsidR="00051801">
        <w:rPr>
          <w:rFonts w:ascii="PT Astra Serif" w:eastAsia="Calibri" w:hAnsi="PT Astra Serif"/>
          <w:sz w:val="28"/>
          <w:szCs w:val="28"/>
        </w:rPr>
        <w:t>МО</w:t>
      </w:r>
      <w:r w:rsidRPr="008762B9">
        <w:rPr>
          <w:rFonts w:ascii="PT Astra Serif" w:eastAsia="Calibri" w:hAnsi="PT Astra Serif"/>
          <w:sz w:val="28"/>
          <w:szCs w:val="28"/>
        </w:rPr>
        <w:t xml:space="preserve"> «Мелекесский район», а также данных АЦК «Финансы».</w:t>
      </w:r>
    </w:p>
    <w:p w:rsidR="006070AB" w:rsidRPr="008762B9" w:rsidRDefault="006070AB" w:rsidP="008F6AD8">
      <w:pPr>
        <w:tabs>
          <w:tab w:val="left" w:pos="0"/>
        </w:tabs>
        <w:suppressAutoHyphens/>
        <w:spacing w:after="0" w:line="240" w:lineRule="auto"/>
        <w:contextualSpacing/>
        <w:jc w:val="both"/>
        <w:rPr>
          <w:rFonts w:ascii="PT Astra Serif" w:eastAsia="Calibri" w:hAnsi="PT Astra Serif"/>
          <w:b/>
          <w:color w:val="47534C" w:themeColor="accent1" w:themeShade="80"/>
          <w:sz w:val="28"/>
          <w:szCs w:val="28"/>
          <w:lang w:eastAsia="en-US"/>
        </w:rPr>
      </w:pPr>
    </w:p>
    <w:p w:rsidR="006070AB" w:rsidRPr="008762B9" w:rsidRDefault="006070AB" w:rsidP="008F6AD8">
      <w:pPr>
        <w:tabs>
          <w:tab w:val="left" w:pos="0"/>
        </w:tabs>
        <w:suppressAutoHyphens/>
        <w:spacing w:after="240" w:line="240" w:lineRule="auto"/>
        <w:contextualSpacing/>
        <w:jc w:val="center"/>
        <w:rPr>
          <w:rFonts w:ascii="PT Astra Serif" w:eastAsia="Calibri" w:hAnsi="PT Astra Serif"/>
          <w:b/>
          <w:i/>
          <w:color w:val="0070C0"/>
          <w:sz w:val="28"/>
          <w:szCs w:val="28"/>
          <w:lang w:eastAsia="en-US"/>
        </w:rPr>
      </w:pPr>
      <w:r w:rsidRPr="008762B9">
        <w:rPr>
          <w:rFonts w:ascii="PT Astra Serif" w:eastAsia="Calibri" w:hAnsi="PT Astra Serif"/>
          <w:b/>
          <w:i/>
          <w:color w:val="0070C0"/>
          <w:sz w:val="28"/>
          <w:szCs w:val="28"/>
          <w:lang w:eastAsia="en-US"/>
        </w:rPr>
        <w:t xml:space="preserve">ОСНОВНЫЕ РЕЗУЛЬТАТЫ РЕАЛИЗАЦИИ МУНИЦИПАЛЬНЫХ ПРОГРАММ </w:t>
      </w:r>
      <w:r w:rsidR="00051801">
        <w:rPr>
          <w:rFonts w:ascii="PT Astra Serif" w:eastAsia="Calibri" w:hAnsi="PT Astra Serif"/>
          <w:b/>
          <w:i/>
          <w:color w:val="0070C0"/>
          <w:sz w:val="28"/>
          <w:szCs w:val="28"/>
          <w:lang w:eastAsia="en-US"/>
        </w:rPr>
        <w:t>МО</w:t>
      </w:r>
      <w:r w:rsidRPr="008762B9">
        <w:rPr>
          <w:rFonts w:ascii="PT Astra Serif" w:eastAsia="Calibri" w:hAnsi="PT Astra Serif"/>
          <w:b/>
          <w:i/>
          <w:color w:val="0070C0"/>
          <w:sz w:val="28"/>
          <w:szCs w:val="28"/>
          <w:lang w:eastAsia="en-US"/>
        </w:rPr>
        <w:t xml:space="preserve"> «МЕЛЕКЕССКИЙ РАЙОН» УЛ</w:t>
      </w:r>
      <w:r w:rsidR="00F41198">
        <w:rPr>
          <w:rFonts w:ascii="PT Astra Serif" w:eastAsia="Calibri" w:hAnsi="PT Astra Serif"/>
          <w:b/>
          <w:i/>
          <w:color w:val="0070C0"/>
          <w:sz w:val="28"/>
          <w:szCs w:val="28"/>
          <w:lang w:eastAsia="en-US"/>
        </w:rPr>
        <w:t>ЬЯНОВСКОЙ ОБЛАСТИ ПО ИТОГАМ 2024</w:t>
      </w:r>
      <w:r w:rsidRPr="008762B9">
        <w:rPr>
          <w:rFonts w:ascii="PT Astra Serif" w:eastAsia="Calibri" w:hAnsi="PT Astra Serif"/>
          <w:b/>
          <w:i/>
          <w:color w:val="0070C0"/>
          <w:sz w:val="28"/>
          <w:szCs w:val="28"/>
          <w:lang w:eastAsia="en-US"/>
        </w:rPr>
        <w:t xml:space="preserve"> ГОДА</w:t>
      </w:r>
    </w:p>
    <w:p w:rsidR="006070AB" w:rsidRPr="008762B9" w:rsidRDefault="006070AB" w:rsidP="008F6AD8">
      <w:pPr>
        <w:tabs>
          <w:tab w:val="left" w:pos="0"/>
        </w:tabs>
        <w:suppressAutoHyphens/>
        <w:spacing w:after="240" w:line="240" w:lineRule="auto"/>
        <w:contextualSpacing/>
        <w:jc w:val="both"/>
        <w:rPr>
          <w:rFonts w:ascii="PT Astra Serif" w:eastAsia="Calibri" w:hAnsi="PT Astra Serif"/>
          <w:b/>
          <w:i/>
          <w:color w:val="0070C0"/>
          <w:sz w:val="28"/>
          <w:szCs w:val="28"/>
          <w:lang w:eastAsia="en-US"/>
        </w:rPr>
      </w:pPr>
    </w:p>
    <w:p w:rsidR="00647506" w:rsidRDefault="006070AB" w:rsidP="00C22375">
      <w:pPr>
        <w:tabs>
          <w:tab w:val="left" w:pos="993"/>
        </w:tabs>
        <w:suppressAutoHyphens/>
        <w:spacing w:after="0" w:line="240" w:lineRule="auto"/>
        <w:ind w:firstLine="709"/>
        <w:contextualSpacing/>
        <w:jc w:val="both"/>
        <w:rPr>
          <w:rFonts w:ascii="PT Astra Serif" w:eastAsia="Calibri" w:hAnsi="PT Astra Serif"/>
          <w:sz w:val="28"/>
          <w:szCs w:val="28"/>
        </w:rPr>
      </w:pPr>
      <w:r w:rsidRPr="008762B9">
        <w:rPr>
          <w:rFonts w:ascii="PT Astra Serif" w:eastAsia="Calibri" w:hAnsi="PT Astra Serif"/>
          <w:sz w:val="28"/>
          <w:szCs w:val="28"/>
        </w:rPr>
        <w:t xml:space="preserve">Согласно перечню муниципальных программ </w:t>
      </w:r>
      <w:r w:rsidR="00051801">
        <w:rPr>
          <w:rFonts w:ascii="PT Astra Serif" w:eastAsia="Calibri" w:hAnsi="PT Astra Serif"/>
          <w:sz w:val="28"/>
          <w:szCs w:val="28"/>
        </w:rPr>
        <w:t>МО</w:t>
      </w:r>
      <w:r w:rsidRPr="008762B9">
        <w:rPr>
          <w:rFonts w:ascii="PT Astra Serif" w:eastAsia="Calibri" w:hAnsi="PT Astra Serif"/>
          <w:sz w:val="28"/>
          <w:szCs w:val="28"/>
        </w:rPr>
        <w:t xml:space="preserve"> «Мелекесский район», утверждённому распоряжением администрации </w:t>
      </w:r>
      <w:r w:rsidR="00051801">
        <w:rPr>
          <w:rFonts w:ascii="PT Astra Serif" w:eastAsia="Calibri" w:hAnsi="PT Astra Serif"/>
          <w:sz w:val="28"/>
          <w:szCs w:val="28"/>
        </w:rPr>
        <w:t>МО</w:t>
      </w:r>
      <w:r w:rsidRPr="008762B9">
        <w:rPr>
          <w:rFonts w:ascii="PT Astra Serif" w:eastAsia="Calibri" w:hAnsi="PT Astra Serif"/>
          <w:sz w:val="28"/>
          <w:szCs w:val="28"/>
        </w:rPr>
        <w:t xml:space="preserve"> «Мелек</w:t>
      </w:r>
      <w:r w:rsidR="00B67148">
        <w:rPr>
          <w:rFonts w:ascii="PT Astra Serif" w:eastAsia="Calibri" w:hAnsi="PT Astra Serif"/>
          <w:sz w:val="28"/>
          <w:szCs w:val="28"/>
        </w:rPr>
        <w:t>есский район» от 02.10.2023 № 66-р</w:t>
      </w:r>
      <w:r w:rsidR="0057287D">
        <w:rPr>
          <w:rFonts w:ascii="PT Astra Serif" w:eastAsia="Calibri" w:hAnsi="PT Astra Serif"/>
          <w:sz w:val="28"/>
          <w:szCs w:val="28"/>
        </w:rPr>
        <w:t xml:space="preserve"> в 2024</w:t>
      </w:r>
      <w:r w:rsidRPr="008762B9">
        <w:rPr>
          <w:rFonts w:ascii="PT Astra Serif" w:eastAsia="Calibri" w:hAnsi="PT Astra Serif"/>
          <w:sz w:val="28"/>
          <w:szCs w:val="28"/>
        </w:rPr>
        <w:t xml:space="preserve"> году, в муниципальном образовании «Мелек</w:t>
      </w:r>
      <w:r w:rsidR="00F41198">
        <w:rPr>
          <w:rFonts w:ascii="PT Astra Serif" w:eastAsia="Calibri" w:hAnsi="PT Astra Serif"/>
          <w:sz w:val="28"/>
          <w:szCs w:val="28"/>
        </w:rPr>
        <w:t>есский район» реализовывалось 19</w:t>
      </w:r>
      <w:r w:rsidRPr="008762B9">
        <w:rPr>
          <w:rFonts w:ascii="PT Astra Serif" w:eastAsia="Calibri" w:hAnsi="PT Astra Serif"/>
          <w:sz w:val="28"/>
          <w:szCs w:val="28"/>
        </w:rPr>
        <w:t xml:space="preserve"> муниципальных программ, муниципальными заказчиками которых выступали администрация </w:t>
      </w:r>
      <w:r w:rsidR="00051801">
        <w:rPr>
          <w:rFonts w:ascii="PT Astra Serif" w:eastAsia="Calibri" w:hAnsi="PT Astra Serif"/>
          <w:sz w:val="28"/>
          <w:szCs w:val="28"/>
        </w:rPr>
        <w:t>МО</w:t>
      </w:r>
      <w:r w:rsidRPr="008762B9">
        <w:rPr>
          <w:rFonts w:ascii="PT Astra Serif" w:eastAsia="Calibri" w:hAnsi="PT Astra Serif"/>
          <w:sz w:val="28"/>
          <w:szCs w:val="28"/>
        </w:rPr>
        <w:t xml:space="preserve"> «Мелекесский район» и структурные подразделения </w:t>
      </w:r>
      <w:r w:rsidR="00051801">
        <w:rPr>
          <w:rFonts w:ascii="PT Astra Serif" w:eastAsia="Calibri" w:hAnsi="PT Astra Serif"/>
          <w:sz w:val="28"/>
          <w:szCs w:val="28"/>
        </w:rPr>
        <w:t>МО</w:t>
      </w:r>
      <w:r w:rsidRPr="008762B9">
        <w:rPr>
          <w:rFonts w:ascii="PT Astra Serif" w:eastAsia="Calibri" w:hAnsi="PT Astra Serif"/>
          <w:sz w:val="28"/>
          <w:szCs w:val="28"/>
        </w:rPr>
        <w:t xml:space="preserve"> «Мелекесский район» в сферах образования, культуры, молодежи и спорта,  агропромышленного комплекса, социальной поддержки и защиты населения, жилищно-коммунального хозяйства, транспорта. </w:t>
      </w:r>
    </w:p>
    <w:p w:rsidR="005D1239" w:rsidRDefault="005D1239" w:rsidP="00C22375">
      <w:pPr>
        <w:tabs>
          <w:tab w:val="left" w:pos="993"/>
        </w:tabs>
        <w:suppressAutoHyphens/>
        <w:spacing w:after="0" w:line="240" w:lineRule="auto"/>
        <w:ind w:firstLine="709"/>
        <w:contextualSpacing/>
        <w:jc w:val="both"/>
        <w:rPr>
          <w:rFonts w:ascii="PT Astra Serif" w:eastAsia="Calibri" w:hAnsi="PT Astra Serif"/>
          <w:sz w:val="28"/>
          <w:szCs w:val="28"/>
        </w:rPr>
      </w:pPr>
    </w:p>
    <w:p w:rsidR="005D1239" w:rsidRDefault="005D1239" w:rsidP="005D1239">
      <w:pPr>
        <w:tabs>
          <w:tab w:val="left" w:pos="993"/>
        </w:tabs>
        <w:suppressAutoHyphens/>
        <w:spacing w:after="0" w:line="240" w:lineRule="auto"/>
        <w:ind w:firstLine="709"/>
        <w:contextualSpacing/>
        <w:jc w:val="center"/>
        <w:rPr>
          <w:rFonts w:ascii="PT Astra Serif" w:eastAsia="Calibri" w:hAnsi="PT Astra Serif"/>
          <w:b/>
          <w:sz w:val="28"/>
          <w:szCs w:val="28"/>
        </w:rPr>
      </w:pPr>
      <w:r w:rsidRPr="005D1239">
        <w:rPr>
          <w:rFonts w:ascii="PT Astra Serif" w:eastAsia="Calibri" w:hAnsi="PT Astra Serif"/>
          <w:b/>
          <w:sz w:val="28"/>
          <w:szCs w:val="28"/>
        </w:rPr>
        <w:t xml:space="preserve">Перечень муниципальных программ </w:t>
      </w:r>
      <w:r w:rsidR="00051801">
        <w:rPr>
          <w:rFonts w:ascii="PT Astra Serif" w:eastAsia="Calibri" w:hAnsi="PT Astra Serif"/>
          <w:b/>
          <w:sz w:val="28"/>
          <w:szCs w:val="28"/>
        </w:rPr>
        <w:t>МО</w:t>
      </w:r>
      <w:r w:rsidRPr="005D1239">
        <w:rPr>
          <w:rFonts w:ascii="PT Astra Serif" w:eastAsia="Calibri" w:hAnsi="PT Astra Serif"/>
          <w:b/>
          <w:sz w:val="28"/>
          <w:szCs w:val="28"/>
        </w:rPr>
        <w:t xml:space="preserve"> «Мелекесский район» Ульяновской области</w:t>
      </w:r>
    </w:p>
    <w:p w:rsidR="005D1239" w:rsidRDefault="005D1239" w:rsidP="005D1239">
      <w:pPr>
        <w:tabs>
          <w:tab w:val="left" w:pos="993"/>
        </w:tabs>
        <w:suppressAutoHyphens/>
        <w:spacing w:after="0" w:line="240" w:lineRule="auto"/>
        <w:ind w:firstLine="709"/>
        <w:contextualSpacing/>
        <w:jc w:val="center"/>
        <w:rPr>
          <w:rFonts w:ascii="PT Astra Serif" w:eastAsia="Calibri" w:hAnsi="PT Astra Serif"/>
          <w:b/>
          <w:sz w:val="28"/>
          <w:szCs w:val="28"/>
        </w:rPr>
      </w:pPr>
    </w:p>
    <w:tbl>
      <w:tblPr>
        <w:tblW w:w="9776" w:type="dxa"/>
        <w:tblLook w:val="04A0" w:firstRow="1" w:lastRow="0" w:firstColumn="1" w:lastColumn="0" w:noHBand="0" w:noVBand="1"/>
      </w:tblPr>
      <w:tblGrid>
        <w:gridCol w:w="5240"/>
        <w:gridCol w:w="4536"/>
      </w:tblGrid>
      <w:tr w:rsidR="005D1239" w:rsidRPr="005D1239" w:rsidTr="00560D6F">
        <w:trPr>
          <w:trHeight w:val="462"/>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239" w:rsidRPr="005D1239" w:rsidRDefault="005D1239" w:rsidP="005D1239">
            <w:pPr>
              <w:spacing w:after="0" w:line="240" w:lineRule="auto"/>
              <w:jc w:val="center"/>
              <w:rPr>
                <w:rFonts w:ascii="Times New Roman" w:hAnsi="Times New Roman"/>
                <w:b/>
                <w:bCs/>
              </w:rPr>
            </w:pPr>
            <w:r w:rsidRPr="005D1239">
              <w:rPr>
                <w:rFonts w:ascii="Times New Roman" w:hAnsi="Times New Roman"/>
                <w:b/>
                <w:bCs/>
              </w:rPr>
              <w:t>Наименование МП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D1239" w:rsidRPr="005D1239" w:rsidRDefault="005D1239" w:rsidP="005D1239">
            <w:pPr>
              <w:spacing w:after="0" w:line="240" w:lineRule="auto"/>
              <w:jc w:val="center"/>
              <w:rPr>
                <w:rFonts w:ascii="Times New Roman" w:hAnsi="Times New Roman"/>
                <w:b/>
                <w:bCs/>
              </w:rPr>
            </w:pPr>
            <w:r w:rsidRPr="005D1239">
              <w:rPr>
                <w:rFonts w:ascii="Times New Roman" w:hAnsi="Times New Roman"/>
                <w:b/>
                <w:bCs/>
              </w:rPr>
              <w:t xml:space="preserve">Наименование </w:t>
            </w:r>
            <w:r w:rsidR="00F32CAE">
              <w:rPr>
                <w:rFonts w:ascii="Times New Roman" w:hAnsi="Times New Roman"/>
                <w:b/>
                <w:bCs/>
              </w:rPr>
              <w:t xml:space="preserve">муниципального </w:t>
            </w:r>
            <w:r w:rsidRPr="005D1239">
              <w:rPr>
                <w:rFonts w:ascii="Times New Roman" w:hAnsi="Times New Roman"/>
                <w:b/>
                <w:bCs/>
              </w:rPr>
              <w:t>заказчика-координатора </w:t>
            </w:r>
          </w:p>
        </w:tc>
      </w:tr>
      <w:tr w:rsidR="005D1239" w:rsidRPr="005D1239" w:rsidTr="00560D6F">
        <w:trPr>
          <w:trHeight w:val="515"/>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 xml:space="preserve">Управление муниципальными финансами </w:t>
            </w:r>
            <w:r w:rsidR="00051801">
              <w:rPr>
                <w:rFonts w:ascii="Times New Roman" w:hAnsi="Times New Roman"/>
              </w:rPr>
              <w:t>МО</w:t>
            </w:r>
            <w:r w:rsidRPr="005D1239">
              <w:rPr>
                <w:rFonts w:ascii="Times New Roman" w:hAnsi="Times New Roman"/>
              </w:rPr>
              <w:t xml:space="preserve"> "Мелекесский район"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5D1239">
            <w:pPr>
              <w:spacing w:after="0" w:line="240" w:lineRule="auto"/>
              <w:jc w:val="center"/>
              <w:rPr>
                <w:rFonts w:ascii="Times New Roman" w:hAnsi="Times New Roman"/>
              </w:rPr>
            </w:pPr>
            <w:r w:rsidRPr="005D1239">
              <w:rPr>
                <w:rFonts w:ascii="Times New Roman" w:hAnsi="Times New Roman"/>
              </w:rPr>
              <w:t>Финансовое управление</w:t>
            </w:r>
            <w:r w:rsidR="00051801">
              <w:rPr>
                <w:rFonts w:ascii="Times New Roman" w:hAnsi="Times New Roman"/>
              </w:rPr>
              <w:t xml:space="preserve"> администрации МО «Мелекесский район» Ульяновской области</w:t>
            </w:r>
            <w:r w:rsidRPr="005D1239">
              <w:rPr>
                <w:rFonts w:ascii="Times New Roman" w:hAnsi="Times New Roman"/>
              </w:rPr>
              <w:t xml:space="preserve"> </w:t>
            </w:r>
          </w:p>
        </w:tc>
      </w:tr>
      <w:tr w:rsidR="005D1239" w:rsidRPr="005D1239" w:rsidTr="00560D6F">
        <w:trPr>
          <w:trHeight w:val="834"/>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 xml:space="preserve">Укрепление общественного здоровья "Здоровый муниципалитет" и повышение качества жизни населения </w:t>
            </w:r>
            <w:r w:rsidR="00051801">
              <w:rPr>
                <w:rFonts w:ascii="Times New Roman" w:hAnsi="Times New Roman"/>
              </w:rPr>
              <w:t>МО</w:t>
            </w:r>
            <w:r>
              <w:rPr>
                <w:rFonts w:ascii="Times New Roman" w:hAnsi="Times New Roman"/>
              </w:rPr>
              <w:t xml:space="preserve"> "Мелекесский район"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5D1239">
            <w:pPr>
              <w:spacing w:after="0" w:line="240" w:lineRule="auto"/>
              <w:jc w:val="center"/>
              <w:rPr>
                <w:rFonts w:ascii="Times New Roman" w:hAnsi="Times New Roman"/>
              </w:rPr>
            </w:pPr>
            <w:r w:rsidRPr="005D1239">
              <w:rPr>
                <w:rFonts w:ascii="Times New Roman" w:hAnsi="Times New Roman"/>
              </w:rPr>
              <w:t>Заместитель Главы администрации - начальник Управления образования</w:t>
            </w:r>
            <w:r w:rsidR="00F32CAE">
              <w:rPr>
                <w:rFonts w:ascii="Times New Roman" w:hAnsi="Times New Roman"/>
              </w:rPr>
              <w:t xml:space="preserve"> администрации </w:t>
            </w:r>
            <w:r w:rsidR="00051801">
              <w:rPr>
                <w:rFonts w:ascii="Times New Roman" w:hAnsi="Times New Roman"/>
              </w:rPr>
              <w:t>МО</w:t>
            </w:r>
            <w:r w:rsidR="00F32CAE">
              <w:rPr>
                <w:rFonts w:ascii="Times New Roman" w:hAnsi="Times New Roman"/>
              </w:rPr>
              <w:t xml:space="preserve"> «Мелекесский район» Ульяновской области</w:t>
            </w:r>
          </w:p>
        </w:tc>
      </w:tr>
      <w:tr w:rsidR="005D1239" w:rsidRPr="005D1239" w:rsidTr="00560D6F">
        <w:trPr>
          <w:trHeight w:val="840"/>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 xml:space="preserve">Управление муниципальным имуществом и земельными ресурсами </w:t>
            </w:r>
            <w:r w:rsidR="00051801">
              <w:rPr>
                <w:rFonts w:ascii="Times New Roman" w:hAnsi="Times New Roman"/>
              </w:rPr>
              <w:t>МО</w:t>
            </w:r>
            <w:r w:rsidRPr="005D1239">
              <w:rPr>
                <w:rFonts w:ascii="Times New Roman" w:hAnsi="Times New Roman"/>
              </w:rPr>
              <w:t xml:space="preserve"> "Мелекесский</w:t>
            </w:r>
            <w:r>
              <w:rPr>
                <w:rFonts w:ascii="Times New Roman" w:hAnsi="Times New Roman"/>
              </w:rPr>
              <w:t xml:space="preserve"> район"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5D1239">
            <w:pPr>
              <w:spacing w:after="0" w:line="240" w:lineRule="auto"/>
              <w:jc w:val="center"/>
              <w:rPr>
                <w:rFonts w:ascii="Times New Roman" w:hAnsi="Times New Roman"/>
              </w:rPr>
            </w:pPr>
            <w:r w:rsidRPr="005D1239">
              <w:rPr>
                <w:rFonts w:ascii="Times New Roman" w:hAnsi="Times New Roman"/>
              </w:rPr>
              <w:t>Комитет по управлению муниципальным имуществом и земельным отношениям</w:t>
            </w:r>
            <w:r w:rsidR="005B569D">
              <w:rPr>
                <w:rFonts w:ascii="Times New Roman" w:hAnsi="Times New Roman"/>
              </w:rPr>
              <w:t xml:space="preserve"> </w:t>
            </w:r>
            <w:r w:rsidR="00560D6F">
              <w:rPr>
                <w:rFonts w:ascii="Times New Roman" w:hAnsi="Times New Roman"/>
              </w:rPr>
              <w:t>администрации МО «Мелекесский район» Ульяновской области</w:t>
            </w:r>
          </w:p>
        </w:tc>
      </w:tr>
      <w:tr w:rsidR="005D1239" w:rsidRPr="005D1239" w:rsidTr="00560D6F">
        <w:trPr>
          <w:trHeight w:val="840"/>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 xml:space="preserve">Защита прав потребителей на территории </w:t>
            </w:r>
            <w:r w:rsidR="00051801">
              <w:rPr>
                <w:rFonts w:ascii="Times New Roman" w:hAnsi="Times New Roman"/>
              </w:rPr>
              <w:t>МО</w:t>
            </w:r>
            <w:r>
              <w:rPr>
                <w:rFonts w:ascii="Times New Roman" w:hAnsi="Times New Roman"/>
              </w:rPr>
              <w:t xml:space="preserve"> "Мелекесский район"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5D1239">
            <w:pPr>
              <w:spacing w:after="0" w:line="240" w:lineRule="auto"/>
              <w:jc w:val="center"/>
              <w:rPr>
                <w:rFonts w:ascii="Times New Roman" w:hAnsi="Times New Roman"/>
              </w:rPr>
            </w:pPr>
            <w:r w:rsidRPr="005D1239">
              <w:rPr>
                <w:rFonts w:ascii="Times New Roman" w:hAnsi="Times New Roman"/>
              </w:rPr>
              <w:t xml:space="preserve">Первый заместитель Главы администрации </w:t>
            </w:r>
            <w:r w:rsidR="00560D6F">
              <w:rPr>
                <w:rFonts w:ascii="Times New Roman" w:hAnsi="Times New Roman"/>
              </w:rPr>
              <w:t>МО «Мелекесский район» Ульяновской области</w:t>
            </w:r>
            <w:r w:rsidR="00560D6F" w:rsidRPr="005D1239">
              <w:rPr>
                <w:rFonts w:ascii="Times New Roman" w:hAnsi="Times New Roman"/>
              </w:rPr>
              <w:t xml:space="preserve"> </w:t>
            </w:r>
            <w:r w:rsidRPr="005D1239">
              <w:rPr>
                <w:rFonts w:ascii="Times New Roman" w:hAnsi="Times New Roman"/>
              </w:rPr>
              <w:t>(курирующий реальный сектор экономики)</w:t>
            </w:r>
          </w:p>
        </w:tc>
      </w:tr>
      <w:tr w:rsidR="005D1239" w:rsidRPr="005D1239" w:rsidTr="00560D6F">
        <w:trPr>
          <w:trHeight w:val="913"/>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 xml:space="preserve">Охрана окружающей среды и восстановление природных ресурсов </w:t>
            </w:r>
            <w:r w:rsidR="00051801">
              <w:rPr>
                <w:rFonts w:ascii="Times New Roman" w:hAnsi="Times New Roman"/>
              </w:rPr>
              <w:t>МО</w:t>
            </w:r>
            <w:r>
              <w:rPr>
                <w:rFonts w:ascii="Times New Roman" w:hAnsi="Times New Roman"/>
              </w:rPr>
              <w:t xml:space="preserve"> "Мелекесский район"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583845">
            <w:pPr>
              <w:spacing w:after="0" w:line="240" w:lineRule="auto"/>
              <w:jc w:val="center"/>
              <w:rPr>
                <w:rFonts w:ascii="Times New Roman" w:hAnsi="Times New Roman"/>
              </w:rPr>
            </w:pPr>
            <w:r w:rsidRPr="005D1239">
              <w:rPr>
                <w:rFonts w:ascii="Times New Roman" w:hAnsi="Times New Roman"/>
              </w:rPr>
              <w:t xml:space="preserve">Первый заместитель Главы администрации </w:t>
            </w:r>
            <w:r w:rsidR="00560D6F">
              <w:rPr>
                <w:rFonts w:ascii="Times New Roman" w:hAnsi="Times New Roman"/>
              </w:rPr>
              <w:t>МО «Мелекесский район» Ульяновской области</w:t>
            </w:r>
            <w:r w:rsidR="00560D6F" w:rsidRPr="005D1239">
              <w:rPr>
                <w:rFonts w:ascii="Times New Roman" w:hAnsi="Times New Roman"/>
              </w:rPr>
              <w:t xml:space="preserve"> </w:t>
            </w:r>
          </w:p>
        </w:tc>
      </w:tr>
      <w:tr w:rsidR="005D1239" w:rsidRPr="005D1239" w:rsidTr="00560D6F">
        <w:trPr>
          <w:trHeight w:val="775"/>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lastRenderedPageBreak/>
              <w:t>Формирование благоприятного инвестиционного климата и развитие предпринимательства в муниципальном о</w:t>
            </w:r>
            <w:r>
              <w:rPr>
                <w:rFonts w:ascii="Times New Roman" w:hAnsi="Times New Roman"/>
              </w:rPr>
              <w:t xml:space="preserve">бразовании "Мелекесский район"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5D1239">
            <w:pPr>
              <w:spacing w:after="0" w:line="240" w:lineRule="auto"/>
              <w:jc w:val="center"/>
              <w:rPr>
                <w:rFonts w:ascii="Times New Roman" w:hAnsi="Times New Roman"/>
              </w:rPr>
            </w:pPr>
            <w:r w:rsidRPr="005D1239">
              <w:rPr>
                <w:rFonts w:ascii="Times New Roman" w:hAnsi="Times New Roman"/>
              </w:rPr>
              <w:t>Первый заместитель Главы администрации</w:t>
            </w:r>
            <w:r w:rsidR="00560D6F">
              <w:rPr>
                <w:rFonts w:ascii="Times New Roman" w:hAnsi="Times New Roman"/>
              </w:rPr>
              <w:t xml:space="preserve">  МО «Мелекесский район» Ульяновской области</w:t>
            </w:r>
            <w:r w:rsidRPr="005D1239">
              <w:rPr>
                <w:rFonts w:ascii="Times New Roman" w:hAnsi="Times New Roman"/>
              </w:rPr>
              <w:t xml:space="preserve"> (курирующий реальный сектор экономики)</w:t>
            </w:r>
          </w:p>
        </w:tc>
      </w:tr>
      <w:tr w:rsidR="005D1239" w:rsidRPr="005D1239" w:rsidTr="00560D6F">
        <w:trPr>
          <w:trHeight w:val="778"/>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 xml:space="preserve">Содействие в развитии агропромышленного комплекса и малых форм хозяйствования </w:t>
            </w:r>
            <w:r w:rsidR="00051801">
              <w:rPr>
                <w:rFonts w:ascii="Times New Roman" w:hAnsi="Times New Roman"/>
              </w:rPr>
              <w:t>МО</w:t>
            </w:r>
            <w:r>
              <w:rPr>
                <w:rFonts w:ascii="Times New Roman" w:hAnsi="Times New Roman"/>
              </w:rPr>
              <w:t xml:space="preserve"> "Мелекесский район"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5D1239">
            <w:pPr>
              <w:spacing w:after="0" w:line="240" w:lineRule="auto"/>
              <w:jc w:val="center"/>
              <w:rPr>
                <w:rFonts w:ascii="Times New Roman" w:hAnsi="Times New Roman"/>
              </w:rPr>
            </w:pPr>
            <w:r w:rsidRPr="005D1239">
              <w:rPr>
                <w:rFonts w:ascii="Times New Roman" w:hAnsi="Times New Roman"/>
              </w:rPr>
              <w:t xml:space="preserve">Первый заместитель Главы администрации </w:t>
            </w:r>
            <w:r w:rsidR="00560D6F">
              <w:rPr>
                <w:rFonts w:ascii="Times New Roman" w:hAnsi="Times New Roman"/>
              </w:rPr>
              <w:t>МО «Мелекесский район» Ульяновской области</w:t>
            </w:r>
            <w:r w:rsidR="00560D6F" w:rsidRPr="005D1239">
              <w:rPr>
                <w:rFonts w:ascii="Times New Roman" w:hAnsi="Times New Roman"/>
              </w:rPr>
              <w:t xml:space="preserve"> </w:t>
            </w:r>
            <w:r w:rsidRPr="005D1239">
              <w:rPr>
                <w:rFonts w:ascii="Times New Roman" w:hAnsi="Times New Roman"/>
              </w:rPr>
              <w:t>(курирующий реальный сектор экономики)</w:t>
            </w:r>
          </w:p>
        </w:tc>
      </w:tr>
      <w:tr w:rsidR="005D1239" w:rsidRPr="005D1239" w:rsidTr="00560D6F">
        <w:trPr>
          <w:trHeight w:val="782"/>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Развитие информационного общества, использование информационных и коммуникационных технологий в муниципальном образовании "Мелекесский район</w:t>
            </w:r>
            <w:r>
              <w:rPr>
                <w:rFonts w:ascii="Times New Roman" w:hAnsi="Times New Roman"/>
              </w:rPr>
              <w:t xml:space="preserve">"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5D1239">
            <w:pPr>
              <w:spacing w:after="0" w:line="240" w:lineRule="auto"/>
              <w:jc w:val="center"/>
              <w:rPr>
                <w:rFonts w:ascii="Times New Roman" w:hAnsi="Times New Roman"/>
              </w:rPr>
            </w:pPr>
            <w:r w:rsidRPr="005D1239">
              <w:rPr>
                <w:rFonts w:ascii="Times New Roman" w:hAnsi="Times New Roman"/>
              </w:rPr>
              <w:t xml:space="preserve">Руководитель аппарата </w:t>
            </w:r>
            <w:r w:rsidR="005B569D">
              <w:rPr>
                <w:rFonts w:ascii="Times New Roman" w:hAnsi="Times New Roman"/>
              </w:rPr>
              <w:t xml:space="preserve">администрации </w:t>
            </w:r>
            <w:r w:rsidR="00051801">
              <w:rPr>
                <w:rFonts w:ascii="Times New Roman" w:hAnsi="Times New Roman"/>
              </w:rPr>
              <w:t>МО</w:t>
            </w:r>
            <w:r w:rsidR="005B569D">
              <w:rPr>
                <w:rFonts w:ascii="Times New Roman" w:hAnsi="Times New Roman"/>
              </w:rPr>
              <w:t xml:space="preserve"> «Мелекесский район» Ульяновской области</w:t>
            </w:r>
          </w:p>
        </w:tc>
      </w:tr>
      <w:tr w:rsidR="005D1239" w:rsidRPr="005D1239" w:rsidTr="00560D6F">
        <w:trPr>
          <w:trHeight w:val="763"/>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Развитие культуры и туризма в муниципальном о</w:t>
            </w:r>
            <w:r>
              <w:rPr>
                <w:rFonts w:ascii="Times New Roman" w:hAnsi="Times New Roman"/>
              </w:rPr>
              <w:t xml:space="preserve">бразовании "Мелекесский район"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5D1239">
            <w:pPr>
              <w:spacing w:after="0" w:line="240" w:lineRule="auto"/>
              <w:jc w:val="center"/>
              <w:rPr>
                <w:rFonts w:ascii="Times New Roman" w:hAnsi="Times New Roman"/>
              </w:rPr>
            </w:pPr>
            <w:r w:rsidRPr="005D1239">
              <w:rPr>
                <w:rFonts w:ascii="Times New Roman" w:hAnsi="Times New Roman"/>
              </w:rPr>
              <w:t>Заместитель Главы администрации - начальник Управления образования</w:t>
            </w:r>
            <w:r w:rsidR="005B569D">
              <w:rPr>
                <w:rFonts w:ascii="Times New Roman" w:hAnsi="Times New Roman"/>
              </w:rPr>
              <w:t xml:space="preserve"> администрации </w:t>
            </w:r>
            <w:r w:rsidR="00051801">
              <w:rPr>
                <w:rFonts w:ascii="Times New Roman" w:hAnsi="Times New Roman"/>
              </w:rPr>
              <w:t>МО</w:t>
            </w:r>
            <w:r w:rsidR="005B569D">
              <w:rPr>
                <w:rFonts w:ascii="Times New Roman" w:hAnsi="Times New Roman"/>
              </w:rPr>
              <w:t xml:space="preserve"> «Мелекесский район» Ульяновской области</w:t>
            </w:r>
          </w:p>
        </w:tc>
      </w:tr>
      <w:tr w:rsidR="005D1239" w:rsidRPr="005D1239" w:rsidTr="00560D6F">
        <w:trPr>
          <w:trHeight w:val="716"/>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Развитие и модернизация образования в муниципальном образовании "Мелекесск</w:t>
            </w:r>
            <w:r>
              <w:rPr>
                <w:rFonts w:ascii="Times New Roman" w:hAnsi="Times New Roman"/>
              </w:rPr>
              <w:t xml:space="preserve">ий район"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5D1239">
            <w:pPr>
              <w:spacing w:after="0" w:line="240" w:lineRule="auto"/>
              <w:jc w:val="center"/>
              <w:rPr>
                <w:rFonts w:ascii="Times New Roman" w:hAnsi="Times New Roman"/>
              </w:rPr>
            </w:pPr>
            <w:r w:rsidRPr="005D1239">
              <w:rPr>
                <w:rFonts w:ascii="Times New Roman" w:hAnsi="Times New Roman"/>
              </w:rPr>
              <w:t>Управление образования</w:t>
            </w:r>
            <w:r w:rsidR="005B569D">
              <w:rPr>
                <w:rFonts w:ascii="Times New Roman" w:hAnsi="Times New Roman"/>
              </w:rPr>
              <w:t xml:space="preserve"> администрации </w:t>
            </w:r>
            <w:r w:rsidR="00051801">
              <w:rPr>
                <w:rFonts w:ascii="Times New Roman" w:hAnsi="Times New Roman"/>
              </w:rPr>
              <w:t>МО</w:t>
            </w:r>
            <w:r w:rsidR="005B569D">
              <w:rPr>
                <w:rFonts w:ascii="Times New Roman" w:hAnsi="Times New Roman"/>
              </w:rPr>
              <w:t xml:space="preserve"> «Мелекесский район» Ульяновской области</w:t>
            </w:r>
          </w:p>
        </w:tc>
      </w:tr>
      <w:tr w:rsidR="005D1239" w:rsidRPr="005D1239" w:rsidTr="00560D6F">
        <w:trPr>
          <w:trHeight w:val="581"/>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Противодействие коррупции в муниципальном о</w:t>
            </w:r>
            <w:r>
              <w:rPr>
                <w:rFonts w:ascii="Times New Roman" w:hAnsi="Times New Roman"/>
              </w:rPr>
              <w:t xml:space="preserve">бразовании "Мелекесский район"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5D1239">
            <w:pPr>
              <w:spacing w:after="0" w:line="240" w:lineRule="auto"/>
              <w:jc w:val="center"/>
              <w:rPr>
                <w:rFonts w:ascii="Times New Roman" w:hAnsi="Times New Roman"/>
              </w:rPr>
            </w:pPr>
            <w:r w:rsidRPr="005D1239">
              <w:rPr>
                <w:rFonts w:ascii="Times New Roman" w:hAnsi="Times New Roman"/>
              </w:rPr>
              <w:t xml:space="preserve">Руководитель аппарата </w:t>
            </w:r>
            <w:r w:rsidR="005B569D">
              <w:rPr>
                <w:rFonts w:ascii="Times New Roman" w:hAnsi="Times New Roman"/>
              </w:rPr>
              <w:t xml:space="preserve">администрации </w:t>
            </w:r>
            <w:r w:rsidR="00051801">
              <w:rPr>
                <w:rFonts w:ascii="Times New Roman" w:hAnsi="Times New Roman"/>
              </w:rPr>
              <w:t>МО</w:t>
            </w:r>
            <w:r w:rsidR="005B569D">
              <w:rPr>
                <w:rFonts w:ascii="Times New Roman" w:hAnsi="Times New Roman"/>
              </w:rPr>
              <w:t xml:space="preserve"> «Мелекесский район» Ульяновской области</w:t>
            </w:r>
          </w:p>
        </w:tc>
      </w:tr>
      <w:tr w:rsidR="005D1239" w:rsidRPr="005D1239" w:rsidTr="00560D6F">
        <w:trPr>
          <w:trHeight w:val="609"/>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Развитие муниципальной службы, кадров и архивного дела в муниципальном о</w:t>
            </w:r>
            <w:r>
              <w:rPr>
                <w:rFonts w:ascii="Times New Roman" w:hAnsi="Times New Roman"/>
              </w:rPr>
              <w:t xml:space="preserve">бразовании "Мелекесский район"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5D1239">
            <w:pPr>
              <w:spacing w:after="0" w:line="240" w:lineRule="auto"/>
              <w:jc w:val="center"/>
              <w:rPr>
                <w:rFonts w:ascii="Times New Roman" w:hAnsi="Times New Roman"/>
              </w:rPr>
            </w:pPr>
            <w:r w:rsidRPr="005D1239">
              <w:rPr>
                <w:rFonts w:ascii="Times New Roman" w:hAnsi="Times New Roman"/>
              </w:rPr>
              <w:t xml:space="preserve">Руководитель аппарата </w:t>
            </w:r>
            <w:r w:rsidR="005B569D">
              <w:rPr>
                <w:rFonts w:ascii="Times New Roman" w:hAnsi="Times New Roman"/>
              </w:rPr>
              <w:t xml:space="preserve">администрации </w:t>
            </w:r>
            <w:r w:rsidR="00051801">
              <w:rPr>
                <w:rFonts w:ascii="Times New Roman" w:hAnsi="Times New Roman"/>
              </w:rPr>
              <w:t>МО</w:t>
            </w:r>
            <w:r w:rsidR="005B569D">
              <w:rPr>
                <w:rFonts w:ascii="Times New Roman" w:hAnsi="Times New Roman"/>
              </w:rPr>
              <w:t xml:space="preserve"> «Мелекесский район» Ульяновской области</w:t>
            </w:r>
          </w:p>
        </w:tc>
      </w:tr>
      <w:tr w:rsidR="005D1239" w:rsidRPr="005D1239" w:rsidTr="00560D6F">
        <w:trPr>
          <w:trHeight w:val="911"/>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 xml:space="preserve">Оказание содействия в организации охраны общественного порядка и безопасности жизнедеятельности на территории </w:t>
            </w:r>
            <w:r w:rsidR="00051801">
              <w:rPr>
                <w:rFonts w:ascii="Times New Roman" w:hAnsi="Times New Roman"/>
              </w:rPr>
              <w:t>МО</w:t>
            </w:r>
            <w:r w:rsidR="006D6FF2">
              <w:rPr>
                <w:rFonts w:ascii="Times New Roman" w:hAnsi="Times New Roman"/>
              </w:rPr>
              <w:t xml:space="preserve"> "Мелекесский район"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5D1239">
            <w:pPr>
              <w:spacing w:after="0" w:line="240" w:lineRule="auto"/>
              <w:jc w:val="center"/>
              <w:rPr>
                <w:rFonts w:ascii="Times New Roman" w:hAnsi="Times New Roman"/>
              </w:rPr>
            </w:pPr>
            <w:r w:rsidRPr="005D1239">
              <w:rPr>
                <w:rFonts w:ascii="Times New Roman" w:hAnsi="Times New Roman"/>
              </w:rPr>
              <w:t xml:space="preserve">Первый заместитель Главы администрации </w:t>
            </w:r>
            <w:r w:rsidR="00560D6F">
              <w:rPr>
                <w:rFonts w:ascii="Times New Roman" w:hAnsi="Times New Roman"/>
              </w:rPr>
              <w:t>МО «Мелекесский район» Ульяновской области</w:t>
            </w:r>
            <w:r w:rsidR="00560D6F" w:rsidRPr="005D1239">
              <w:rPr>
                <w:rFonts w:ascii="Times New Roman" w:hAnsi="Times New Roman"/>
              </w:rPr>
              <w:t xml:space="preserve"> </w:t>
            </w:r>
            <w:r w:rsidRPr="005D1239">
              <w:rPr>
                <w:rFonts w:ascii="Times New Roman" w:hAnsi="Times New Roman"/>
              </w:rPr>
              <w:t>(курирующий реальный сектор экономики)</w:t>
            </w:r>
          </w:p>
        </w:tc>
      </w:tr>
      <w:tr w:rsidR="005D1239" w:rsidRPr="005D1239" w:rsidTr="00560D6F">
        <w:trPr>
          <w:trHeight w:val="1123"/>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Содействие развитию институтов гражданского общества, поддержки социально ориентированных некоммерческих организаций и добровольческой (волонтерской) дея</w:t>
            </w:r>
            <w:r w:rsidR="006D6FF2">
              <w:rPr>
                <w:rFonts w:ascii="Times New Roman" w:hAnsi="Times New Roman"/>
              </w:rPr>
              <w:t xml:space="preserve">тельности в </w:t>
            </w:r>
            <w:proofErr w:type="spellStart"/>
            <w:r w:rsidR="006D6FF2">
              <w:rPr>
                <w:rFonts w:ascii="Times New Roman" w:hAnsi="Times New Roman"/>
              </w:rPr>
              <w:t>Мелекесском</w:t>
            </w:r>
            <w:proofErr w:type="spellEnd"/>
            <w:r w:rsidR="006D6FF2">
              <w:rPr>
                <w:rFonts w:ascii="Times New Roman" w:hAnsi="Times New Roman"/>
              </w:rPr>
              <w:t xml:space="preserve"> районе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CA3817">
            <w:pPr>
              <w:spacing w:after="0" w:line="240" w:lineRule="auto"/>
              <w:jc w:val="center"/>
              <w:rPr>
                <w:rFonts w:ascii="Times New Roman" w:hAnsi="Times New Roman"/>
              </w:rPr>
            </w:pPr>
            <w:r w:rsidRPr="005D1239">
              <w:rPr>
                <w:rFonts w:ascii="Times New Roman" w:hAnsi="Times New Roman"/>
              </w:rPr>
              <w:t>Первый заместитель Главы</w:t>
            </w:r>
            <w:r w:rsidR="00CA3817">
              <w:rPr>
                <w:rFonts w:ascii="Times New Roman" w:hAnsi="Times New Roman"/>
              </w:rPr>
              <w:t xml:space="preserve"> </w:t>
            </w:r>
            <w:r w:rsidR="00CA3817" w:rsidRPr="005D1239">
              <w:rPr>
                <w:rFonts w:ascii="Times New Roman" w:hAnsi="Times New Roman"/>
              </w:rPr>
              <w:t xml:space="preserve">администрации </w:t>
            </w:r>
            <w:r w:rsidR="00051801">
              <w:rPr>
                <w:rFonts w:ascii="Times New Roman" w:hAnsi="Times New Roman"/>
              </w:rPr>
              <w:t>МО</w:t>
            </w:r>
            <w:r w:rsidR="00CA3817">
              <w:rPr>
                <w:rFonts w:ascii="Times New Roman" w:hAnsi="Times New Roman"/>
              </w:rPr>
              <w:t xml:space="preserve"> «Мелекесский район» Ульяновской области</w:t>
            </w:r>
            <w:r w:rsidR="00CA3817" w:rsidRPr="005D1239">
              <w:rPr>
                <w:rFonts w:ascii="Times New Roman" w:hAnsi="Times New Roman"/>
              </w:rPr>
              <w:t xml:space="preserve"> (</w:t>
            </w:r>
            <w:r w:rsidR="00CA3817">
              <w:rPr>
                <w:rFonts w:ascii="Times New Roman" w:hAnsi="Times New Roman"/>
              </w:rPr>
              <w:t xml:space="preserve">по вопросам </w:t>
            </w:r>
            <w:r w:rsidR="00051801">
              <w:rPr>
                <w:rFonts w:ascii="Times New Roman" w:hAnsi="Times New Roman"/>
              </w:rPr>
              <w:t>внутренней политики</w:t>
            </w:r>
            <w:r w:rsidR="00CA3817" w:rsidRPr="005D1239">
              <w:rPr>
                <w:rFonts w:ascii="Times New Roman" w:hAnsi="Times New Roman"/>
              </w:rPr>
              <w:t>)</w:t>
            </w:r>
          </w:p>
        </w:tc>
      </w:tr>
      <w:tr w:rsidR="005D1239" w:rsidRPr="005D1239" w:rsidTr="00560D6F">
        <w:trPr>
          <w:trHeight w:val="840"/>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Развитие молодежной политики, физической культуры и спорта на территории Мелеке</w:t>
            </w:r>
            <w:r w:rsidR="006D6FF2">
              <w:rPr>
                <w:rFonts w:ascii="Times New Roman" w:hAnsi="Times New Roman"/>
              </w:rPr>
              <w:t xml:space="preserve">сского района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5D1239">
            <w:pPr>
              <w:spacing w:after="0" w:line="240" w:lineRule="auto"/>
              <w:jc w:val="center"/>
              <w:rPr>
                <w:rFonts w:ascii="Times New Roman" w:hAnsi="Times New Roman"/>
              </w:rPr>
            </w:pPr>
            <w:r w:rsidRPr="005D1239">
              <w:rPr>
                <w:rFonts w:ascii="Times New Roman" w:hAnsi="Times New Roman"/>
              </w:rPr>
              <w:t>Заместитель Главы администрации - начальник Управления образования</w:t>
            </w:r>
            <w:r w:rsidR="00560D6F">
              <w:rPr>
                <w:rFonts w:ascii="Times New Roman" w:hAnsi="Times New Roman"/>
              </w:rPr>
              <w:t xml:space="preserve"> администрации МО «Мелекесский район» Ульяновской области</w:t>
            </w:r>
          </w:p>
        </w:tc>
      </w:tr>
      <w:tr w:rsidR="005D1239" w:rsidRPr="005D1239" w:rsidTr="00560D6F">
        <w:trPr>
          <w:trHeight w:val="705"/>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 xml:space="preserve">Улучшение жилищных условий граждан проживающих на территории </w:t>
            </w:r>
            <w:r w:rsidR="00051801">
              <w:rPr>
                <w:rFonts w:ascii="Times New Roman" w:hAnsi="Times New Roman"/>
              </w:rPr>
              <w:t>МО</w:t>
            </w:r>
            <w:r w:rsidR="006D6FF2">
              <w:rPr>
                <w:rFonts w:ascii="Times New Roman" w:hAnsi="Times New Roman"/>
              </w:rPr>
              <w:t xml:space="preserve"> "Мелекесский район"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5D1239">
            <w:pPr>
              <w:spacing w:after="0" w:line="240" w:lineRule="auto"/>
              <w:jc w:val="center"/>
              <w:rPr>
                <w:rFonts w:ascii="Times New Roman" w:hAnsi="Times New Roman"/>
              </w:rPr>
            </w:pPr>
            <w:r w:rsidRPr="005D1239">
              <w:rPr>
                <w:rFonts w:ascii="Times New Roman" w:hAnsi="Times New Roman"/>
              </w:rPr>
              <w:t xml:space="preserve">Первый заместитель Главы администрации </w:t>
            </w:r>
            <w:r w:rsidR="00051801">
              <w:rPr>
                <w:rFonts w:ascii="Times New Roman" w:hAnsi="Times New Roman"/>
              </w:rPr>
              <w:t>МО «Мелекесский район» Ульяновской области</w:t>
            </w:r>
            <w:r w:rsidR="00051801" w:rsidRPr="005D1239">
              <w:rPr>
                <w:rFonts w:ascii="Times New Roman" w:hAnsi="Times New Roman"/>
              </w:rPr>
              <w:t xml:space="preserve"> </w:t>
            </w:r>
            <w:r w:rsidRPr="005D1239">
              <w:rPr>
                <w:rFonts w:ascii="Times New Roman" w:hAnsi="Times New Roman"/>
              </w:rPr>
              <w:t>(курирующий реальный сектор экономики)</w:t>
            </w:r>
          </w:p>
        </w:tc>
      </w:tr>
      <w:tr w:rsidR="005D1239" w:rsidRPr="005D1239" w:rsidTr="00560D6F">
        <w:trPr>
          <w:trHeight w:val="853"/>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 xml:space="preserve">Развитие транспортной системы на территории </w:t>
            </w:r>
            <w:r w:rsidR="00051801">
              <w:rPr>
                <w:rFonts w:ascii="Times New Roman" w:hAnsi="Times New Roman"/>
              </w:rPr>
              <w:t>МО</w:t>
            </w:r>
            <w:r w:rsidR="006D6FF2">
              <w:rPr>
                <w:rFonts w:ascii="Times New Roman" w:hAnsi="Times New Roman"/>
              </w:rPr>
              <w:t xml:space="preserve"> "Мелекесский район"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5D1239">
            <w:pPr>
              <w:spacing w:after="0" w:line="240" w:lineRule="auto"/>
              <w:jc w:val="center"/>
              <w:rPr>
                <w:rFonts w:ascii="Times New Roman" w:hAnsi="Times New Roman"/>
              </w:rPr>
            </w:pPr>
            <w:r w:rsidRPr="005D1239">
              <w:rPr>
                <w:rFonts w:ascii="Times New Roman" w:hAnsi="Times New Roman"/>
              </w:rPr>
              <w:t xml:space="preserve">Первый заместитель Главы администрации </w:t>
            </w:r>
            <w:r w:rsidR="00051801">
              <w:rPr>
                <w:rFonts w:ascii="Times New Roman" w:hAnsi="Times New Roman"/>
              </w:rPr>
              <w:t>МО «Мелекесский район» Ульяновской области</w:t>
            </w:r>
            <w:r w:rsidR="00051801" w:rsidRPr="005D1239">
              <w:rPr>
                <w:rFonts w:ascii="Times New Roman" w:hAnsi="Times New Roman"/>
              </w:rPr>
              <w:t xml:space="preserve"> </w:t>
            </w:r>
            <w:r w:rsidRPr="005D1239">
              <w:rPr>
                <w:rFonts w:ascii="Times New Roman" w:hAnsi="Times New Roman"/>
              </w:rPr>
              <w:t>(курирующий реальный сектор экономики)</w:t>
            </w:r>
          </w:p>
        </w:tc>
      </w:tr>
      <w:tr w:rsidR="005D1239" w:rsidRPr="005D1239" w:rsidTr="00560D6F">
        <w:trPr>
          <w:trHeight w:val="837"/>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 xml:space="preserve">Развитие жилищно-коммунального хозяйства и повышение энергетической эффективности на </w:t>
            </w:r>
            <w:r w:rsidR="006D6FF2">
              <w:rPr>
                <w:rFonts w:ascii="Times New Roman" w:hAnsi="Times New Roman"/>
              </w:rPr>
              <w:t xml:space="preserve">территории Мелекесского района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051801">
            <w:pPr>
              <w:spacing w:after="0" w:line="240" w:lineRule="auto"/>
              <w:jc w:val="center"/>
              <w:rPr>
                <w:rFonts w:ascii="Times New Roman" w:hAnsi="Times New Roman"/>
              </w:rPr>
            </w:pPr>
            <w:r w:rsidRPr="005D1239">
              <w:rPr>
                <w:rFonts w:ascii="Times New Roman" w:hAnsi="Times New Roman"/>
              </w:rPr>
              <w:t xml:space="preserve">Первый заместитель Главы администрации </w:t>
            </w:r>
            <w:r w:rsidR="00051801">
              <w:rPr>
                <w:rFonts w:ascii="Times New Roman" w:hAnsi="Times New Roman"/>
              </w:rPr>
              <w:t>МО «Мелекесский район» Ульяновской области</w:t>
            </w:r>
            <w:r w:rsidR="00051801" w:rsidRPr="005D1239">
              <w:rPr>
                <w:rFonts w:ascii="Times New Roman" w:hAnsi="Times New Roman"/>
              </w:rPr>
              <w:t xml:space="preserve"> </w:t>
            </w:r>
            <w:r w:rsidRPr="005D1239">
              <w:rPr>
                <w:rFonts w:ascii="Times New Roman" w:hAnsi="Times New Roman"/>
              </w:rPr>
              <w:t>(курирующий реальный сектор экономики)</w:t>
            </w:r>
          </w:p>
        </w:tc>
      </w:tr>
      <w:tr w:rsidR="005D1239" w:rsidRPr="005D1239" w:rsidTr="00560D6F">
        <w:trPr>
          <w:trHeight w:val="834"/>
        </w:trPr>
        <w:tc>
          <w:tcPr>
            <w:tcW w:w="5240" w:type="dxa"/>
            <w:tcBorders>
              <w:top w:val="nil"/>
              <w:left w:val="single" w:sz="4" w:space="0" w:color="auto"/>
              <w:bottom w:val="single" w:sz="4" w:space="0" w:color="auto"/>
              <w:right w:val="single" w:sz="4" w:space="0" w:color="auto"/>
            </w:tcBorders>
            <w:shd w:val="clear" w:color="auto" w:fill="auto"/>
            <w:hideMark/>
          </w:tcPr>
          <w:p w:rsidR="005D1239" w:rsidRPr="005D1239" w:rsidRDefault="005D1239" w:rsidP="005D1239">
            <w:pPr>
              <w:spacing w:after="0" w:line="240" w:lineRule="auto"/>
              <w:rPr>
                <w:rFonts w:ascii="Times New Roman" w:hAnsi="Times New Roman"/>
              </w:rPr>
            </w:pPr>
            <w:r w:rsidRPr="005D1239">
              <w:rPr>
                <w:rFonts w:ascii="Times New Roman" w:hAnsi="Times New Roman"/>
              </w:rPr>
              <w:t xml:space="preserve">Комплексное развитие сельских территорий </w:t>
            </w:r>
            <w:r w:rsidR="00051801">
              <w:rPr>
                <w:rFonts w:ascii="Times New Roman" w:hAnsi="Times New Roman"/>
              </w:rPr>
              <w:t>МО</w:t>
            </w:r>
            <w:r w:rsidRPr="005D1239">
              <w:rPr>
                <w:rFonts w:ascii="Times New Roman" w:hAnsi="Times New Roman"/>
              </w:rPr>
              <w:t xml:space="preserve"> "Мелекесский район" </w:t>
            </w:r>
          </w:p>
        </w:tc>
        <w:tc>
          <w:tcPr>
            <w:tcW w:w="4536" w:type="dxa"/>
            <w:tcBorders>
              <w:top w:val="nil"/>
              <w:left w:val="nil"/>
              <w:bottom w:val="single" w:sz="4" w:space="0" w:color="auto"/>
              <w:right w:val="single" w:sz="4" w:space="0" w:color="auto"/>
            </w:tcBorders>
            <w:shd w:val="clear" w:color="auto" w:fill="auto"/>
            <w:hideMark/>
          </w:tcPr>
          <w:p w:rsidR="005D1239" w:rsidRPr="005D1239" w:rsidRDefault="005D1239" w:rsidP="005D1239">
            <w:pPr>
              <w:spacing w:after="0" w:line="240" w:lineRule="auto"/>
              <w:jc w:val="center"/>
              <w:rPr>
                <w:rFonts w:ascii="Times New Roman" w:hAnsi="Times New Roman"/>
              </w:rPr>
            </w:pPr>
            <w:r w:rsidRPr="005D1239">
              <w:rPr>
                <w:rFonts w:ascii="Times New Roman" w:hAnsi="Times New Roman"/>
              </w:rPr>
              <w:t xml:space="preserve">Первый заместитель Главы администрации </w:t>
            </w:r>
            <w:r w:rsidR="00051801">
              <w:rPr>
                <w:rFonts w:ascii="Times New Roman" w:hAnsi="Times New Roman"/>
              </w:rPr>
              <w:t>МО «Мелекесский район» Ульяновской области</w:t>
            </w:r>
            <w:r w:rsidR="00051801" w:rsidRPr="005D1239">
              <w:rPr>
                <w:rFonts w:ascii="Times New Roman" w:hAnsi="Times New Roman"/>
              </w:rPr>
              <w:t xml:space="preserve"> </w:t>
            </w:r>
            <w:r w:rsidRPr="005D1239">
              <w:rPr>
                <w:rFonts w:ascii="Times New Roman" w:hAnsi="Times New Roman"/>
              </w:rPr>
              <w:t>(курирующий реальный сектор экономики)</w:t>
            </w:r>
          </w:p>
        </w:tc>
      </w:tr>
    </w:tbl>
    <w:p w:rsidR="000140FB" w:rsidRDefault="000140FB" w:rsidP="006F2F3B">
      <w:pPr>
        <w:pStyle w:val="ConsPlusNormal"/>
        <w:ind w:firstLine="539"/>
        <w:rPr>
          <w:rFonts w:ascii="PT Astra Serif" w:eastAsia="Calibri" w:hAnsi="PT Astra Serif" w:cs="Times New Roman"/>
          <w:sz w:val="28"/>
          <w:szCs w:val="28"/>
        </w:rPr>
      </w:pPr>
    </w:p>
    <w:p w:rsidR="006F2F3B" w:rsidRPr="006F2F3B" w:rsidRDefault="00E52E78" w:rsidP="006F2F3B">
      <w:pPr>
        <w:pStyle w:val="ConsPlusNormal"/>
        <w:ind w:firstLine="539"/>
        <w:rPr>
          <w:rFonts w:ascii="PT Astra Serif" w:eastAsia="Calibri" w:hAnsi="PT Astra Serif" w:cs="Times New Roman"/>
          <w:sz w:val="28"/>
          <w:szCs w:val="28"/>
        </w:rPr>
      </w:pPr>
      <w:r w:rsidRPr="00E52E78">
        <w:rPr>
          <w:rFonts w:ascii="PT Astra Serif" w:eastAsia="Calibri" w:hAnsi="PT Astra Serif" w:cs="Times New Roman"/>
          <w:sz w:val="28"/>
          <w:szCs w:val="28"/>
        </w:rPr>
        <w:t xml:space="preserve">В рамках </w:t>
      </w:r>
      <w:r w:rsidR="00ED1A2D">
        <w:rPr>
          <w:rFonts w:ascii="PT Astra Serif" w:eastAsia="Calibri" w:hAnsi="PT Astra Serif" w:cs="Times New Roman"/>
          <w:sz w:val="28"/>
          <w:szCs w:val="28"/>
        </w:rPr>
        <w:t>перехода с 01.01.2025 года</w:t>
      </w:r>
      <w:r w:rsidRPr="00E52E78">
        <w:rPr>
          <w:rFonts w:ascii="PT Astra Serif" w:eastAsia="Calibri" w:hAnsi="PT Astra Serif" w:cs="Times New Roman"/>
          <w:sz w:val="28"/>
          <w:szCs w:val="28"/>
        </w:rPr>
        <w:t xml:space="preserve"> муниципальных программ на новую систему управления муниципальными программами </w:t>
      </w:r>
      <w:r w:rsidR="009C0E8C">
        <w:rPr>
          <w:rFonts w:ascii="PT Astra Serif" w:eastAsia="Calibri" w:hAnsi="PT Astra Serif" w:cs="Times New Roman"/>
          <w:sz w:val="28"/>
          <w:szCs w:val="28"/>
        </w:rPr>
        <w:t xml:space="preserve">проведена работа по </w:t>
      </w:r>
      <w:r w:rsidR="006F2F3B">
        <w:rPr>
          <w:rFonts w:ascii="PT Astra Serif" w:eastAsia="Calibri" w:hAnsi="PT Astra Serif" w:cs="Times New Roman"/>
          <w:sz w:val="28"/>
          <w:szCs w:val="28"/>
        </w:rPr>
        <w:lastRenderedPageBreak/>
        <w:t xml:space="preserve">усовершенствованию подходов к </w:t>
      </w:r>
      <w:r w:rsidR="009C0E8C">
        <w:rPr>
          <w:rFonts w:ascii="PT Astra Serif" w:eastAsia="Calibri" w:hAnsi="PT Astra Serif" w:cs="Times New Roman"/>
          <w:sz w:val="28"/>
          <w:szCs w:val="28"/>
        </w:rPr>
        <w:t xml:space="preserve">разработке </w:t>
      </w:r>
      <w:r w:rsidR="006F2F3B">
        <w:rPr>
          <w:rFonts w:ascii="PT Astra Serif" w:eastAsia="Calibri" w:hAnsi="PT Astra Serif" w:cs="Times New Roman"/>
          <w:sz w:val="28"/>
          <w:szCs w:val="28"/>
        </w:rPr>
        <w:t xml:space="preserve">и реализации </w:t>
      </w:r>
      <w:r w:rsidR="009C0E8C">
        <w:rPr>
          <w:rFonts w:ascii="PT Astra Serif" w:eastAsia="Calibri" w:hAnsi="PT Astra Serif" w:cs="Times New Roman"/>
          <w:sz w:val="28"/>
          <w:szCs w:val="28"/>
        </w:rPr>
        <w:t>муниципальных программ</w:t>
      </w:r>
      <w:r w:rsidR="006F2F3B">
        <w:rPr>
          <w:rFonts w:ascii="PT Astra Serif" w:eastAsia="Calibri" w:hAnsi="PT Astra Serif" w:cs="Times New Roman"/>
          <w:sz w:val="28"/>
          <w:szCs w:val="28"/>
        </w:rPr>
        <w:t xml:space="preserve">. </w:t>
      </w:r>
      <w:r w:rsidR="00BB35FE">
        <w:rPr>
          <w:rFonts w:ascii="PT Astra Serif" w:eastAsia="Calibri" w:hAnsi="PT Astra Serif" w:cs="Times New Roman"/>
          <w:sz w:val="28"/>
          <w:szCs w:val="28"/>
        </w:rPr>
        <w:t xml:space="preserve">В работе применены </w:t>
      </w:r>
      <w:r w:rsidR="006F2F3B" w:rsidRPr="00321FCD">
        <w:rPr>
          <w:rFonts w:ascii="PT Astra Serif" w:hAnsi="PT Astra Serif"/>
          <w:sz w:val="28"/>
          <w:szCs w:val="28"/>
        </w:rPr>
        <w:t>нормативно</w:t>
      </w:r>
      <w:r w:rsidR="00BB35FE">
        <w:rPr>
          <w:rFonts w:ascii="PT Astra Serif" w:hAnsi="PT Astra Serif"/>
          <w:sz w:val="28"/>
          <w:szCs w:val="28"/>
        </w:rPr>
        <w:t>-правовые акты, утверждённые</w:t>
      </w:r>
      <w:r w:rsidR="006F2F3B">
        <w:rPr>
          <w:rFonts w:ascii="PT Astra Serif" w:hAnsi="PT Astra Serif"/>
          <w:sz w:val="28"/>
          <w:szCs w:val="28"/>
        </w:rPr>
        <w:t xml:space="preserve"> на региональном уровне, в соответствии с новыми подходами разработки и реализации государственных программ Ульяновской области, а именно:</w:t>
      </w:r>
    </w:p>
    <w:p w:rsidR="006F2F3B" w:rsidRDefault="006F2F3B" w:rsidP="006F2F3B">
      <w:pPr>
        <w:pStyle w:val="ab"/>
        <w:numPr>
          <w:ilvl w:val="0"/>
          <w:numId w:val="17"/>
        </w:numPr>
        <w:suppressAutoHyphens/>
        <w:spacing w:line="259" w:lineRule="auto"/>
        <w:ind w:left="0" w:firstLine="709"/>
        <w:rPr>
          <w:rFonts w:ascii="PT Astra Serif" w:hAnsi="PT Astra Serif"/>
          <w:szCs w:val="28"/>
        </w:rPr>
      </w:pPr>
      <w:r>
        <w:rPr>
          <w:rFonts w:ascii="PT Astra Serif" w:hAnsi="PT Astra Serif"/>
          <w:szCs w:val="28"/>
        </w:rPr>
        <w:t>постановление Правительства Ульяновской области от 29.09.2023 №513-П «Об утверждении правил разработки, реализации и оценки эффективности реализации государственных программ Ульяновской области, а также осуществления контроля за ходом их реализации» (в настоящее время подготовлен проект внесения изменений в постановление №513-П);</w:t>
      </w:r>
    </w:p>
    <w:p w:rsidR="00BB35FE" w:rsidRDefault="006F2F3B" w:rsidP="00BB35FE">
      <w:pPr>
        <w:pStyle w:val="ab"/>
        <w:numPr>
          <w:ilvl w:val="0"/>
          <w:numId w:val="17"/>
        </w:numPr>
        <w:suppressAutoHyphens/>
        <w:spacing w:line="259" w:lineRule="auto"/>
        <w:ind w:left="0" w:firstLine="709"/>
        <w:rPr>
          <w:rFonts w:ascii="PT Astra Serif" w:hAnsi="PT Astra Serif"/>
          <w:szCs w:val="28"/>
        </w:rPr>
      </w:pPr>
      <w:r>
        <w:rPr>
          <w:rFonts w:ascii="PT Astra Serif" w:hAnsi="PT Astra Serif"/>
          <w:szCs w:val="28"/>
        </w:rPr>
        <w:t>приказ Министерства финансов Ульяновской области от 30.10.2023 №89-пр «Об утверждении Методических указаний по вопросам разработки и реализации государственных программ Ульяновской области».</w:t>
      </w:r>
    </w:p>
    <w:p w:rsidR="001749C6" w:rsidRDefault="00A47BBD" w:rsidP="00647506">
      <w:pPr>
        <w:pStyle w:val="ConsPlusNormal"/>
        <w:ind w:firstLine="539"/>
        <w:rPr>
          <w:rFonts w:ascii="PT Astra Serif" w:eastAsia="Calibri" w:hAnsi="PT Astra Serif" w:cs="Times New Roman"/>
          <w:sz w:val="28"/>
          <w:szCs w:val="28"/>
        </w:rPr>
      </w:pPr>
      <w:r>
        <w:rPr>
          <w:rFonts w:ascii="PT Astra Serif" w:eastAsia="Calibri" w:hAnsi="PT Astra Serif" w:cs="Times New Roman"/>
          <w:sz w:val="28"/>
          <w:szCs w:val="28"/>
        </w:rPr>
        <w:t xml:space="preserve">Принято </w:t>
      </w:r>
      <w:r w:rsidR="00861656" w:rsidRPr="00E52E78">
        <w:rPr>
          <w:rFonts w:ascii="PT Astra Serif" w:hAnsi="PT Astra Serif"/>
          <w:sz w:val="28"/>
          <w:szCs w:val="28"/>
        </w:rPr>
        <w:t>поста</w:t>
      </w:r>
      <w:r>
        <w:rPr>
          <w:rFonts w:ascii="PT Astra Serif" w:hAnsi="PT Astra Serif"/>
          <w:sz w:val="28"/>
          <w:szCs w:val="28"/>
        </w:rPr>
        <w:t>новление</w:t>
      </w:r>
      <w:r w:rsidR="00861656" w:rsidRPr="00E52E78">
        <w:rPr>
          <w:rFonts w:ascii="PT Astra Serif" w:hAnsi="PT Astra Serif"/>
          <w:sz w:val="28"/>
          <w:szCs w:val="28"/>
        </w:rPr>
        <w:t xml:space="preserve"> администрации муниципального образования «Мелекесский район» Ульяновской области</w:t>
      </w:r>
      <w:r w:rsidR="00861656" w:rsidRPr="00E52E78">
        <w:rPr>
          <w:rFonts w:ascii="PT Astra Serif" w:eastAsia="Calibri" w:hAnsi="PT Astra Serif" w:cs="Times New Roman"/>
          <w:sz w:val="28"/>
          <w:szCs w:val="28"/>
        </w:rPr>
        <w:t xml:space="preserve"> от 20.09.2024 №1746</w:t>
      </w:r>
      <w:r w:rsidR="00861656">
        <w:rPr>
          <w:rFonts w:ascii="PT Astra Serif" w:eastAsia="Calibri" w:hAnsi="PT Astra Serif" w:cs="Times New Roman"/>
          <w:sz w:val="28"/>
          <w:szCs w:val="28"/>
        </w:rPr>
        <w:t xml:space="preserve"> </w:t>
      </w:r>
      <w:r w:rsidR="003E1E8D">
        <w:rPr>
          <w:rFonts w:ascii="PT Astra Serif" w:eastAsia="Calibri" w:hAnsi="PT Astra Serif" w:cs="Times New Roman"/>
          <w:sz w:val="28"/>
          <w:szCs w:val="28"/>
        </w:rPr>
        <w:t>«</w:t>
      </w:r>
      <w:r>
        <w:rPr>
          <w:rFonts w:ascii="PT Astra Serif" w:hAnsi="PT Astra Serif"/>
          <w:sz w:val="28"/>
          <w:szCs w:val="28"/>
        </w:rPr>
        <w:t>Об утверждении правил</w:t>
      </w:r>
      <w:r w:rsidR="00E52E78" w:rsidRPr="00E52E78">
        <w:rPr>
          <w:rFonts w:ascii="PT Astra Serif" w:hAnsi="PT Astra Serif"/>
          <w:sz w:val="28"/>
          <w:szCs w:val="28"/>
        </w:rPr>
        <w:t xml:space="preserve"> разработки, реализации и оценки эффективности реализации муниципальных программ муниципального образования «Мелекесский район» Ульяновской области, а также осуществления контроля за ходом их реализации</w:t>
      </w:r>
      <w:r w:rsidR="003E1E8D">
        <w:rPr>
          <w:rFonts w:ascii="PT Astra Serif" w:hAnsi="PT Astra Serif"/>
          <w:sz w:val="28"/>
          <w:szCs w:val="28"/>
        </w:rPr>
        <w:t>»</w:t>
      </w:r>
      <w:r>
        <w:rPr>
          <w:rFonts w:ascii="PT Astra Serif" w:hAnsi="PT Astra Serif"/>
          <w:sz w:val="28"/>
          <w:szCs w:val="28"/>
        </w:rPr>
        <w:t>, распространяющее свое действие на новые муниципальные программы МО «Мелек</w:t>
      </w:r>
      <w:r w:rsidR="00BB35FE">
        <w:rPr>
          <w:rFonts w:ascii="PT Astra Serif" w:hAnsi="PT Astra Serif"/>
          <w:sz w:val="28"/>
          <w:szCs w:val="28"/>
        </w:rPr>
        <w:t>е</w:t>
      </w:r>
      <w:r>
        <w:rPr>
          <w:rFonts w:ascii="PT Astra Serif" w:hAnsi="PT Astra Serif"/>
          <w:sz w:val="28"/>
          <w:szCs w:val="28"/>
        </w:rPr>
        <w:t>сский район» с 01.01.2025года.</w:t>
      </w:r>
    </w:p>
    <w:p w:rsidR="003E1E8D" w:rsidRPr="001749C6" w:rsidRDefault="003E1E8D" w:rsidP="001749C6">
      <w:pPr>
        <w:pStyle w:val="ConsPlusNormal"/>
        <w:rPr>
          <w:rFonts w:ascii="PT Astra Serif" w:eastAsia="Calibri" w:hAnsi="PT Astra Serif" w:cs="Times New Roman"/>
          <w:sz w:val="28"/>
          <w:szCs w:val="28"/>
        </w:rPr>
      </w:pPr>
      <w:r>
        <w:rPr>
          <w:rFonts w:ascii="PT Astra Serif" w:eastAsia="Calibri" w:hAnsi="PT Astra Serif" w:cs="Times New Roman"/>
          <w:sz w:val="28"/>
          <w:szCs w:val="28"/>
        </w:rPr>
        <w:t xml:space="preserve">Распоряжением </w:t>
      </w:r>
      <w:r w:rsidRPr="00E52E78">
        <w:rPr>
          <w:rFonts w:ascii="PT Astra Serif" w:hAnsi="PT Astra Serif"/>
          <w:sz w:val="28"/>
          <w:szCs w:val="28"/>
        </w:rPr>
        <w:t>администрации муниципального образования «Мелекесский район» Ульяновской области</w:t>
      </w:r>
      <w:r>
        <w:rPr>
          <w:rFonts w:ascii="PT Astra Serif" w:hAnsi="PT Astra Serif"/>
          <w:sz w:val="28"/>
          <w:szCs w:val="28"/>
        </w:rPr>
        <w:t xml:space="preserve"> от 05.11.2024 №87-р утвержден перечень муниципальных программ </w:t>
      </w:r>
      <w:r w:rsidRPr="00E52E78">
        <w:rPr>
          <w:rFonts w:ascii="PT Astra Serif" w:hAnsi="PT Astra Serif"/>
          <w:sz w:val="28"/>
          <w:szCs w:val="28"/>
        </w:rPr>
        <w:t>муниципального образования «Мелекесский район» Ульяновской области</w:t>
      </w:r>
      <w:r>
        <w:rPr>
          <w:rFonts w:ascii="PT Astra Serif" w:hAnsi="PT Astra Serif"/>
          <w:sz w:val="28"/>
          <w:szCs w:val="28"/>
        </w:rPr>
        <w:t xml:space="preserve">, начинающих свое действие с 01.01.2025 года. </w:t>
      </w:r>
    </w:p>
    <w:p w:rsidR="00A53F83" w:rsidRPr="00A53F83" w:rsidRDefault="001749C6" w:rsidP="00A53F83">
      <w:pPr>
        <w:suppressAutoHyphens/>
        <w:spacing w:after="0" w:line="259" w:lineRule="auto"/>
        <w:contextualSpacing/>
        <w:jc w:val="both"/>
        <w:rPr>
          <w:rFonts w:ascii="PT Astra Serif" w:eastAsia="Calibri" w:hAnsi="PT Astra Serif"/>
          <w:sz w:val="28"/>
          <w:szCs w:val="28"/>
          <w:lang w:eastAsia="en-US"/>
        </w:rPr>
      </w:pPr>
      <w:r>
        <w:rPr>
          <w:rFonts w:ascii="PT Astra Serif" w:eastAsia="Calibri" w:hAnsi="PT Astra Serif"/>
          <w:sz w:val="28"/>
          <w:szCs w:val="28"/>
          <w:lang w:eastAsia="en-US"/>
        </w:rPr>
        <w:tab/>
      </w:r>
      <w:r w:rsidR="00A53F83">
        <w:rPr>
          <w:rFonts w:ascii="PT Astra Serif" w:eastAsia="Calibri" w:hAnsi="PT Astra Serif"/>
          <w:sz w:val="28"/>
          <w:szCs w:val="28"/>
          <w:lang w:eastAsia="en-US"/>
        </w:rPr>
        <w:t>В муниципальном образовании «Мелекесский район» Ульяновской области у</w:t>
      </w:r>
      <w:r w:rsidR="00A53F83" w:rsidRPr="00A53F83">
        <w:rPr>
          <w:rFonts w:ascii="PT Astra Serif" w:eastAsia="Calibri" w:hAnsi="PT Astra Serif"/>
          <w:sz w:val="28"/>
          <w:szCs w:val="28"/>
          <w:lang w:eastAsia="en-US"/>
        </w:rPr>
        <w:t xml:space="preserve">тверждены 16 новых муниципальных программ </w:t>
      </w:r>
      <w:r w:rsidR="00A53F83">
        <w:rPr>
          <w:rFonts w:ascii="PT Astra Serif" w:eastAsia="Calibri" w:hAnsi="PT Astra Serif"/>
          <w:sz w:val="28"/>
          <w:szCs w:val="28"/>
          <w:lang w:eastAsia="en-US"/>
        </w:rPr>
        <w:t>на период 2025-2030 годов</w:t>
      </w:r>
      <w:r w:rsidR="000140FB">
        <w:rPr>
          <w:rFonts w:ascii="PT Astra Serif" w:eastAsia="Calibri" w:hAnsi="PT Astra Serif"/>
          <w:sz w:val="28"/>
          <w:szCs w:val="28"/>
          <w:lang w:eastAsia="en-US"/>
        </w:rPr>
        <w:t>.</w:t>
      </w:r>
    </w:p>
    <w:p w:rsidR="00647506" w:rsidRPr="008762B9" w:rsidRDefault="00647506" w:rsidP="008F6AD8">
      <w:pPr>
        <w:tabs>
          <w:tab w:val="left" w:pos="993"/>
        </w:tabs>
        <w:suppressAutoHyphens/>
        <w:spacing w:after="0" w:line="240" w:lineRule="auto"/>
        <w:ind w:firstLine="709"/>
        <w:contextualSpacing/>
        <w:jc w:val="both"/>
        <w:rPr>
          <w:rFonts w:ascii="PT Astra Serif" w:eastAsia="Calibri" w:hAnsi="PT Astra Serif"/>
          <w:sz w:val="28"/>
          <w:szCs w:val="28"/>
          <w:highlight w:val="yellow"/>
        </w:rPr>
      </w:pPr>
    </w:p>
    <w:p w:rsidR="006070AB" w:rsidRPr="008762B9" w:rsidRDefault="006070AB" w:rsidP="008F6AD8">
      <w:pPr>
        <w:widowControl w:val="0"/>
        <w:suppressAutoHyphens/>
        <w:autoSpaceDE w:val="0"/>
        <w:autoSpaceDN w:val="0"/>
        <w:adjustRightInd w:val="0"/>
        <w:spacing w:after="0" w:line="240" w:lineRule="auto"/>
        <w:contextualSpacing/>
        <w:jc w:val="both"/>
        <w:rPr>
          <w:rFonts w:ascii="PT Astra Serif" w:hAnsi="PT Astra Serif" w:cs="Arial"/>
          <w:sz w:val="28"/>
          <w:szCs w:val="28"/>
        </w:rPr>
      </w:pPr>
    </w:p>
    <w:p w:rsidR="006070AB" w:rsidRPr="008762B9" w:rsidRDefault="006070AB" w:rsidP="008F6AD8">
      <w:pPr>
        <w:suppressAutoHyphens/>
        <w:spacing w:after="0" w:line="240" w:lineRule="auto"/>
        <w:ind w:left="426" w:right="-1"/>
        <w:contextualSpacing/>
        <w:jc w:val="center"/>
        <w:rPr>
          <w:rFonts w:ascii="PT Astra Serif" w:eastAsia="Calibri" w:hAnsi="PT Astra Serif"/>
          <w:b/>
          <w:color w:val="00B050"/>
          <w:sz w:val="28"/>
          <w:szCs w:val="28"/>
        </w:rPr>
      </w:pPr>
      <w:r w:rsidRPr="008762B9">
        <w:rPr>
          <w:rFonts w:ascii="PT Astra Serif" w:eastAsia="Calibri" w:hAnsi="PT Astra Serif"/>
          <w:b/>
          <w:color w:val="00B050"/>
          <w:sz w:val="28"/>
          <w:szCs w:val="28"/>
        </w:rPr>
        <w:t xml:space="preserve">Степень </w:t>
      </w:r>
      <w:proofErr w:type="gramStart"/>
      <w:r w:rsidRPr="008762B9">
        <w:rPr>
          <w:rFonts w:ascii="PT Astra Serif" w:eastAsia="Calibri" w:hAnsi="PT Astra Serif"/>
          <w:b/>
          <w:color w:val="00B050"/>
          <w:sz w:val="28"/>
          <w:szCs w:val="28"/>
        </w:rPr>
        <w:t>соотношения</w:t>
      </w:r>
      <w:proofErr w:type="gramEnd"/>
      <w:r w:rsidRPr="008762B9">
        <w:rPr>
          <w:rFonts w:ascii="PT Astra Serif" w:eastAsia="Calibri" w:hAnsi="PT Astra Serif"/>
          <w:b/>
          <w:color w:val="00B050"/>
          <w:sz w:val="28"/>
          <w:szCs w:val="28"/>
        </w:rPr>
        <w:t xml:space="preserve"> фактического и запланированного объёмов финансового обеспечения реализации</w:t>
      </w:r>
    </w:p>
    <w:p w:rsidR="006070AB" w:rsidRDefault="006070AB" w:rsidP="008F6AD8">
      <w:pPr>
        <w:suppressAutoHyphens/>
        <w:spacing w:line="240" w:lineRule="auto"/>
        <w:ind w:left="426" w:right="-1"/>
        <w:contextualSpacing/>
        <w:jc w:val="center"/>
        <w:rPr>
          <w:rFonts w:ascii="PT Astra Serif" w:eastAsia="Calibri" w:hAnsi="PT Astra Serif"/>
          <w:b/>
          <w:color w:val="00B050"/>
          <w:sz w:val="28"/>
          <w:szCs w:val="28"/>
        </w:rPr>
      </w:pPr>
      <w:r w:rsidRPr="008762B9">
        <w:rPr>
          <w:rFonts w:ascii="PT Astra Serif" w:eastAsia="Calibri" w:hAnsi="PT Astra Serif"/>
          <w:b/>
          <w:color w:val="00B050"/>
          <w:sz w:val="28"/>
          <w:szCs w:val="28"/>
        </w:rPr>
        <w:t xml:space="preserve">муниципальных программ </w:t>
      </w:r>
      <w:r w:rsidR="00051801">
        <w:rPr>
          <w:rFonts w:ascii="PT Astra Serif" w:eastAsia="Calibri" w:hAnsi="PT Astra Serif"/>
          <w:b/>
          <w:color w:val="00B050"/>
          <w:sz w:val="28"/>
          <w:szCs w:val="28"/>
        </w:rPr>
        <w:t>МО</w:t>
      </w:r>
      <w:r w:rsidRPr="008762B9">
        <w:rPr>
          <w:rFonts w:ascii="PT Astra Serif" w:eastAsia="Calibri" w:hAnsi="PT Astra Serif"/>
          <w:b/>
          <w:color w:val="00B050"/>
          <w:sz w:val="28"/>
          <w:szCs w:val="28"/>
        </w:rPr>
        <w:t xml:space="preserve"> </w:t>
      </w:r>
      <w:proofErr w:type="spellStart"/>
      <w:r w:rsidRPr="008762B9">
        <w:rPr>
          <w:rFonts w:ascii="PT Astra Serif" w:eastAsia="Calibri" w:hAnsi="PT Astra Serif"/>
          <w:b/>
          <w:color w:val="00B050"/>
          <w:sz w:val="28"/>
          <w:szCs w:val="28"/>
        </w:rPr>
        <w:t>МО</w:t>
      </w:r>
      <w:proofErr w:type="spellEnd"/>
      <w:r w:rsidRPr="008762B9">
        <w:rPr>
          <w:rFonts w:ascii="PT Astra Serif" w:eastAsia="Calibri" w:hAnsi="PT Astra Serif"/>
          <w:b/>
          <w:color w:val="00B050"/>
          <w:sz w:val="28"/>
          <w:szCs w:val="28"/>
        </w:rPr>
        <w:t xml:space="preserve"> «Мелекесский район»</w:t>
      </w:r>
    </w:p>
    <w:p w:rsidR="00A14ED6" w:rsidRPr="008762B9" w:rsidRDefault="00A14ED6" w:rsidP="008F6AD8">
      <w:pPr>
        <w:suppressAutoHyphens/>
        <w:spacing w:line="240" w:lineRule="auto"/>
        <w:ind w:left="426" w:right="-1"/>
        <w:contextualSpacing/>
        <w:jc w:val="center"/>
        <w:rPr>
          <w:rFonts w:ascii="PT Astra Serif" w:eastAsia="Calibri" w:hAnsi="PT Astra Serif"/>
          <w:b/>
          <w:color w:val="00B050"/>
          <w:sz w:val="28"/>
          <w:szCs w:val="28"/>
        </w:rPr>
      </w:pPr>
    </w:p>
    <w:p w:rsidR="006070AB" w:rsidRPr="00380394" w:rsidRDefault="006070AB" w:rsidP="008F6AD8">
      <w:pPr>
        <w:suppressAutoHyphens/>
        <w:spacing w:after="0" w:line="240" w:lineRule="auto"/>
        <w:ind w:firstLine="709"/>
        <w:contextualSpacing/>
        <w:jc w:val="both"/>
        <w:rPr>
          <w:rFonts w:ascii="PT Astra Serif" w:hAnsi="PT Astra Serif"/>
          <w:sz w:val="28"/>
          <w:szCs w:val="28"/>
        </w:rPr>
      </w:pPr>
      <w:r w:rsidRPr="008762B9">
        <w:rPr>
          <w:rFonts w:ascii="PT Astra Serif" w:hAnsi="PT Astra Serif"/>
          <w:sz w:val="28"/>
          <w:szCs w:val="28"/>
        </w:rPr>
        <w:t>Общий объём бюджетных ассигнований, предусмотренных на реализац</w:t>
      </w:r>
      <w:r w:rsidR="0098405B">
        <w:rPr>
          <w:rFonts w:ascii="PT Astra Serif" w:hAnsi="PT Astra Serif"/>
          <w:sz w:val="28"/>
          <w:szCs w:val="28"/>
        </w:rPr>
        <w:t>ию муниципальных программ в 2024</w:t>
      </w:r>
      <w:r w:rsidRPr="008762B9">
        <w:rPr>
          <w:rFonts w:ascii="PT Astra Serif" w:hAnsi="PT Astra Serif"/>
          <w:sz w:val="28"/>
          <w:szCs w:val="28"/>
        </w:rPr>
        <w:t xml:space="preserve"> году, составил </w:t>
      </w:r>
      <w:r w:rsidRPr="00380394">
        <w:rPr>
          <w:rFonts w:ascii="PT Astra Serif" w:hAnsi="PT Astra Serif"/>
          <w:sz w:val="28"/>
          <w:szCs w:val="28"/>
        </w:rPr>
        <w:t>1</w:t>
      </w:r>
      <w:r w:rsidR="00380394" w:rsidRPr="00380394">
        <w:rPr>
          <w:rFonts w:ascii="PT Astra Serif" w:hAnsi="PT Astra Serif"/>
          <w:sz w:val="28"/>
          <w:szCs w:val="28"/>
        </w:rPr>
        <w:t> 294 154,02306</w:t>
      </w:r>
      <w:r w:rsidRPr="00380394">
        <w:rPr>
          <w:rFonts w:ascii="PT Astra Serif" w:hAnsi="PT Astra Serif"/>
          <w:sz w:val="28"/>
          <w:szCs w:val="28"/>
        </w:rPr>
        <w:t xml:space="preserve"> </w:t>
      </w:r>
      <w:r w:rsidR="007C1F24" w:rsidRPr="00380394">
        <w:rPr>
          <w:rFonts w:ascii="PT Astra Serif" w:hAnsi="PT Astra Serif"/>
          <w:sz w:val="28"/>
          <w:szCs w:val="28"/>
        </w:rPr>
        <w:t xml:space="preserve">тыс. </w:t>
      </w:r>
      <w:r w:rsidRPr="00380394">
        <w:rPr>
          <w:rFonts w:ascii="PT Astra Serif" w:hAnsi="PT Astra Serif"/>
          <w:sz w:val="28"/>
          <w:szCs w:val="28"/>
        </w:rPr>
        <w:t>рублей, в том числе:</w:t>
      </w:r>
    </w:p>
    <w:p w:rsidR="006070AB" w:rsidRPr="00380394" w:rsidRDefault="006070AB" w:rsidP="008F6AD8">
      <w:pPr>
        <w:suppressAutoHyphens/>
        <w:spacing w:after="0" w:line="240" w:lineRule="auto"/>
        <w:ind w:firstLine="709"/>
        <w:contextualSpacing/>
        <w:jc w:val="both"/>
        <w:rPr>
          <w:rFonts w:ascii="PT Astra Serif" w:hAnsi="PT Astra Serif" w:cs="Calibri"/>
          <w:b/>
          <w:bCs/>
          <w:sz w:val="28"/>
          <w:szCs w:val="28"/>
        </w:rPr>
      </w:pPr>
      <w:r w:rsidRPr="00380394">
        <w:rPr>
          <w:rFonts w:ascii="PT Astra Serif" w:hAnsi="PT Astra Serif"/>
          <w:sz w:val="28"/>
          <w:szCs w:val="28"/>
        </w:rPr>
        <w:t xml:space="preserve">за счёт средств федерального бюджета – </w:t>
      </w:r>
      <w:r w:rsidR="003F6F59">
        <w:rPr>
          <w:rFonts w:ascii="PT Astra Serif" w:hAnsi="PT Astra Serif"/>
          <w:sz w:val="28"/>
          <w:szCs w:val="28"/>
        </w:rPr>
        <w:t>196</w:t>
      </w:r>
      <w:r w:rsidR="007C1F24" w:rsidRPr="00380394">
        <w:rPr>
          <w:rFonts w:ascii="PT Astra Serif" w:hAnsi="PT Astra Serif"/>
          <w:sz w:val="28"/>
          <w:szCs w:val="28"/>
        </w:rPr>
        <w:t> </w:t>
      </w:r>
      <w:r w:rsidR="003F6F59">
        <w:rPr>
          <w:rFonts w:ascii="PT Astra Serif" w:hAnsi="PT Astra Serif"/>
          <w:sz w:val="28"/>
          <w:szCs w:val="28"/>
        </w:rPr>
        <w:t>116</w:t>
      </w:r>
      <w:r w:rsidR="007C1F24" w:rsidRPr="00380394">
        <w:rPr>
          <w:rFonts w:ascii="PT Astra Serif" w:hAnsi="PT Astra Serif"/>
          <w:sz w:val="28"/>
          <w:szCs w:val="28"/>
        </w:rPr>
        <w:t>,84158</w:t>
      </w:r>
      <w:r w:rsidRPr="00380394">
        <w:rPr>
          <w:rFonts w:ascii="PT Astra Serif" w:hAnsi="PT Astra Serif"/>
          <w:sz w:val="28"/>
          <w:szCs w:val="28"/>
        </w:rPr>
        <w:t xml:space="preserve"> рублей;</w:t>
      </w:r>
    </w:p>
    <w:p w:rsidR="006070AB" w:rsidRPr="00380394" w:rsidRDefault="006070AB" w:rsidP="008F6AD8">
      <w:pPr>
        <w:suppressAutoHyphens/>
        <w:spacing w:after="0" w:line="240" w:lineRule="auto"/>
        <w:ind w:firstLine="709"/>
        <w:contextualSpacing/>
        <w:jc w:val="both"/>
        <w:rPr>
          <w:rFonts w:ascii="PT Astra Serif" w:hAnsi="PT Astra Serif"/>
          <w:sz w:val="28"/>
          <w:szCs w:val="28"/>
        </w:rPr>
      </w:pPr>
      <w:r w:rsidRPr="00380394">
        <w:rPr>
          <w:rFonts w:ascii="PT Astra Serif" w:hAnsi="PT Astra Serif"/>
          <w:sz w:val="28"/>
          <w:szCs w:val="28"/>
        </w:rPr>
        <w:t xml:space="preserve">за счёт средств областного бюджета Ульяновской области – </w:t>
      </w:r>
      <w:r w:rsidR="003F6F59">
        <w:rPr>
          <w:rFonts w:ascii="PT Astra Serif" w:hAnsi="PT Astra Serif"/>
          <w:sz w:val="28"/>
          <w:szCs w:val="28"/>
        </w:rPr>
        <w:t>694 687,53594</w:t>
      </w:r>
      <w:r w:rsidRPr="00380394">
        <w:rPr>
          <w:rFonts w:ascii="PT Astra Serif" w:hAnsi="PT Astra Serif"/>
          <w:sz w:val="28"/>
          <w:szCs w:val="28"/>
        </w:rPr>
        <w:t xml:space="preserve"> тыс. рублей;</w:t>
      </w:r>
    </w:p>
    <w:p w:rsidR="006070AB" w:rsidRPr="008762B9" w:rsidRDefault="006070AB" w:rsidP="008F6AD8">
      <w:pPr>
        <w:suppressAutoHyphens/>
        <w:spacing w:after="0" w:line="240" w:lineRule="auto"/>
        <w:ind w:firstLine="709"/>
        <w:contextualSpacing/>
        <w:jc w:val="both"/>
        <w:rPr>
          <w:rFonts w:ascii="PT Astra Serif" w:eastAsia="Calibri" w:hAnsi="PT Astra Serif"/>
          <w:sz w:val="28"/>
          <w:szCs w:val="28"/>
        </w:rPr>
      </w:pPr>
      <w:r w:rsidRPr="00380394">
        <w:rPr>
          <w:rFonts w:ascii="PT Astra Serif" w:hAnsi="PT Astra Serif"/>
          <w:sz w:val="28"/>
          <w:szCs w:val="28"/>
        </w:rPr>
        <w:t>за счет средств м</w:t>
      </w:r>
      <w:r w:rsidR="00701787" w:rsidRPr="00380394">
        <w:rPr>
          <w:rFonts w:ascii="PT Astra Serif" w:hAnsi="PT Astra Serif"/>
          <w:sz w:val="28"/>
          <w:szCs w:val="28"/>
        </w:rPr>
        <w:t>естного бюджета – 403 349,64554 тыс.</w:t>
      </w:r>
      <w:r w:rsidRPr="00380394">
        <w:rPr>
          <w:rFonts w:ascii="PT Astra Serif" w:hAnsi="PT Astra Serif"/>
          <w:sz w:val="28"/>
          <w:szCs w:val="28"/>
        </w:rPr>
        <w:t xml:space="preserve"> рублей.</w:t>
      </w:r>
    </w:p>
    <w:p w:rsidR="006070AB" w:rsidRPr="008762B9" w:rsidRDefault="006070AB" w:rsidP="008F6AD8">
      <w:pPr>
        <w:suppressAutoHyphens/>
        <w:spacing w:after="0" w:line="240" w:lineRule="auto"/>
        <w:ind w:firstLine="709"/>
        <w:contextualSpacing/>
        <w:jc w:val="both"/>
        <w:rPr>
          <w:rFonts w:ascii="PT Astra Serif" w:hAnsi="PT Astra Serif"/>
          <w:sz w:val="28"/>
          <w:szCs w:val="28"/>
        </w:rPr>
      </w:pPr>
    </w:p>
    <w:p w:rsidR="006070AB" w:rsidRPr="008762B9" w:rsidRDefault="006070AB" w:rsidP="008F6AD8">
      <w:pPr>
        <w:suppressAutoHyphens/>
        <w:spacing w:after="0" w:line="240" w:lineRule="auto"/>
        <w:ind w:firstLine="709"/>
        <w:contextualSpacing/>
        <w:jc w:val="both"/>
        <w:rPr>
          <w:rFonts w:ascii="PT Astra Serif" w:hAnsi="PT Astra Serif"/>
          <w:sz w:val="28"/>
          <w:szCs w:val="28"/>
        </w:rPr>
      </w:pPr>
    </w:p>
    <w:p w:rsidR="00207ADB" w:rsidRPr="008762B9" w:rsidRDefault="00207ADB" w:rsidP="008F6AD8">
      <w:pPr>
        <w:suppressAutoHyphens/>
        <w:spacing w:after="0" w:line="240" w:lineRule="auto"/>
        <w:ind w:firstLine="709"/>
        <w:contextualSpacing/>
        <w:jc w:val="both"/>
        <w:rPr>
          <w:rFonts w:ascii="PT Astra Serif" w:hAnsi="PT Astra Serif"/>
          <w:sz w:val="28"/>
          <w:szCs w:val="28"/>
        </w:rPr>
      </w:pPr>
    </w:p>
    <w:p w:rsidR="00207ADB" w:rsidRPr="008762B9" w:rsidRDefault="00207ADB" w:rsidP="008F6AD8">
      <w:pPr>
        <w:suppressAutoHyphens/>
        <w:spacing w:after="0" w:line="240" w:lineRule="auto"/>
        <w:ind w:firstLine="709"/>
        <w:contextualSpacing/>
        <w:jc w:val="both"/>
        <w:rPr>
          <w:rFonts w:ascii="PT Astra Serif" w:hAnsi="PT Astra Serif"/>
          <w:sz w:val="28"/>
          <w:szCs w:val="28"/>
        </w:rPr>
      </w:pPr>
      <w:r w:rsidRPr="008762B9">
        <w:rPr>
          <w:rFonts w:ascii="PT Astra Serif" w:hAnsi="PT Astra Serif"/>
          <w:noProof/>
          <w:sz w:val="28"/>
          <w:szCs w:val="28"/>
        </w:rPr>
        <w:lastRenderedPageBreak/>
        <w:drawing>
          <wp:inline distT="0" distB="0" distL="0" distR="0" wp14:anchorId="3C1F654B" wp14:editId="42F34B5B">
            <wp:extent cx="5200650" cy="32194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070AB" w:rsidRPr="008762B9" w:rsidRDefault="006070AB" w:rsidP="008F6AD8">
      <w:pPr>
        <w:suppressAutoHyphens/>
        <w:spacing w:after="0" w:line="240" w:lineRule="auto"/>
        <w:contextualSpacing/>
        <w:jc w:val="both"/>
        <w:rPr>
          <w:rFonts w:ascii="PT Astra Serif" w:hAnsi="PT Astra Serif"/>
          <w:noProof/>
          <w:sz w:val="28"/>
          <w:szCs w:val="28"/>
        </w:rPr>
      </w:pPr>
    </w:p>
    <w:p w:rsidR="00FE7A28" w:rsidRPr="008762B9" w:rsidRDefault="006070AB" w:rsidP="008F6AD8">
      <w:pPr>
        <w:suppressAutoHyphens/>
        <w:spacing w:after="0" w:line="240" w:lineRule="auto"/>
        <w:ind w:firstLine="709"/>
        <w:contextualSpacing/>
        <w:jc w:val="both"/>
        <w:rPr>
          <w:rFonts w:ascii="PT Astra Serif" w:hAnsi="PT Astra Serif" w:cs="PT Astra Serif"/>
          <w:sz w:val="28"/>
          <w:szCs w:val="28"/>
        </w:rPr>
      </w:pPr>
      <w:r w:rsidRPr="008762B9">
        <w:rPr>
          <w:rFonts w:ascii="PT Astra Serif" w:hAnsi="PT Astra Serif"/>
          <w:sz w:val="28"/>
          <w:szCs w:val="28"/>
        </w:rPr>
        <w:t>По итогам реализац</w:t>
      </w:r>
      <w:r w:rsidR="00701787">
        <w:rPr>
          <w:rFonts w:ascii="PT Astra Serif" w:hAnsi="PT Astra Serif"/>
          <w:sz w:val="28"/>
          <w:szCs w:val="28"/>
        </w:rPr>
        <w:t>ии муниципальных программ в 2024</w:t>
      </w:r>
      <w:r w:rsidRPr="008762B9">
        <w:rPr>
          <w:rFonts w:ascii="PT Astra Serif" w:hAnsi="PT Astra Serif"/>
          <w:sz w:val="28"/>
          <w:szCs w:val="28"/>
        </w:rPr>
        <w:t xml:space="preserve"> году </w:t>
      </w:r>
      <w:r w:rsidR="00C12BF1" w:rsidRPr="008762B9">
        <w:rPr>
          <w:rFonts w:ascii="PT Astra Serif" w:hAnsi="PT Astra Serif"/>
          <w:sz w:val="28"/>
          <w:szCs w:val="28"/>
        </w:rPr>
        <w:t>освоение средств</w:t>
      </w:r>
      <w:r w:rsidRPr="008762B9">
        <w:rPr>
          <w:rFonts w:ascii="PT Astra Serif" w:hAnsi="PT Astra Serif"/>
          <w:sz w:val="28"/>
          <w:szCs w:val="28"/>
        </w:rPr>
        <w:t xml:space="preserve"> составило </w:t>
      </w:r>
      <w:r w:rsidR="00701787">
        <w:rPr>
          <w:rFonts w:ascii="PT Astra Serif" w:hAnsi="PT Astra Serif" w:cs="Calibri"/>
          <w:bCs/>
          <w:sz w:val="28"/>
          <w:szCs w:val="28"/>
        </w:rPr>
        <w:t>1 279 484,22552 тыс.</w:t>
      </w:r>
      <w:r w:rsidRPr="008762B9">
        <w:rPr>
          <w:rFonts w:ascii="PT Astra Serif" w:hAnsi="PT Astra Serif" w:cs="Calibri"/>
          <w:bCs/>
          <w:sz w:val="28"/>
          <w:szCs w:val="28"/>
        </w:rPr>
        <w:t xml:space="preserve"> </w:t>
      </w:r>
      <w:r w:rsidR="00FE7A28" w:rsidRPr="008762B9">
        <w:rPr>
          <w:rFonts w:ascii="PT Astra Serif" w:hAnsi="PT Astra Serif"/>
          <w:sz w:val="28"/>
          <w:szCs w:val="28"/>
        </w:rPr>
        <w:t>рублей (</w:t>
      </w:r>
      <w:r w:rsidR="00701787">
        <w:rPr>
          <w:rFonts w:ascii="PT Astra Serif" w:hAnsi="PT Astra Serif" w:cs="PT Astra Serif"/>
          <w:sz w:val="28"/>
          <w:szCs w:val="28"/>
        </w:rPr>
        <w:t>98,9</w:t>
      </w:r>
      <w:r w:rsidR="00FE7A28" w:rsidRPr="008762B9">
        <w:rPr>
          <w:rFonts w:ascii="PT Astra Serif" w:hAnsi="PT Astra Serif" w:cs="PT Astra Serif"/>
          <w:sz w:val="28"/>
          <w:szCs w:val="28"/>
        </w:rPr>
        <w:t xml:space="preserve"> % от пред</w:t>
      </w:r>
      <w:r w:rsidR="00701787">
        <w:rPr>
          <w:rFonts w:ascii="PT Astra Serif" w:hAnsi="PT Astra Serif" w:cs="PT Astra Serif"/>
          <w:sz w:val="28"/>
          <w:szCs w:val="28"/>
        </w:rPr>
        <w:t>усмотренного объема), что на 0,5% выше уровня 2023</w:t>
      </w:r>
      <w:r w:rsidR="00FE7A28" w:rsidRPr="008762B9">
        <w:rPr>
          <w:rFonts w:ascii="PT Astra Serif" w:hAnsi="PT Astra Serif" w:cs="PT Astra Serif"/>
          <w:sz w:val="28"/>
          <w:szCs w:val="28"/>
        </w:rPr>
        <w:t xml:space="preserve"> года, из них:</w:t>
      </w:r>
    </w:p>
    <w:p w:rsidR="00FE7A28" w:rsidRPr="00D14A24" w:rsidRDefault="00FE7A28" w:rsidP="00D14A24">
      <w:pPr>
        <w:suppressAutoHyphens/>
        <w:spacing w:after="0" w:line="240" w:lineRule="auto"/>
        <w:ind w:firstLine="709"/>
        <w:contextualSpacing/>
        <w:jc w:val="both"/>
        <w:rPr>
          <w:rFonts w:ascii="PT Astra Serif" w:hAnsi="PT Astra Serif" w:cs="Calibri"/>
          <w:b/>
          <w:bCs/>
          <w:sz w:val="28"/>
          <w:szCs w:val="28"/>
        </w:rPr>
      </w:pPr>
      <w:r w:rsidRPr="00D14A24">
        <w:rPr>
          <w:rFonts w:ascii="PT Astra Serif" w:hAnsi="PT Astra Serif"/>
          <w:sz w:val="28"/>
          <w:szCs w:val="28"/>
        </w:rPr>
        <w:t>за счёт средств федерального бюджета –</w:t>
      </w:r>
      <w:r w:rsidR="003F6F59" w:rsidRPr="00D14A24">
        <w:rPr>
          <w:rFonts w:ascii="PT Astra Serif" w:hAnsi="PT Astra Serif"/>
          <w:sz w:val="28"/>
          <w:szCs w:val="28"/>
        </w:rPr>
        <w:t xml:space="preserve"> 195347,85836</w:t>
      </w:r>
      <w:r w:rsidR="00701787" w:rsidRPr="00D14A24">
        <w:rPr>
          <w:rFonts w:ascii="PT Astra Serif" w:hAnsi="PT Astra Serif"/>
          <w:sz w:val="28"/>
          <w:szCs w:val="28"/>
        </w:rPr>
        <w:t xml:space="preserve"> </w:t>
      </w:r>
      <w:r w:rsidRPr="00D14A24">
        <w:rPr>
          <w:rFonts w:ascii="PT Astra Serif" w:hAnsi="PT Astra Serif"/>
          <w:sz w:val="28"/>
          <w:szCs w:val="28"/>
        </w:rPr>
        <w:t>рублей;</w:t>
      </w:r>
    </w:p>
    <w:p w:rsidR="00FE7A28" w:rsidRPr="00D14A24" w:rsidRDefault="00D14A24" w:rsidP="00D14A24">
      <w:pPr>
        <w:suppressAutoHyphens/>
        <w:spacing w:after="0" w:line="240" w:lineRule="auto"/>
        <w:ind w:firstLine="709"/>
        <w:contextualSpacing/>
        <w:jc w:val="both"/>
        <w:rPr>
          <w:rFonts w:ascii="PT Astra Serif" w:hAnsi="PT Astra Serif"/>
          <w:sz w:val="28"/>
          <w:szCs w:val="28"/>
        </w:rPr>
      </w:pPr>
      <w:r>
        <w:rPr>
          <w:rFonts w:ascii="PT Astra Serif" w:hAnsi="PT Astra Serif"/>
          <w:sz w:val="28"/>
          <w:szCs w:val="28"/>
        </w:rPr>
        <w:t>за счёт средств</w:t>
      </w:r>
      <w:r w:rsidR="00FE7A28" w:rsidRPr="00D14A24">
        <w:rPr>
          <w:rFonts w:ascii="PT Astra Serif" w:hAnsi="PT Astra Serif"/>
          <w:sz w:val="28"/>
          <w:szCs w:val="28"/>
        </w:rPr>
        <w:t xml:space="preserve"> бюджета Ульяновской области –</w:t>
      </w:r>
      <w:r>
        <w:rPr>
          <w:rFonts w:ascii="PT Astra Serif" w:hAnsi="PT Astra Serif"/>
          <w:sz w:val="28"/>
          <w:szCs w:val="28"/>
        </w:rPr>
        <w:t xml:space="preserve"> </w:t>
      </w:r>
      <w:r w:rsidR="003F6F59" w:rsidRPr="00D14A24">
        <w:rPr>
          <w:rFonts w:ascii="PT Astra Serif" w:hAnsi="PT Astra Serif"/>
          <w:sz w:val="28"/>
          <w:szCs w:val="28"/>
        </w:rPr>
        <w:t>693 227,80026</w:t>
      </w:r>
      <w:r w:rsidR="00FE7A28" w:rsidRPr="00D14A24">
        <w:rPr>
          <w:rFonts w:ascii="PT Astra Serif" w:hAnsi="PT Astra Serif"/>
          <w:sz w:val="28"/>
          <w:szCs w:val="28"/>
        </w:rPr>
        <w:t>тыс. рублей;</w:t>
      </w:r>
    </w:p>
    <w:p w:rsidR="006070AB" w:rsidRPr="008762B9" w:rsidRDefault="00FE7A28" w:rsidP="00D14A24">
      <w:pPr>
        <w:suppressAutoHyphens/>
        <w:spacing w:after="0" w:line="240" w:lineRule="auto"/>
        <w:ind w:firstLine="709"/>
        <w:contextualSpacing/>
        <w:jc w:val="both"/>
        <w:rPr>
          <w:rFonts w:ascii="PT Astra Serif" w:hAnsi="PT Astra Serif"/>
          <w:sz w:val="28"/>
          <w:szCs w:val="28"/>
        </w:rPr>
      </w:pPr>
      <w:r w:rsidRPr="00D14A24">
        <w:rPr>
          <w:rFonts w:ascii="PT Astra Serif" w:hAnsi="PT Astra Serif"/>
          <w:sz w:val="28"/>
          <w:szCs w:val="28"/>
        </w:rPr>
        <w:t>за счет средств местного бюджета –</w:t>
      </w:r>
      <w:r w:rsidR="00701787" w:rsidRPr="00D14A24">
        <w:rPr>
          <w:rFonts w:ascii="PT Astra Serif" w:hAnsi="PT Astra Serif"/>
          <w:sz w:val="28"/>
          <w:szCs w:val="28"/>
        </w:rPr>
        <w:t xml:space="preserve"> </w:t>
      </w:r>
      <w:r w:rsidR="00747894" w:rsidRPr="00D14A24">
        <w:rPr>
          <w:rFonts w:ascii="PT Astra Serif" w:hAnsi="PT Astra Serif"/>
          <w:sz w:val="28"/>
          <w:szCs w:val="28"/>
        </w:rPr>
        <w:t xml:space="preserve">390 908,56690 </w:t>
      </w:r>
      <w:r w:rsidRPr="00D14A24">
        <w:rPr>
          <w:rFonts w:ascii="PT Astra Serif" w:hAnsi="PT Astra Serif"/>
          <w:sz w:val="28"/>
          <w:szCs w:val="28"/>
        </w:rPr>
        <w:t>рублей</w:t>
      </w:r>
      <w:r w:rsidR="00804B9C" w:rsidRPr="00D14A24">
        <w:rPr>
          <w:rFonts w:ascii="PT Astra Serif" w:hAnsi="PT Astra Serif"/>
          <w:sz w:val="28"/>
          <w:szCs w:val="28"/>
        </w:rPr>
        <w:t>.</w:t>
      </w:r>
    </w:p>
    <w:p w:rsidR="00217565" w:rsidRDefault="006070AB" w:rsidP="008F6AD8">
      <w:pPr>
        <w:suppressAutoHyphens/>
        <w:spacing w:after="0" w:line="240" w:lineRule="auto"/>
        <w:ind w:firstLine="709"/>
        <w:contextualSpacing/>
        <w:jc w:val="both"/>
        <w:rPr>
          <w:rFonts w:ascii="PT Astra Serif" w:hAnsi="PT Astra Serif" w:cs="PT Astra Serif"/>
          <w:sz w:val="28"/>
          <w:szCs w:val="28"/>
        </w:rPr>
      </w:pPr>
      <w:r w:rsidRPr="008762B9">
        <w:rPr>
          <w:rFonts w:ascii="PT Astra Serif" w:hAnsi="PT Astra Serif" w:cs="PT Astra Serif"/>
          <w:sz w:val="28"/>
          <w:szCs w:val="28"/>
        </w:rPr>
        <w:t xml:space="preserve"> Степень </w:t>
      </w:r>
      <w:proofErr w:type="gramStart"/>
      <w:r w:rsidRPr="008762B9">
        <w:rPr>
          <w:rFonts w:ascii="PT Astra Serif" w:hAnsi="PT Astra Serif" w:cs="PT Astra Serif"/>
          <w:sz w:val="28"/>
          <w:szCs w:val="28"/>
        </w:rPr>
        <w:t>соотношения</w:t>
      </w:r>
      <w:proofErr w:type="gramEnd"/>
      <w:r w:rsidRPr="008762B9">
        <w:rPr>
          <w:rFonts w:ascii="PT Astra Serif" w:hAnsi="PT Astra Serif" w:cs="PT Astra Serif"/>
          <w:sz w:val="28"/>
          <w:szCs w:val="28"/>
        </w:rPr>
        <w:t xml:space="preserve"> фактического и запланированного объёмов финансового обеспечения реализации мероприятий </w:t>
      </w:r>
      <w:r w:rsidRPr="008762B9">
        <w:rPr>
          <w:rFonts w:ascii="PT Astra Serif" w:eastAsia="Calibri" w:hAnsi="PT Astra Serif"/>
          <w:sz w:val="28"/>
          <w:szCs w:val="28"/>
        </w:rPr>
        <w:t>муниципальных программ</w:t>
      </w:r>
      <w:r w:rsidR="00701787">
        <w:rPr>
          <w:rFonts w:ascii="PT Astra Serif" w:hAnsi="PT Astra Serif" w:cs="PT Astra Serif"/>
          <w:sz w:val="28"/>
          <w:szCs w:val="28"/>
        </w:rPr>
        <w:t xml:space="preserve"> составила 98,9</w:t>
      </w:r>
      <w:r w:rsidR="00207ADB" w:rsidRPr="008762B9">
        <w:rPr>
          <w:rFonts w:ascii="PT Astra Serif" w:hAnsi="PT Astra Serif" w:cs="PT Astra Serif"/>
          <w:sz w:val="28"/>
          <w:szCs w:val="28"/>
        </w:rPr>
        <w:t xml:space="preserve"> %.</w:t>
      </w:r>
    </w:p>
    <w:p w:rsidR="000140FB" w:rsidRDefault="000140FB" w:rsidP="008F6AD8">
      <w:pPr>
        <w:suppressAutoHyphens/>
        <w:spacing w:after="0" w:line="240" w:lineRule="auto"/>
        <w:ind w:firstLine="709"/>
        <w:contextualSpacing/>
        <w:jc w:val="both"/>
        <w:rPr>
          <w:rFonts w:ascii="PT Astra Serif" w:hAnsi="PT Astra Serif" w:cs="PT Astra Serif"/>
          <w:sz w:val="28"/>
          <w:szCs w:val="28"/>
        </w:rPr>
      </w:pPr>
    </w:p>
    <w:p w:rsidR="000140FB" w:rsidRDefault="000140FB" w:rsidP="000140FB">
      <w:pPr>
        <w:suppressAutoHyphens/>
        <w:spacing w:line="240" w:lineRule="auto"/>
        <w:ind w:left="426" w:right="-1"/>
        <w:contextualSpacing/>
        <w:jc w:val="center"/>
        <w:rPr>
          <w:rFonts w:ascii="PT Astra Serif" w:eastAsia="Calibri" w:hAnsi="PT Astra Serif"/>
          <w:b/>
          <w:color w:val="00B050"/>
          <w:sz w:val="28"/>
          <w:szCs w:val="28"/>
        </w:rPr>
      </w:pPr>
      <w:r w:rsidRPr="000140FB">
        <w:rPr>
          <w:rFonts w:ascii="PT Astra Serif" w:hAnsi="PT Astra Serif"/>
          <w:b/>
          <w:color w:val="00B050"/>
          <w:spacing w:val="-4"/>
          <w:sz w:val="28"/>
          <w:szCs w:val="28"/>
        </w:rPr>
        <w:t>Оценка эффективности р</w:t>
      </w:r>
      <w:r>
        <w:rPr>
          <w:rFonts w:ascii="PT Astra Serif" w:hAnsi="PT Astra Serif"/>
          <w:b/>
          <w:color w:val="00B050"/>
          <w:spacing w:val="-4"/>
          <w:sz w:val="28"/>
          <w:szCs w:val="28"/>
        </w:rPr>
        <w:t>еализации</w:t>
      </w:r>
      <w:r w:rsidRPr="000140FB">
        <w:rPr>
          <w:rFonts w:ascii="PT Astra Serif" w:eastAsia="Calibri" w:hAnsi="PT Astra Serif"/>
          <w:b/>
          <w:color w:val="00B050"/>
          <w:sz w:val="28"/>
          <w:szCs w:val="28"/>
        </w:rPr>
        <w:t xml:space="preserve"> </w:t>
      </w:r>
      <w:r w:rsidRPr="008762B9">
        <w:rPr>
          <w:rFonts w:ascii="PT Astra Serif" w:eastAsia="Calibri" w:hAnsi="PT Astra Serif"/>
          <w:b/>
          <w:color w:val="00B050"/>
          <w:sz w:val="28"/>
          <w:szCs w:val="28"/>
        </w:rPr>
        <w:t xml:space="preserve">муниципальных программ </w:t>
      </w:r>
      <w:r w:rsidR="00DD3053">
        <w:rPr>
          <w:rFonts w:ascii="PT Astra Serif" w:eastAsia="Calibri" w:hAnsi="PT Astra Serif"/>
          <w:b/>
          <w:color w:val="00B050"/>
          <w:sz w:val="28"/>
          <w:szCs w:val="28"/>
        </w:rPr>
        <w:t xml:space="preserve">муниципального образования </w:t>
      </w:r>
      <w:r w:rsidRPr="008762B9">
        <w:rPr>
          <w:rFonts w:ascii="PT Astra Serif" w:eastAsia="Calibri" w:hAnsi="PT Astra Serif"/>
          <w:b/>
          <w:color w:val="00B050"/>
          <w:sz w:val="28"/>
          <w:szCs w:val="28"/>
        </w:rPr>
        <w:t>«Мелекесский район»</w:t>
      </w:r>
    </w:p>
    <w:p w:rsidR="000140FB" w:rsidRPr="008762B9" w:rsidRDefault="000140FB" w:rsidP="008F6AD8">
      <w:pPr>
        <w:suppressAutoHyphens/>
        <w:spacing w:after="0" w:line="240" w:lineRule="auto"/>
        <w:ind w:firstLine="709"/>
        <w:contextualSpacing/>
        <w:jc w:val="both"/>
        <w:rPr>
          <w:rFonts w:ascii="PT Astra Serif" w:hAnsi="PT Astra Serif" w:cs="PT Astra Serif"/>
          <w:sz w:val="28"/>
          <w:szCs w:val="28"/>
        </w:rPr>
      </w:pPr>
    </w:p>
    <w:p w:rsidR="000140FB" w:rsidRPr="00E52E78" w:rsidRDefault="000140FB" w:rsidP="000140FB">
      <w:pPr>
        <w:pStyle w:val="ConsPlusNormal"/>
        <w:ind w:firstLine="539"/>
        <w:rPr>
          <w:rFonts w:ascii="PT Astra Serif" w:hAnsi="PT Astra Serif"/>
          <w:sz w:val="28"/>
          <w:szCs w:val="28"/>
        </w:rPr>
      </w:pPr>
      <w:r w:rsidRPr="00E52E78">
        <w:rPr>
          <w:rFonts w:ascii="PT Astra Serif" w:hAnsi="PT Astra Serif"/>
          <w:spacing w:val="-4"/>
          <w:sz w:val="28"/>
          <w:szCs w:val="28"/>
        </w:rPr>
        <w:t>Оценка эффективности реализации муниципальных программ</w:t>
      </w:r>
      <w:r w:rsidRPr="00E52E78">
        <w:rPr>
          <w:rFonts w:ascii="PT Astra Serif" w:hAnsi="PT Astra Serif"/>
          <w:sz w:val="28"/>
          <w:szCs w:val="28"/>
        </w:rPr>
        <w:t xml:space="preserve"> проводится по следующим критериям:</w:t>
      </w:r>
    </w:p>
    <w:p w:rsidR="000140FB" w:rsidRPr="00C22375" w:rsidRDefault="000140FB" w:rsidP="000140FB">
      <w:pPr>
        <w:pStyle w:val="ConsPlusNormal"/>
        <w:ind w:firstLine="539"/>
        <w:rPr>
          <w:rFonts w:ascii="PT Astra Serif" w:hAnsi="PT Astra Serif"/>
          <w:sz w:val="28"/>
          <w:szCs w:val="28"/>
        </w:rPr>
      </w:pPr>
      <w:r w:rsidRPr="00E52E78">
        <w:rPr>
          <w:rFonts w:ascii="PT Astra Serif" w:hAnsi="PT Astra Serif"/>
          <w:sz w:val="28"/>
          <w:szCs w:val="28"/>
        </w:rPr>
        <w:t>степень достижения плановых</w:t>
      </w:r>
      <w:r w:rsidRPr="00C22375">
        <w:rPr>
          <w:rFonts w:ascii="PT Astra Serif" w:hAnsi="PT Astra Serif"/>
          <w:sz w:val="28"/>
          <w:szCs w:val="28"/>
        </w:rPr>
        <w:t xml:space="preserve"> значений целевых индикаторов муниципальной программы и динамику их фактических значений в сравнении с аналогичным периодом прошлого года;</w:t>
      </w:r>
    </w:p>
    <w:p w:rsidR="000140FB" w:rsidRPr="00C22375" w:rsidRDefault="000140FB" w:rsidP="000140FB">
      <w:pPr>
        <w:pStyle w:val="ConsPlusNormal"/>
        <w:ind w:firstLine="539"/>
        <w:rPr>
          <w:rFonts w:ascii="PT Astra Serif" w:hAnsi="PT Astra Serif"/>
          <w:sz w:val="28"/>
          <w:szCs w:val="28"/>
        </w:rPr>
      </w:pPr>
      <w:r w:rsidRPr="00C22375">
        <w:rPr>
          <w:rFonts w:ascii="PT Astra Serif" w:hAnsi="PT Astra Serif"/>
          <w:sz w:val="28"/>
          <w:szCs w:val="28"/>
        </w:rPr>
        <w:t>соотношение фактического и запланированного объемов финансового обеспечения реализации основных мероприятий (мероприятий) муниципальной программы;</w:t>
      </w:r>
    </w:p>
    <w:p w:rsidR="000140FB" w:rsidRDefault="000140FB" w:rsidP="000140FB">
      <w:pPr>
        <w:pStyle w:val="ConsPlusNormal"/>
        <w:ind w:firstLine="539"/>
        <w:rPr>
          <w:rFonts w:ascii="PT Astra Serif" w:hAnsi="PT Astra Serif"/>
          <w:sz w:val="28"/>
          <w:szCs w:val="28"/>
        </w:rPr>
      </w:pPr>
      <w:r w:rsidRPr="00C22375">
        <w:rPr>
          <w:rFonts w:ascii="PT Astra Serif" w:hAnsi="PT Astra Serif"/>
          <w:sz w:val="28"/>
          <w:szCs w:val="28"/>
        </w:rPr>
        <w:t>степень эффективности деятельности</w:t>
      </w:r>
      <w:r w:rsidRPr="0081035C">
        <w:rPr>
          <w:rFonts w:ascii="PT Astra Serif" w:hAnsi="PT Astra Serif"/>
          <w:sz w:val="28"/>
          <w:szCs w:val="28"/>
        </w:rPr>
        <w:t xml:space="preserve"> заказчика-координатора программы (соисполнителя) при соблюдении всех требований к разработке и реализа</w:t>
      </w:r>
      <w:r>
        <w:rPr>
          <w:rFonts w:ascii="PT Astra Serif" w:hAnsi="PT Astra Serif"/>
          <w:sz w:val="28"/>
          <w:szCs w:val="28"/>
        </w:rPr>
        <w:t>ции муниципальных программ</w:t>
      </w:r>
      <w:r w:rsidRPr="0081035C">
        <w:rPr>
          <w:rFonts w:ascii="PT Astra Serif" w:hAnsi="PT Astra Serif"/>
          <w:sz w:val="28"/>
          <w:szCs w:val="28"/>
        </w:rPr>
        <w:t>.</w:t>
      </w:r>
    </w:p>
    <w:p w:rsidR="000140FB" w:rsidRDefault="000140FB" w:rsidP="000140FB">
      <w:pPr>
        <w:pStyle w:val="ConsPlusNormal"/>
        <w:ind w:firstLine="539"/>
        <w:rPr>
          <w:rFonts w:ascii="PT Astra Serif" w:hAnsi="PT Astra Serif"/>
          <w:sz w:val="28"/>
          <w:szCs w:val="28"/>
        </w:rPr>
      </w:pPr>
    </w:p>
    <w:p w:rsidR="000140FB" w:rsidRDefault="000140FB" w:rsidP="000140FB">
      <w:pPr>
        <w:pStyle w:val="ConsPlusNormal"/>
        <w:ind w:firstLine="539"/>
        <w:rPr>
          <w:rFonts w:ascii="PT Astra Serif" w:hAnsi="PT Astra Serif"/>
          <w:sz w:val="28"/>
          <w:szCs w:val="28"/>
        </w:rPr>
      </w:pPr>
      <w:r>
        <w:rPr>
          <w:rFonts w:ascii="PT Astra Serif" w:hAnsi="PT Astra Serif"/>
          <w:sz w:val="28"/>
          <w:szCs w:val="28"/>
        </w:rPr>
        <w:t>С</w:t>
      </w:r>
      <w:r w:rsidRPr="0081035C">
        <w:rPr>
          <w:rFonts w:ascii="PT Astra Serif" w:hAnsi="PT Astra Serif"/>
          <w:sz w:val="28"/>
          <w:szCs w:val="28"/>
        </w:rPr>
        <w:t>тепень эффективности реализации м</w:t>
      </w:r>
      <w:r>
        <w:rPr>
          <w:rFonts w:ascii="PT Astra Serif" w:hAnsi="PT Astra Serif"/>
          <w:sz w:val="28"/>
          <w:szCs w:val="28"/>
        </w:rPr>
        <w:t xml:space="preserve">униципальной программы, </w:t>
      </w:r>
      <w:r w:rsidRPr="0081035C">
        <w:rPr>
          <w:rFonts w:ascii="PT Astra Serif" w:hAnsi="PT Astra Serif"/>
          <w:sz w:val="28"/>
          <w:szCs w:val="28"/>
        </w:rPr>
        <w:t>характеризуется следующим образом:</w:t>
      </w:r>
    </w:p>
    <w:p w:rsidR="00804B29" w:rsidRPr="001749C6" w:rsidRDefault="00804B29" w:rsidP="00804B29">
      <w:pPr>
        <w:pStyle w:val="ConsPlusNormal"/>
        <w:ind w:firstLine="539"/>
        <w:rPr>
          <w:rFonts w:ascii="PT Astra Serif" w:hAnsi="PT Astra Serif"/>
          <w:sz w:val="28"/>
          <w:szCs w:val="28"/>
        </w:rPr>
      </w:pPr>
      <w:r w:rsidRPr="001749C6">
        <w:rPr>
          <w:rFonts w:ascii="PT Astra Serif" w:hAnsi="PT Astra Serif"/>
          <w:sz w:val="28"/>
          <w:szCs w:val="28"/>
        </w:rPr>
        <w:t xml:space="preserve">Высокая степень эффективности реализации муниципальной программы: </w:t>
      </w:r>
      <w:proofErr w:type="gramStart"/>
      <w:r w:rsidRPr="001749C6">
        <w:rPr>
          <w:rFonts w:ascii="PT Astra Serif" w:hAnsi="PT Astra Serif"/>
          <w:b/>
          <w:sz w:val="28"/>
          <w:szCs w:val="28"/>
        </w:rPr>
        <w:t xml:space="preserve">ИО </w:t>
      </w:r>
      <w:r w:rsidRPr="001749C6">
        <w:rPr>
          <w:rFonts w:ascii="PT Astra Serif" w:hAnsi="PT Astra Serif"/>
          <w:sz w:val="28"/>
          <w:szCs w:val="28"/>
        </w:rPr>
        <w:lastRenderedPageBreak/>
        <w:t>&gt;</w:t>
      </w:r>
      <w:proofErr w:type="gramEnd"/>
      <w:r w:rsidRPr="001749C6">
        <w:rPr>
          <w:rFonts w:ascii="PT Astra Serif" w:hAnsi="PT Astra Serif"/>
          <w:sz w:val="28"/>
          <w:szCs w:val="28"/>
        </w:rPr>
        <w:t xml:space="preserve"> =90 %;</w:t>
      </w:r>
    </w:p>
    <w:p w:rsidR="00804B29" w:rsidRPr="001749C6" w:rsidRDefault="00804B29" w:rsidP="00804B29">
      <w:pPr>
        <w:pStyle w:val="ConsPlusNormal"/>
        <w:ind w:firstLine="539"/>
        <w:rPr>
          <w:rFonts w:ascii="PT Astra Serif" w:hAnsi="PT Astra Serif"/>
          <w:sz w:val="28"/>
          <w:szCs w:val="28"/>
        </w:rPr>
      </w:pPr>
      <w:r w:rsidRPr="001749C6">
        <w:rPr>
          <w:rFonts w:ascii="PT Astra Serif" w:hAnsi="PT Astra Serif"/>
          <w:sz w:val="28"/>
          <w:szCs w:val="28"/>
        </w:rPr>
        <w:t>Степень эффективности реализации муниципальной программы выше среднего уровня: 80 %&lt;=</w:t>
      </w:r>
      <w:proofErr w:type="gramStart"/>
      <w:r w:rsidRPr="001749C6">
        <w:rPr>
          <w:rFonts w:ascii="PT Astra Serif" w:hAnsi="PT Astra Serif"/>
          <w:b/>
          <w:sz w:val="28"/>
          <w:szCs w:val="28"/>
        </w:rPr>
        <w:t>ИО</w:t>
      </w:r>
      <w:r w:rsidRPr="001749C6">
        <w:rPr>
          <w:rFonts w:ascii="PT Astra Serif" w:hAnsi="PT Astra Serif"/>
          <w:sz w:val="28"/>
          <w:szCs w:val="28"/>
        </w:rPr>
        <w:t>&lt;</w:t>
      </w:r>
      <w:proofErr w:type="gramEnd"/>
      <w:r w:rsidRPr="001749C6">
        <w:rPr>
          <w:rFonts w:ascii="PT Astra Serif" w:hAnsi="PT Astra Serif"/>
          <w:sz w:val="28"/>
          <w:szCs w:val="28"/>
        </w:rPr>
        <w:t>90%;</w:t>
      </w:r>
    </w:p>
    <w:p w:rsidR="00804B29" w:rsidRPr="001749C6" w:rsidRDefault="00804B29" w:rsidP="00804B29">
      <w:pPr>
        <w:pStyle w:val="ConsPlusNormal"/>
        <w:rPr>
          <w:rFonts w:ascii="PT Astra Serif" w:hAnsi="PT Astra Serif"/>
          <w:sz w:val="28"/>
          <w:szCs w:val="28"/>
        </w:rPr>
      </w:pPr>
      <w:proofErr w:type="spellStart"/>
      <w:r w:rsidRPr="001749C6">
        <w:rPr>
          <w:rFonts w:ascii="PT Astra Serif" w:hAnsi="PT Astra Serif"/>
          <w:sz w:val="28"/>
          <w:szCs w:val="28"/>
        </w:rPr>
        <w:t>Cтепень</w:t>
      </w:r>
      <w:proofErr w:type="spellEnd"/>
      <w:r w:rsidRPr="001749C6">
        <w:rPr>
          <w:rFonts w:ascii="PT Astra Serif" w:hAnsi="PT Astra Serif"/>
          <w:sz w:val="28"/>
          <w:szCs w:val="28"/>
        </w:rPr>
        <w:t xml:space="preserve"> эффективности реализации муниципальной программы ниже среднего уровня: 60%&lt;=</w:t>
      </w:r>
      <w:proofErr w:type="gramStart"/>
      <w:r w:rsidRPr="001749C6">
        <w:rPr>
          <w:rFonts w:ascii="PT Astra Serif" w:hAnsi="PT Astra Serif"/>
          <w:b/>
          <w:sz w:val="28"/>
          <w:szCs w:val="28"/>
        </w:rPr>
        <w:t>ИО</w:t>
      </w:r>
      <w:r w:rsidRPr="001749C6">
        <w:rPr>
          <w:rFonts w:ascii="PT Astra Serif" w:hAnsi="PT Astra Serif"/>
          <w:sz w:val="28"/>
          <w:szCs w:val="28"/>
        </w:rPr>
        <w:t>&lt;</w:t>
      </w:r>
      <w:proofErr w:type="gramEnd"/>
      <w:r w:rsidRPr="001749C6">
        <w:rPr>
          <w:rFonts w:ascii="PT Astra Serif" w:hAnsi="PT Astra Serif"/>
          <w:sz w:val="28"/>
          <w:szCs w:val="28"/>
        </w:rPr>
        <w:t>80%;</w:t>
      </w:r>
    </w:p>
    <w:p w:rsidR="00804B29" w:rsidRPr="001749C6" w:rsidRDefault="00804B29" w:rsidP="00804B29">
      <w:pPr>
        <w:pStyle w:val="ConsPlusNormal"/>
        <w:ind w:firstLine="539"/>
        <w:rPr>
          <w:rFonts w:ascii="PT Astra Serif" w:hAnsi="PT Astra Serif"/>
          <w:sz w:val="28"/>
          <w:szCs w:val="28"/>
        </w:rPr>
      </w:pPr>
      <w:r w:rsidRPr="001749C6">
        <w:rPr>
          <w:rFonts w:ascii="PT Astra Serif" w:hAnsi="PT Astra Serif"/>
          <w:sz w:val="28"/>
          <w:szCs w:val="28"/>
        </w:rPr>
        <w:t xml:space="preserve">Низкая степень эффективности реализации муниципальной программы: </w:t>
      </w:r>
      <w:r w:rsidRPr="001749C6">
        <w:rPr>
          <w:rFonts w:ascii="PT Astra Serif" w:hAnsi="PT Astra Serif"/>
          <w:b/>
          <w:sz w:val="28"/>
          <w:szCs w:val="28"/>
        </w:rPr>
        <w:t xml:space="preserve">ИО </w:t>
      </w:r>
      <w:r w:rsidRPr="001749C6">
        <w:rPr>
          <w:rFonts w:ascii="PT Astra Serif" w:hAnsi="PT Astra Serif"/>
          <w:sz w:val="28"/>
          <w:szCs w:val="28"/>
        </w:rPr>
        <w:t>&lt;60%</w:t>
      </w:r>
    </w:p>
    <w:p w:rsidR="00217565" w:rsidRDefault="00217565" w:rsidP="000140FB">
      <w:pPr>
        <w:suppressAutoHyphens/>
        <w:spacing w:after="0" w:line="240" w:lineRule="auto"/>
        <w:ind w:firstLine="709"/>
        <w:contextualSpacing/>
        <w:jc w:val="both"/>
        <w:rPr>
          <w:rFonts w:ascii="PT Astra Serif" w:hAnsi="PT Astra Serif" w:cs="PT Astra Serif"/>
          <w:sz w:val="28"/>
          <w:szCs w:val="28"/>
        </w:rPr>
      </w:pPr>
    </w:p>
    <w:p w:rsidR="000140FB" w:rsidRDefault="000140FB" w:rsidP="000140FB">
      <w:pPr>
        <w:suppressAutoHyphens/>
        <w:spacing w:after="0" w:line="240" w:lineRule="auto"/>
        <w:ind w:firstLine="709"/>
        <w:contextualSpacing/>
        <w:jc w:val="both"/>
        <w:rPr>
          <w:rFonts w:ascii="PT Astra Serif" w:hAnsi="PT Astra Serif" w:cs="PT Astra Serif"/>
          <w:sz w:val="28"/>
          <w:szCs w:val="28"/>
        </w:rPr>
      </w:pPr>
    </w:p>
    <w:tbl>
      <w:tblPr>
        <w:tblW w:w="9923" w:type="dxa"/>
        <w:tblInd w:w="-5" w:type="dxa"/>
        <w:tblLayout w:type="fixed"/>
        <w:tblLook w:val="04A0" w:firstRow="1" w:lastRow="0" w:firstColumn="1" w:lastColumn="0" w:noHBand="0" w:noVBand="1"/>
      </w:tblPr>
      <w:tblGrid>
        <w:gridCol w:w="5103"/>
        <w:gridCol w:w="1276"/>
        <w:gridCol w:w="993"/>
        <w:gridCol w:w="850"/>
        <w:gridCol w:w="851"/>
        <w:gridCol w:w="850"/>
      </w:tblGrid>
      <w:tr w:rsidR="00DD3053" w:rsidRPr="00804B29" w:rsidTr="000439C0">
        <w:trPr>
          <w:trHeight w:val="2325"/>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center"/>
              <w:rPr>
                <w:rFonts w:ascii="Times New Roman" w:hAnsi="Times New Roman"/>
                <w:b/>
                <w:bCs/>
              </w:rPr>
            </w:pPr>
            <w:r w:rsidRPr="000439C0">
              <w:rPr>
                <w:rFonts w:ascii="Times New Roman" w:hAnsi="Times New Roman"/>
                <w:b/>
                <w:bCs/>
              </w:rPr>
              <w:t>Наименование МП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center"/>
              <w:rPr>
                <w:rFonts w:ascii="Times New Roman" w:hAnsi="Times New Roman"/>
                <w:b/>
                <w:bCs/>
              </w:rPr>
            </w:pPr>
            <w:r w:rsidRPr="000439C0">
              <w:rPr>
                <w:rFonts w:ascii="Times New Roman" w:hAnsi="Times New Roman"/>
                <w:b/>
                <w:bCs/>
              </w:rPr>
              <w:t>План 2024, руб.</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center"/>
              <w:rPr>
                <w:rFonts w:ascii="Times New Roman" w:hAnsi="Times New Roman"/>
                <w:b/>
                <w:bCs/>
              </w:rPr>
            </w:pPr>
            <w:r w:rsidRPr="000439C0">
              <w:rPr>
                <w:rFonts w:ascii="Times New Roman" w:hAnsi="Times New Roman"/>
                <w:b/>
                <w:bCs/>
              </w:rPr>
              <w:t>Исполнение , руб.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center"/>
              <w:rPr>
                <w:rFonts w:ascii="Times New Roman" w:hAnsi="Times New Roman"/>
                <w:b/>
                <w:bCs/>
              </w:rPr>
            </w:pPr>
            <w:r w:rsidRPr="000439C0">
              <w:rPr>
                <w:rFonts w:ascii="Times New Roman" w:hAnsi="Times New Roman"/>
                <w:b/>
                <w:bCs/>
              </w:rPr>
              <w:t>Процент исполнения,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center"/>
              <w:rPr>
                <w:rFonts w:ascii="Times New Roman" w:hAnsi="Times New Roman"/>
                <w:b/>
                <w:bCs/>
              </w:rPr>
            </w:pPr>
            <w:r w:rsidRPr="000439C0">
              <w:rPr>
                <w:rFonts w:ascii="Times New Roman" w:hAnsi="Times New Roman"/>
                <w:b/>
                <w:bCs/>
              </w:rPr>
              <w:t>Степень достижения значений целевых индикаторов,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D3053" w:rsidRPr="000439C0" w:rsidRDefault="000439C0" w:rsidP="00804B29">
            <w:pPr>
              <w:spacing w:after="0" w:line="240" w:lineRule="auto"/>
              <w:jc w:val="center"/>
              <w:rPr>
                <w:rFonts w:ascii="Times New Roman" w:hAnsi="Times New Roman"/>
                <w:b/>
                <w:bCs/>
              </w:rPr>
            </w:pPr>
            <w:proofErr w:type="spellStart"/>
            <w:r>
              <w:rPr>
                <w:rFonts w:ascii="Times New Roman" w:hAnsi="Times New Roman"/>
                <w:b/>
                <w:bCs/>
              </w:rPr>
              <w:t>Интегр</w:t>
            </w:r>
            <w:proofErr w:type="spellEnd"/>
            <w:r>
              <w:rPr>
                <w:rFonts w:ascii="Times New Roman" w:hAnsi="Times New Roman"/>
                <w:b/>
                <w:bCs/>
              </w:rPr>
              <w:t>.</w:t>
            </w:r>
            <w:r w:rsidR="00DD3053" w:rsidRPr="000439C0">
              <w:rPr>
                <w:rFonts w:ascii="Times New Roman" w:hAnsi="Times New Roman"/>
                <w:b/>
                <w:bCs/>
              </w:rPr>
              <w:t xml:space="preserve"> оценка  </w:t>
            </w:r>
            <w:r w:rsidRPr="000439C0">
              <w:rPr>
                <w:rFonts w:ascii="Times New Roman" w:hAnsi="Times New Roman"/>
                <w:b/>
                <w:bCs/>
              </w:rPr>
              <w:t xml:space="preserve">эффект. </w:t>
            </w:r>
            <w:r w:rsidR="00DD3053" w:rsidRPr="000439C0">
              <w:rPr>
                <w:rFonts w:ascii="Times New Roman" w:hAnsi="Times New Roman"/>
                <w:b/>
                <w:bCs/>
              </w:rPr>
              <w:t>реализации МП, %</w:t>
            </w:r>
          </w:p>
        </w:tc>
      </w:tr>
      <w:tr w:rsidR="00DD3053" w:rsidRPr="00804B29" w:rsidTr="000439C0">
        <w:trPr>
          <w:trHeight w:val="491"/>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"Управление муниципальными финансами муниципального образования "Мелекесский район"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35 815 424,25</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35 815 424,25</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4C5E5E" w:rsidP="00804B29">
            <w:pPr>
              <w:spacing w:after="0" w:line="240" w:lineRule="auto"/>
              <w:jc w:val="center"/>
              <w:rPr>
                <w:rFonts w:ascii="Times New Roman" w:hAnsi="Times New Roman"/>
              </w:rPr>
            </w:pPr>
            <w:r w:rsidRPr="000439C0">
              <w:rPr>
                <w:rFonts w:ascii="Times New Roman" w:hAnsi="Times New Roman"/>
              </w:rPr>
              <w:t>103,2</w:t>
            </w:r>
            <w:r w:rsidR="00DD3053" w:rsidRPr="000439C0">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4C5E5E" w:rsidP="00804B29">
            <w:pPr>
              <w:spacing w:after="0" w:line="240" w:lineRule="auto"/>
              <w:jc w:val="center"/>
              <w:rPr>
                <w:rFonts w:ascii="Times New Roman" w:hAnsi="Times New Roman"/>
              </w:rPr>
            </w:pPr>
            <w:r w:rsidRPr="000439C0">
              <w:rPr>
                <w:rFonts w:ascii="Times New Roman" w:hAnsi="Times New Roman"/>
              </w:rPr>
              <w:t>101,1</w:t>
            </w:r>
          </w:p>
        </w:tc>
      </w:tr>
      <w:tr w:rsidR="00DD3053" w:rsidRPr="00804B29" w:rsidTr="000439C0">
        <w:trPr>
          <w:trHeight w:val="693"/>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"Укрепление общественного здоровья "Здоровый муниципалитет" и повышение качества жизни населения муниципального образования "Мелекесский район"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2 435 773,00</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2 321 189,00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95,3</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4C5E5E" w:rsidP="00804B29">
            <w:pPr>
              <w:spacing w:after="0" w:line="240" w:lineRule="auto"/>
              <w:jc w:val="center"/>
              <w:rPr>
                <w:rFonts w:ascii="Times New Roman" w:hAnsi="Times New Roman"/>
              </w:rPr>
            </w:pPr>
            <w:r w:rsidRPr="000439C0">
              <w:rPr>
                <w:rFonts w:ascii="Times New Roman" w:hAnsi="Times New Roman"/>
              </w:rPr>
              <w:t>126,7</w:t>
            </w:r>
            <w:r w:rsidR="00DD3053" w:rsidRPr="000439C0">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4C5E5E" w:rsidP="00804B29">
            <w:pPr>
              <w:spacing w:after="0" w:line="240" w:lineRule="auto"/>
              <w:jc w:val="center"/>
              <w:rPr>
                <w:rFonts w:ascii="Times New Roman" w:hAnsi="Times New Roman"/>
              </w:rPr>
            </w:pPr>
            <w:r w:rsidRPr="000439C0">
              <w:rPr>
                <w:rFonts w:ascii="Times New Roman" w:hAnsi="Times New Roman"/>
              </w:rPr>
              <w:t>107,3</w:t>
            </w:r>
          </w:p>
        </w:tc>
      </w:tr>
      <w:tr w:rsidR="00DD3053" w:rsidRPr="00804B29" w:rsidTr="000439C0">
        <w:trPr>
          <w:trHeight w:val="610"/>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"Управление муниципальным имуществом и земельными ресурсами муниципального образования "Мелекесский район"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9 226 939,67</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9 125 953,26</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98,9</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4C5E5E" w:rsidP="00804B29">
            <w:pPr>
              <w:spacing w:after="0" w:line="240" w:lineRule="auto"/>
              <w:jc w:val="center"/>
              <w:rPr>
                <w:rFonts w:ascii="Times New Roman" w:hAnsi="Times New Roman"/>
              </w:rPr>
            </w:pPr>
            <w:r w:rsidRPr="000439C0">
              <w:rPr>
                <w:rFonts w:ascii="Times New Roman" w:hAnsi="Times New Roman"/>
              </w:rPr>
              <w:t>176,7</w:t>
            </w:r>
            <w:r w:rsidR="00DD3053" w:rsidRPr="000439C0">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4C5E5E" w:rsidP="00804B29">
            <w:pPr>
              <w:spacing w:after="0" w:line="240" w:lineRule="auto"/>
              <w:jc w:val="center"/>
              <w:rPr>
                <w:rFonts w:ascii="Times New Roman" w:hAnsi="Times New Roman"/>
              </w:rPr>
            </w:pPr>
            <w:r w:rsidRPr="000439C0">
              <w:rPr>
                <w:rFonts w:ascii="Times New Roman" w:hAnsi="Times New Roman"/>
              </w:rPr>
              <w:t>125,2</w:t>
            </w:r>
          </w:p>
        </w:tc>
      </w:tr>
      <w:tr w:rsidR="00DD3053" w:rsidRPr="00804B29" w:rsidTr="000439C0">
        <w:trPr>
          <w:trHeight w:val="523"/>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"Защита прав потребителей на территории муниципального образования "Мелекесский район"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10 000,00</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8 055,30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80,6</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93,5</w:t>
            </w:r>
          </w:p>
        </w:tc>
      </w:tr>
      <w:tr w:rsidR="00DD3053" w:rsidRPr="00804B29" w:rsidTr="000439C0">
        <w:trPr>
          <w:trHeight w:val="703"/>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"Охрана окружающей среды и восстановление природных ресурсов муниципального образования "Мелекесский район"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13 906 450,68</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9 879 143,08</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bookmarkStart w:id="0" w:name="RANGE!F9"/>
            <w:r w:rsidRPr="000439C0">
              <w:rPr>
                <w:rFonts w:ascii="Times New Roman" w:hAnsi="Times New Roman"/>
              </w:rPr>
              <w:t>71,0</w:t>
            </w:r>
            <w:bookmarkEnd w:id="0"/>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76,0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82,3</w:t>
            </w:r>
          </w:p>
        </w:tc>
      </w:tr>
      <w:tr w:rsidR="00DD3053" w:rsidRPr="00804B29" w:rsidTr="000439C0">
        <w:trPr>
          <w:trHeight w:val="728"/>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"Формирование благоприятного инвестиционного климата и развитие предпринимательства в муниципальном образовании "Мелекесский район"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60 142,00</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60 142,00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 </w:t>
            </w:r>
            <w:r w:rsidR="004C5E5E" w:rsidRPr="000439C0">
              <w:rPr>
                <w:rFonts w:ascii="Times New Roman" w:hAnsi="Times New Roman"/>
              </w:rPr>
              <w:t>147,4</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4C5E5E" w:rsidP="00804B29">
            <w:pPr>
              <w:spacing w:after="0" w:line="240" w:lineRule="auto"/>
              <w:jc w:val="center"/>
              <w:rPr>
                <w:rFonts w:ascii="Times New Roman" w:hAnsi="Times New Roman"/>
              </w:rPr>
            </w:pPr>
            <w:r w:rsidRPr="000439C0">
              <w:rPr>
                <w:rFonts w:ascii="Times New Roman" w:hAnsi="Times New Roman"/>
              </w:rPr>
              <w:t>115,8</w:t>
            </w:r>
          </w:p>
        </w:tc>
      </w:tr>
      <w:tr w:rsidR="00DD3053" w:rsidRPr="00804B29" w:rsidTr="000439C0">
        <w:trPr>
          <w:trHeight w:val="741"/>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"Содействие в развитии агропромышленного </w:t>
            </w:r>
            <w:proofErr w:type="spellStart"/>
            <w:r w:rsidRPr="000439C0">
              <w:rPr>
                <w:rFonts w:ascii="Times New Roman" w:hAnsi="Times New Roman"/>
              </w:rPr>
              <w:t>колекса</w:t>
            </w:r>
            <w:proofErr w:type="spellEnd"/>
            <w:r w:rsidRPr="000439C0">
              <w:rPr>
                <w:rFonts w:ascii="Times New Roman" w:hAnsi="Times New Roman"/>
              </w:rPr>
              <w:t xml:space="preserve"> и малых форм хозяйствования муниципального образования "Мелекесский район"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5 217 924,38</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5 120 373,44</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98,1</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128,3</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108,8</w:t>
            </w:r>
          </w:p>
        </w:tc>
      </w:tr>
      <w:tr w:rsidR="00DD3053" w:rsidRPr="00804B29" w:rsidTr="000439C0">
        <w:trPr>
          <w:trHeight w:val="752"/>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"Развитие информационного общества, использование информационных и коммуникационных технологий в муниципальном образовании "Мелекесский район"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692 423,00</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692 423,00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 </w:t>
            </w:r>
            <w:r w:rsidR="004C5E5E" w:rsidRPr="000439C0">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4C5E5E" w:rsidP="00804B29">
            <w:pPr>
              <w:spacing w:after="0" w:line="240" w:lineRule="auto"/>
              <w:jc w:val="center"/>
              <w:rPr>
                <w:rFonts w:ascii="Times New Roman" w:hAnsi="Times New Roman"/>
              </w:rPr>
            </w:pPr>
            <w:r w:rsidRPr="000439C0">
              <w:rPr>
                <w:rFonts w:ascii="Times New Roman" w:hAnsi="Times New Roman"/>
              </w:rPr>
              <w:t>100,0</w:t>
            </w:r>
          </w:p>
        </w:tc>
      </w:tr>
      <w:tr w:rsidR="00DD3053" w:rsidRPr="00804B29" w:rsidTr="000439C0">
        <w:trPr>
          <w:trHeight w:val="483"/>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"Развитие культуры и туризма в муниципальном образовании "Мелекесский район"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64 066 378,47</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63 551 933,07</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99,2</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4C5E5E" w:rsidP="00804B29">
            <w:pPr>
              <w:spacing w:after="0" w:line="240" w:lineRule="auto"/>
              <w:jc w:val="center"/>
              <w:rPr>
                <w:rFonts w:ascii="Times New Roman" w:hAnsi="Times New Roman"/>
              </w:rPr>
            </w:pPr>
            <w:r w:rsidRPr="000439C0">
              <w:rPr>
                <w:rFonts w:ascii="Times New Roman" w:hAnsi="Times New Roman"/>
              </w:rPr>
              <w:t>101,4</w:t>
            </w:r>
            <w:r w:rsidR="00DD3053" w:rsidRPr="000439C0">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4C5E5E" w:rsidP="00804B29">
            <w:pPr>
              <w:spacing w:after="0" w:line="240" w:lineRule="auto"/>
              <w:jc w:val="center"/>
              <w:rPr>
                <w:rFonts w:ascii="Times New Roman" w:hAnsi="Times New Roman"/>
              </w:rPr>
            </w:pPr>
            <w:r w:rsidRPr="000439C0">
              <w:rPr>
                <w:rFonts w:ascii="Times New Roman" w:hAnsi="Times New Roman"/>
              </w:rPr>
              <w:t>100,2</w:t>
            </w:r>
          </w:p>
        </w:tc>
      </w:tr>
      <w:tr w:rsidR="00DD3053" w:rsidRPr="00804B29" w:rsidTr="000439C0">
        <w:trPr>
          <w:trHeight w:val="477"/>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"Развитие и модернизация образования в муниципальном образовании "Мелекесский район"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846 805 161,69</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840 230 569,32</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99,2</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99,7</w:t>
            </w:r>
          </w:p>
        </w:tc>
      </w:tr>
      <w:tr w:rsidR="00DD3053" w:rsidRPr="00804B29" w:rsidTr="000439C0">
        <w:trPr>
          <w:trHeight w:val="471"/>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"Противодействие коррупции в муниципальном образовании "Мелекесский район"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67 000,00</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50 664,20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75,6</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4C5E5E" w:rsidP="00804B29">
            <w:pPr>
              <w:spacing w:after="0" w:line="240" w:lineRule="auto"/>
              <w:jc w:val="center"/>
              <w:rPr>
                <w:rFonts w:ascii="Times New Roman" w:hAnsi="Times New Roman"/>
              </w:rPr>
            </w:pPr>
            <w:r w:rsidRPr="000439C0">
              <w:rPr>
                <w:rFonts w:ascii="Times New Roman" w:hAnsi="Times New Roman"/>
              </w:rPr>
              <w:t>143,9</w:t>
            </w:r>
            <w:r w:rsidR="00DD3053" w:rsidRPr="000439C0">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4C5E5E" w:rsidP="00804B29">
            <w:pPr>
              <w:spacing w:after="0" w:line="240" w:lineRule="auto"/>
              <w:jc w:val="center"/>
              <w:rPr>
                <w:rFonts w:ascii="Times New Roman" w:hAnsi="Times New Roman"/>
              </w:rPr>
            </w:pPr>
            <w:r w:rsidRPr="000439C0">
              <w:rPr>
                <w:rFonts w:ascii="Times New Roman" w:hAnsi="Times New Roman"/>
              </w:rPr>
              <w:t>106,5</w:t>
            </w:r>
          </w:p>
        </w:tc>
      </w:tr>
      <w:tr w:rsidR="00DD3053" w:rsidRPr="00804B29" w:rsidTr="000439C0">
        <w:trPr>
          <w:trHeight w:val="689"/>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lastRenderedPageBreak/>
              <w:t xml:space="preserve"> "Развитие муниципальной службы, кадров и архивного дела в муниципальном образовании "Мелекесский район"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47 959 330,32</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47 154 882,20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98,3</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118,9</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105,7</w:t>
            </w:r>
          </w:p>
        </w:tc>
      </w:tr>
      <w:tr w:rsidR="00DD3053" w:rsidRPr="00804B29" w:rsidTr="000439C0">
        <w:trPr>
          <w:trHeight w:val="850"/>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"Оказание содействия в организации охраны общественного порядка и безопасности жизнедеятельности на территории муниципального образования "Мелекесский район"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1 487 289,56</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1 487 239,56</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94,2</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98,1</w:t>
            </w:r>
          </w:p>
        </w:tc>
      </w:tr>
      <w:tr w:rsidR="00DD3053" w:rsidRPr="00804B29" w:rsidTr="000439C0">
        <w:trPr>
          <w:trHeight w:val="963"/>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"Содействие развитию институтов гражданского общества, поддержки социально ориентированных некоммерческих организаций и добровольческой (волонтерской) деятельности в </w:t>
            </w:r>
            <w:proofErr w:type="spellStart"/>
            <w:r w:rsidRPr="000439C0">
              <w:rPr>
                <w:rFonts w:ascii="Times New Roman" w:hAnsi="Times New Roman"/>
              </w:rPr>
              <w:t>Мелекесском</w:t>
            </w:r>
            <w:proofErr w:type="spellEnd"/>
            <w:r w:rsidRPr="000439C0">
              <w:rPr>
                <w:rFonts w:ascii="Times New Roman" w:hAnsi="Times New Roman"/>
              </w:rPr>
              <w:t xml:space="preserve"> районе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100 000,00</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100 000,00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 </w:t>
            </w:r>
            <w:r w:rsidR="004C5E5E" w:rsidRPr="000439C0">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4C5E5E" w:rsidP="00804B29">
            <w:pPr>
              <w:spacing w:after="0" w:line="240" w:lineRule="auto"/>
              <w:jc w:val="center"/>
              <w:rPr>
                <w:rFonts w:ascii="Times New Roman" w:hAnsi="Times New Roman"/>
              </w:rPr>
            </w:pPr>
            <w:r w:rsidRPr="000439C0">
              <w:rPr>
                <w:rFonts w:ascii="Times New Roman" w:hAnsi="Times New Roman"/>
              </w:rPr>
              <w:t>100,0</w:t>
            </w:r>
          </w:p>
        </w:tc>
      </w:tr>
      <w:tr w:rsidR="00DD3053" w:rsidRPr="00804B29" w:rsidTr="000439C0">
        <w:trPr>
          <w:trHeight w:val="519"/>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"Развитие молодежной политики, физической культуры и спорта на территории Мелекесского района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325 000,00</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ind w:left="-256" w:firstLine="256"/>
              <w:jc w:val="right"/>
              <w:rPr>
                <w:rFonts w:ascii="Times New Roman" w:hAnsi="Times New Roman"/>
              </w:rPr>
            </w:pPr>
            <w:r w:rsidRPr="000439C0">
              <w:rPr>
                <w:rFonts w:ascii="Times New Roman" w:hAnsi="Times New Roman"/>
              </w:rPr>
              <w:t>324 000,00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99,7</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4C5E5E" w:rsidP="00804B29">
            <w:pPr>
              <w:spacing w:after="0" w:line="240" w:lineRule="auto"/>
              <w:jc w:val="center"/>
              <w:rPr>
                <w:rFonts w:ascii="Times New Roman" w:hAnsi="Times New Roman"/>
              </w:rPr>
            </w:pPr>
            <w:r w:rsidRPr="000439C0">
              <w:rPr>
                <w:rFonts w:ascii="Times New Roman" w:hAnsi="Times New Roman"/>
              </w:rPr>
              <w:t>100,0</w:t>
            </w:r>
            <w:r w:rsidR="00DD3053" w:rsidRPr="000439C0">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4C5E5E" w:rsidP="00804B29">
            <w:pPr>
              <w:spacing w:after="0" w:line="240" w:lineRule="auto"/>
              <w:jc w:val="center"/>
              <w:rPr>
                <w:rFonts w:ascii="Times New Roman" w:hAnsi="Times New Roman"/>
              </w:rPr>
            </w:pPr>
            <w:r w:rsidRPr="000439C0">
              <w:rPr>
                <w:rFonts w:ascii="Times New Roman" w:hAnsi="Times New Roman"/>
              </w:rPr>
              <w:t>99,9</w:t>
            </w:r>
          </w:p>
        </w:tc>
      </w:tr>
      <w:tr w:rsidR="00DD3053" w:rsidRPr="00804B29" w:rsidTr="000439C0">
        <w:trPr>
          <w:trHeight w:val="705"/>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"Улучшение жилищных условий граждан проживающих на территории муниципального образования "Мелекесский район"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687 210,38</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32 500,00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4,7</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 </w:t>
            </w:r>
            <w:r w:rsidR="004C5E5E" w:rsidRPr="000439C0">
              <w:rPr>
                <w:rFonts w:ascii="Times New Roman" w:hAnsi="Times New Roman"/>
              </w:rPr>
              <w:t>40,0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4C5E5E" w:rsidP="00804B29">
            <w:pPr>
              <w:spacing w:after="0" w:line="240" w:lineRule="auto"/>
              <w:jc w:val="center"/>
              <w:rPr>
                <w:rFonts w:ascii="Times New Roman" w:hAnsi="Times New Roman"/>
              </w:rPr>
            </w:pPr>
            <w:r w:rsidRPr="000439C0">
              <w:rPr>
                <w:rFonts w:ascii="Times New Roman" w:hAnsi="Times New Roman"/>
              </w:rPr>
              <w:t>48,2</w:t>
            </w:r>
          </w:p>
        </w:tc>
      </w:tr>
      <w:tr w:rsidR="00DD3053" w:rsidRPr="00804B29" w:rsidTr="000439C0">
        <w:trPr>
          <w:trHeight w:val="551"/>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"Развитие транспортной системы на территории муниципального образования "Мелекесский район"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107 357 373,83</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105 775 869,38</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98,5</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127,4</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108,6</w:t>
            </w:r>
          </w:p>
        </w:tc>
      </w:tr>
      <w:tr w:rsidR="00DD3053" w:rsidRPr="00804B29" w:rsidTr="000439C0">
        <w:trPr>
          <w:trHeight w:val="701"/>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"Развитие жилищно-коммунального хозяйства и повышение энергетической эффективности на территории Мелекесского района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29 360 544,05</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29 239 455,60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99,6</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111,0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4C5E5E" w:rsidP="00804B29">
            <w:pPr>
              <w:spacing w:after="0" w:line="240" w:lineRule="auto"/>
              <w:jc w:val="center"/>
              <w:rPr>
                <w:rFonts w:ascii="Times New Roman" w:hAnsi="Times New Roman"/>
              </w:rPr>
            </w:pPr>
            <w:r w:rsidRPr="000439C0">
              <w:rPr>
                <w:rFonts w:ascii="Times New Roman" w:hAnsi="Times New Roman"/>
              </w:rPr>
              <w:t>103,6</w:t>
            </w:r>
          </w:p>
        </w:tc>
      </w:tr>
      <w:tr w:rsidR="00DD3053" w:rsidRPr="00804B29" w:rsidTr="000439C0">
        <w:trPr>
          <w:trHeight w:val="533"/>
        </w:trPr>
        <w:tc>
          <w:tcPr>
            <w:tcW w:w="5103" w:type="dxa"/>
            <w:tcBorders>
              <w:top w:val="nil"/>
              <w:left w:val="single" w:sz="4" w:space="0" w:color="auto"/>
              <w:bottom w:val="single" w:sz="4" w:space="0" w:color="auto"/>
              <w:right w:val="single" w:sz="4" w:space="0" w:color="auto"/>
            </w:tcBorders>
            <w:shd w:val="clear" w:color="auto" w:fill="auto"/>
            <w:hideMark/>
          </w:tcPr>
          <w:p w:rsidR="00DD3053" w:rsidRPr="000439C0" w:rsidRDefault="00DD3053" w:rsidP="00804B29">
            <w:pPr>
              <w:spacing w:after="0" w:line="240" w:lineRule="auto"/>
              <w:rPr>
                <w:rFonts w:ascii="Times New Roman" w:hAnsi="Times New Roman"/>
              </w:rPr>
            </w:pPr>
            <w:r w:rsidRPr="000439C0">
              <w:rPr>
                <w:rFonts w:ascii="Times New Roman" w:hAnsi="Times New Roman"/>
              </w:rPr>
              <w:t xml:space="preserve"> "Комплексное развитие сельских территорий муниципального образования "Мелекесский район" </w:t>
            </w:r>
          </w:p>
        </w:tc>
        <w:tc>
          <w:tcPr>
            <w:tcW w:w="1276"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128 573 657,78</w:t>
            </w:r>
          </w:p>
        </w:tc>
        <w:tc>
          <w:tcPr>
            <w:tcW w:w="993" w:type="dxa"/>
            <w:tcBorders>
              <w:top w:val="nil"/>
              <w:left w:val="nil"/>
              <w:bottom w:val="single" w:sz="4" w:space="0" w:color="auto"/>
              <w:right w:val="single" w:sz="4" w:space="0" w:color="auto"/>
            </w:tcBorders>
            <w:shd w:val="clear" w:color="auto" w:fill="auto"/>
            <w:vAlign w:val="center"/>
            <w:hideMark/>
          </w:tcPr>
          <w:p w:rsidR="00DD3053" w:rsidRPr="000439C0" w:rsidRDefault="00DD3053" w:rsidP="00804B29">
            <w:pPr>
              <w:spacing w:after="0" w:line="240" w:lineRule="auto"/>
              <w:jc w:val="right"/>
              <w:rPr>
                <w:rFonts w:ascii="Times New Roman" w:hAnsi="Times New Roman"/>
              </w:rPr>
            </w:pPr>
            <w:r w:rsidRPr="000439C0">
              <w:rPr>
                <w:rFonts w:ascii="Times New Roman" w:hAnsi="Times New Roman"/>
              </w:rPr>
              <w:t>128 514 408,86</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50,0</w:t>
            </w:r>
          </w:p>
        </w:tc>
        <w:tc>
          <w:tcPr>
            <w:tcW w:w="850" w:type="dxa"/>
            <w:tcBorders>
              <w:top w:val="nil"/>
              <w:left w:val="nil"/>
              <w:bottom w:val="single" w:sz="4" w:space="0" w:color="auto"/>
              <w:right w:val="single" w:sz="4" w:space="0" w:color="auto"/>
            </w:tcBorders>
            <w:shd w:val="clear" w:color="auto" w:fill="auto"/>
            <w:noWrap/>
            <w:vAlign w:val="center"/>
            <w:hideMark/>
          </w:tcPr>
          <w:p w:rsidR="00DD3053" w:rsidRPr="000439C0" w:rsidRDefault="00DD3053" w:rsidP="00804B29">
            <w:pPr>
              <w:spacing w:after="0" w:line="240" w:lineRule="auto"/>
              <w:jc w:val="center"/>
              <w:rPr>
                <w:rFonts w:ascii="Times New Roman" w:hAnsi="Times New Roman"/>
              </w:rPr>
            </w:pPr>
            <w:r w:rsidRPr="000439C0">
              <w:rPr>
                <w:rFonts w:ascii="Times New Roman" w:hAnsi="Times New Roman"/>
              </w:rPr>
              <w:t>83,3</w:t>
            </w:r>
          </w:p>
        </w:tc>
      </w:tr>
    </w:tbl>
    <w:p w:rsidR="00804B29" w:rsidRPr="008762B9" w:rsidRDefault="00804B29" w:rsidP="000140FB">
      <w:pPr>
        <w:suppressAutoHyphens/>
        <w:spacing w:after="0" w:line="240" w:lineRule="auto"/>
        <w:ind w:firstLine="709"/>
        <w:contextualSpacing/>
        <w:jc w:val="both"/>
        <w:rPr>
          <w:rFonts w:ascii="PT Astra Serif" w:hAnsi="PT Astra Serif" w:cs="PT Astra Serif"/>
          <w:sz w:val="28"/>
          <w:szCs w:val="28"/>
        </w:rPr>
      </w:pPr>
    </w:p>
    <w:p w:rsidR="00217565" w:rsidRPr="00A14ED6" w:rsidRDefault="00E44FCB" w:rsidP="008F6AD8">
      <w:pPr>
        <w:suppressAutoHyphens/>
        <w:spacing w:after="0" w:line="240" w:lineRule="auto"/>
        <w:ind w:right="-1"/>
        <w:contextualSpacing/>
        <w:jc w:val="center"/>
        <w:rPr>
          <w:rFonts w:ascii="PT Astra Serif" w:hAnsi="PT Astra Serif" w:cs="PT Astra Serif"/>
          <w:b/>
          <w:i/>
          <w:color w:val="C00000"/>
          <w:sz w:val="32"/>
          <w:szCs w:val="32"/>
        </w:rPr>
      </w:pPr>
      <w:r w:rsidRPr="00A14ED6">
        <w:rPr>
          <w:rFonts w:ascii="PT Astra Serif" w:hAnsi="PT Astra Serif" w:cs="PT Astra Serif"/>
          <w:b/>
          <w:i/>
          <w:color w:val="C00000"/>
          <w:sz w:val="32"/>
          <w:szCs w:val="32"/>
        </w:rPr>
        <w:t xml:space="preserve">РЕАЛИЗАЦИЯ МУНИЦИПАЛЬНЫХ ПРОГРАММ </w:t>
      </w:r>
      <w:r w:rsidR="00051801">
        <w:rPr>
          <w:rFonts w:ascii="PT Astra Serif" w:hAnsi="PT Astra Serif" w:cs="PT Astra Serif"/>
          <w:b/>
          <w:i/>
          <w:color w:val="C00000"/>
          <w:sz w:val="32"/>
          <w:szCs w:val="32"/>
        </w:rPr>
        <w:t>МО</w:t>
      </w:r>
      <w:r w:rsidRPr="00A14ED6">
        <w:rPr>
          <w:rFonts w:ascii="PT Astra Serif" w:hAnsi="PT Astra Serif" w:cs="PT Astra Serif"/>
          <w:b/>
          <w:i/>
          <w:color w:val="C00000"/>
          <w:sz w:val="32"/>
          <w:szCs w:val="32"/>
        </w:rPr>
        <w:t xml:space="preserve"> «МЕЛЕКЕССКИЙ РАЙОН»</w:t>
      </w:r>
      <w:r w:rsidR="00E027FF" w:rsidRPr="00A14ED6">
        <w:rPr>
          <w:rFonts w:ascii="PT Astra Serif" w:hAnsi="PT Astra Serif" w:cs="PT Astra Serif"/>
          <w:b/>
          <w:i/>
          <w:color w:val="C00000"/>
          <w:sz w:val="32"/>
          <w:szCs w:val="32"/>
        </w:rPr>
        <w:t xml:space="preserve"> </w:t>
      </w:r>
      <w:r w:rsidR="00701787">
        <w:rPr>
          <w:rFonts w:ascii="PT Astra Serif" w:hAnsi="PT Astra Serif" w:cs="PT Astra Serif"/>
          <w:b/>
          <w:i/>
          <w:color w:val="C00000"/>
          <w:sz w:val="32"/>
          <w:szCs w:val="32"/>
        </w:rPr>
        <w:t>УЛЬЯНОВСКОЙ ОБЛАСТИ В 2024</w:t>
      </w:r>
      <w:r w:rsidRPr="00A14ED6">
        <w:rPr>
          <w:rFonts w:ascii="PT Astra Serif" w:hAnsi="PT Astra Serif" w:cs="PT Astra Serif"/>
          <w:b/>
          <w:i/>
          <w:color w:val="C00000"/>
          <w:sz w:val="32"/>
          <w:szCs w:val="32"/>
        </w:rPr>
        <w:t xml:space="preserve"> ГОДУ</w:t>
      </w:r>
    </w:p>
    <w:p w:rsidR="00E027FF" w:rsidRPr="008762B9" w:rsidRDefault="00E027FF" w:rsidP="008F6AD8">
      <w:pPr>
        <w:suppressAutoHyphens/>
        <w:spacing w:after="0" w:line="240" w:lineRule="auto"/>
        <w:ind w:right="-1"/>
        <w:contextualSpacing/>
        <w:jc w:val="center"/>
        <w:rPr>
          <w:rFonts w:ascii="PT Astra Serif" w:hAnsi="PT Astra Serif" w:cs="PT Astra Serif"/>
          <w:b/>
          <w:i/>
          <w:color w:val="C00000"/>
          <w:sz w:val="28"/>
          <w:szCs w:val="28"/>
        </w:rPr>
      </w:pPr>
    </w:p>
    <w:p w:rsidR="00870901" w:rsidRPr="002B3836" w:rsidRDefault="00B1382B" w:rsidP="008F6AD8">
      <w:pPr>
        <w:suppressAutoHyphens/>
        <w:spacing w:line="240" w:lineRule="auto"/>
        <w:contextualSpacing/>
        <w:jc w:val="center"/>
        <w:rPr>
          <w:rFonts w:ascii="PT Astra Serif" w:hAnsi="PT Astra Serif"/>
          <w:b/>
          <w:color w:val="FF0000"/>
          <w:sz w:val="28"/>
          <w:szCs w:val="28"/>
        </w:rPr>
      </w:pPr>
      <w:r w:rsidRPr="002B3836">
        <w:rPr>
          <w:rFonts w:ascii="PT Astra Serif" w:hAnsi="PT Astra Serif"/>
          <w:b/>
          <w:color w:val="FF0000"/>
          <w:sz w:val="28"/>
          <w:szCs w:val="28"/>
        </w:rPr>
        <w:t>Муниципальная программа «Развитие и модернизация образования в муниципальном образовании «Мелекесский район» Ульяновской области</w:t>
      </w:r>
      <w:r w:rsidR="00870901" w:rsidRPr="002B3836">
        <w:rPr>
          <w:rFonts w:ascii="PT Astra Serif" w:hAnsi="PT Astra Serif"/>
          <w:b/>
          <w:color w:val="FF0000"/>
          <w:sz w:val="28"/>
          <w:szCs w:val="28"/>
        </w:rPr>
        <w:t>, утвержденная постановлением администрации</w:t>
      </w:r>
    </w:p>
    <w:p w:rsidR="00A970F5" w:rsidRPr="002B3836" w:rsidRDefault="00870901" w:rsidP="008F6AD8">
      <w:pPr>
        <w:suppressAutoHyphens/>
        <w:spacing w:line="240" w:lineRule="auto"/>
        <w:contextualSpacing/>
        <w:jc w:val="center"/>
        <w:rPr>
          <w:rFonts w:ascii="PT Astra Serif" w:hAnsi="PT Astra Serif"/>
          <w:b/>
          <w:color w:val="FF0000"/>
          <w:sz w:val="28"/>
          <w:szCs w:val="28"/>
        </w:rPr>
      </w:pPr>
      <w:r w:rsidRPr="002B3836">
        <w:rPr>
          <w:rFonts w:ascii="PT Astra Serif" w:hAnsi="PT Astra Serif"/>
          <w:b/>
          <w:color w:val="FF0000"/>
          <w:sz w:val="28"/>
          <w:szCs w:val="28"/>
        </w:rPr>
        <w:t>от 09.02.2023 №147</w:t>
      </w:r>
    </w:p>
    <w:p w:rsidR="00870901" w:rsidRPr="002B3836" w:rsidRDefault="00870901" w:rsidP="008F6AD8">
      <w:pPr>
        <w:suppressAutoHyphens/>
        <w:spacing w:line="240" w:lineRule="auto"/>
        <w:contextualSpacing/>
        <w:jc w:val="both"/>
        <w:rPr>
          <w:rFonts w:ascii="PT Astra Serif" w:hAnsi="PT Astra Serif" w:cs="PT Astra Serif"/>
          <w:b/>
          <w:color w:val="FF0000"/>
          <w:sz w:val="28"/>
          <w:szCs w:val="28"/>
        </w:rPr>
      </w:pPr>
    </w:p>
    <w:p w:rsidR="00ED3B04" w:rsidRPr="001A0C17" w:rsidRDefault="00FE68D8" w:rsidP="00ED3B04">
      <w:pPr>
        <w:spacing w:after="0" w:line="240" w:lineRule="auto"/>
        <w:jc w:val="both"/>
        <w:rPr>
          <w:rFonts w:ascii="PT Astra Serif" w:hAnsi="PT Astra Serif"/>
          <w:sz w:val="28"/>
          <w:szCs w:val="28"/>
        </w:rPr>
      </w:pPr>
      <w:r w:rsidRPr="006A001C">
        <w:rPr>
          <w:rFonts w:ascii="PT Astra Serif" w:hAnsi="PT Astra Serif"/>
          <w:sz w:val="28"/>
          <w:szCs w:val="28"/>
        </w:rPr>
        <w:t xml:space="preserve">            </w:t>
      </w:r>
      <w:r w:rsidR="00ED3B04">
        <w:rPr>
          <w:rFonts w:ascii="PT Astra Serif" w:hAnsi="PT Astra Serif"/>
          <w:sz w:val="28"/>
          <w:szCs w:val="28"/>
        </w:rPr>
        <w:t>По муниципальной программе «Развитие и модернизация образования в муниципальном образовании «Мелекесский район» Ульяновской области предусмотрено в бюджете на 2024 год 846805,16169 тыс. руб. из них освоено средств 840230,56932 тыс. руб., что составляет 99,</w:t>
      </w:r>
      <w:r w:rsidR="000439C0">
        <w:rPr>
          <w:rFonts w:ascii="PT Astra Serif" w:hAnsi="PT Astra Serif"/>
          <w:sz w:val="28"/>
          <w:szCs w:val="28"/>
        </w:rPr>
        <w:t>2</w:t>
      </w:r>
      <w:r w:rsidR="00ED3B04">
        <w:rPr>
          <w:rFonts w:ascii="PT Astra Serif" w:hAnsi="PT Astra Serif"/>
          <w:sz w:val="28"/>
          <w:szCs w:val="28"/>
        </w:rPr>
        <w:t xml:space="preserve"> % освоения. </w:t>
      </w:r>
    </w:p>
    <w:p w:rsidR="00ED3B04" w:rsidRDefault="00ED3B04" w:rsidP="00ED3B04">
      <w:pPr>
        <w:spacing w:after="0" w:line="240" w:lineRule="auto"/>
        <w:jc w:val="both"/>
        <w:rPr>
          <w:rFonts w:ascii="PT Astra Serif" w:hAnsi="PT Astra Serif"/>
          <w:sz w:val="28"/>
          <w:szCs w:val="28"/>
        </w:rPr>
      </w:pPr>
      <w:r w:rsidRPr="001A0C17">
        <w:rPr>
          <w:rFonts w:ascii="PT Astra Serif" w:hAnsi="PT Astra Serif"/>
          <w:sz w:val="28"/>
          <w:szCs w:val="28"/>
        </w:rPr>
        <w:t xml:space="preserve">          </w:t>
      </w:r>
      <w:r>
        <w:rPr>
          <w:rFonts w:ascii="PT Astra Serif" w:hAnsi="PT Astra Serif"/>
          <w:sz w:val="28"/>
          <w:szCs w:val="28"/>
        </w:rPr>
        <w:t xml:space="preserve">  В рамках </w:t>
      </w:r>
      <w:r w:rsidR="00B34F90">
        <w:rPr>
          <w:rFonts w:ascii="PT Astra Serif" w:hAnsi="PT Astra Serif"/>
          <w:sz w:val="28"/>
          <w:szCs w:val="28"/>
        </w:rPr>
        <w:t xml:space="preserve">реализации мероприятия «Предоставление </w:t>
      </w:r>
      <w:r w:rsidRPr="009940A0">
        <w:rPr>
          <w:rFonts w:ascii="PT Astra Serif" w:hAnsi="PT Astra Serif"/>
          <w:sz w:val="28"/>
          <w:szCs w:val="28"/>
        </w:rPr>
        <w:t>общедоступного и бесплатного дошкольного образования на территории Мелекесского района</w:t>
      </w:r>
      <w:r w:rsidR="00B34F90">
        <w:rPr>
          <w:rFonts w:ascii="PT Astra Serif" w:hAnsi="PT Astra Serif"/>
          <w:sz w:val="28"/>
          <w:szCs w:val="28"/>
        </w:rPr>
        <w:t>» были заключены контракты</w:t>
      </w:r>
      <w:r>
        <w:rPr>
          <w:rFonts w:ascii="PT Astra Serif" w:hAnsi="PT Astra Serif"/>
          <w:sz w:val="28"/>
          <w:szCs w:val="28"/>
        </w:rPr>
        <w:t xml:space="preserve"> на приобретение оборудования, методической литературы, орг. техники, детской мебели на общую сумму 3556,57425 тыс. руб., за счет средств областного бюджета. </w:t>
      </w:r>
      <w:r>
        <w:rPr>
          <w:rFonts w:ascii="PT Astra Serif" w:hAnsi="PT Astra Serif"/>
          <w:sz w:val="28"/>
          <w:szCs w:val="28"/>
        </w:rPr>
        <w:tab/>
        <w:t xml:space="preserve">В МДОУ «д/с Яблонька», </w:t>
      </w:r>
      <w:r w:rsidRPr="00243840">
        <w:rPr>
          <w:rFonts w:ascii="PT Astra Serif" w:hAnsi="PT Astra Serif"/>
          <w:sz w:val="28"/>
          <w:szCs w:val="28"/>
        </w:rPr>
        <w:t>МДОУ д</w:t>
      </w:r>
      <w:r>
        <w:rPr>
          <w:rFonts w:ascii="PT Astra Serif" w:hAnsi="PT Astra Serif"/>
          <w:sz w:val="28"/>
          <w:szCs w:val="28"/>
        </w:rPr>
        <w:t>/</w:t>
      </w:r>
      <w:r w:rsidRPr="00243840">
        <w:rPr>
          <w:rFonts w:ascii="PT Astra Serif" w:hAnsi="PT Astra Serif"/>
          <w:sz w:val="28"/>
          <w:szCs w:val="28"/>
        </w:rPr>
        <w:t>с «Василек»</w:t>
      </w:r>
      <w:r>
        <w:rPr>
          <w:rFonts w:ascii="PT Astra Serif" w:hAnsi="PT Astra Serif"/>
          <w:sz w:val="28"/>
          <w:szCs w:val="28"/>
        </w:rPr>
        <w:t xml:space="preserve"> (</w:t>
      </w:r>
      <w:proofErr w:type="spellStart"/>
      <w:r>
        <w:rPr>
          <w:rFonts w:ascii="PT Astra Serif" w:hAnsi="PT Astra Serif"/>
          <w:sz w:val="28"/>
          <w:szCs w:val="28"/>
        </w:rPr>
        <w:t>р.п</w:t>
      </w:r>
      <w:proofErr w:type="spellEnd"/>
      <w:r>
        <w:rPr>
          <w:rFonts w:ascii="PT Astra Serif" w:hAnsi="PT Astra Serif"/>
          <w:sz w:val="28"/>
          <w:szCs w:val="28"/>
        </w:rPr>
        <w:t>. Мулловка), МДОУ д/с «Тополек» (</w:t>
      </w:r>
      <w:proofErr w:type="spellStart"/>
      <w:r>
        <w:rPr>
          <w:rFonts w:ascii="PT Astra Serif" w:hAnsi="PT Astra Serif"/>
          <w:sz w:val="28"/>
          <w:szCs w:val="28"/>
        </w:rPr>
        <w:t>р.п</w:t>
      </w:r>
      <w:proofErr w:type="spellEnd"/>
      <w:r>
        <w:rPr>
          <w:rFonts w:ascii="PT Astra Serif" w:hAnsi="PT Astra Serif"/>
          <w:sz w:val="28"/>
          <w:szCs w:val="28"/>
        </w:rPr>
        <w:t>. Новая Майна), МДОУ д/с «</w:t>
      </w:r>
      <w:proofErr w:type="spellStart"/>
      <w:r>
        <w:rPr>
          <w:rFonts w:ascii="PT Astra Serif" w:hAnsi="PT Astra Serif"/>
          <w:sz w:val="28"/>
          <w:szCs w:val="28"/>
        </w:rPr>
        <w:t>Рябинушка</w:t>
      </w:r>
      <w:proofErr w:type="spellEnd"/>
      <w:r>
        <w:rPr>
          <w:rFonts w:ascii="PT Astra Serif" w:hAnsi="PT Astra Serif"/>
          <w:sz w:val="28"/>
          <w:szCs w:val="28"/>
        </w:rPr>
        <w:t xml:space="preserve">» с. </w:t>
      </w:r>
      <w:proofErr w:type="spellStart"/>
      <w:r>
        <w:rPr>
          <w:rFonts w:ascii="PT Astra Serif" w:hAnsi="PT Astra Serif"/>
          <w:sz w:val="28"/>
          <w:szCs w:val="28"/>
        </w:rPr>
        <w:t>Сабакаево</w:t>
      </w:r>
      <w:proofErr w:type="spellEnd"/>
      <w:r>
        <w:rPr>
          <w:rFonts w:ascii="PT Astra Serif" w:hAnsi="PT Astra Serif"/>
          <w:sz w:val="28"/>
          <w:szCs w:val="28"/>
        </w:rPr>
        <w:t xml:space="preserve"> для занятий с детьми приобретен </w:t>
      </w:r>
      <w:r w:rsidRPr="00243840">
        <w:rPr>
          <w:rFonts w:ascii="PT Astra Serif" w:hAnsi="PT Astra Serif"/>
          <w:sz w:val="28"/>
          <w:szCs w:val="28"/>
        </w:rPr>
        <w:t>интерактивно-логопедический комплекс со встроенной программой</w:t>
      </w:r>
      <w:r>
        <w:rPr>
          <w:rFonts w:ascii="PT Astra Serif" w:hAnsi="PT Astra Serif"/>
          <w:sz w:val="28"/>
          <w:szCs w:val="28"/>
        </w:rPr>
        <w:t xml:space="preserve"> на общую сумму 1212,30000 тыс. рублей, методическая литература на сумму 135,51800 тыс. рублей. </w:t>
      </w:r>
    </w:p>
    <w:p w:rsidR="00D72B04" w:rsidRDefault="00ED3B04" w:rsidP="00ED3B04">
      <w:pPr>
        <w:spacing w:after="0" w:line="240" w:lineRule="auto"/>
        <w:jc w:val="both"/>
        <w:rPr>
          <w:rFonts w:ascii="PT Astra Serif" w:hAnsi="PT Astra Serif"/>
          <w:sz w:val="28"/>
          <w:szCs w:val="28"/>
        </w:rPr>
      </w:pPr>
      <w:r>
        <w:rPr>
          <w:rFonts w:ascii="PT Astra Serif" w:hAnsi="PT Astra Serif"/>
          <w:sz w:val="28"/>
          <w:szCs w:val="28"/>
        </w:rPr>
        <w:lastRenderedPageBreak/>
        <w:tab/>
        <w:t xml:space="preserve">В </w:t>
      </w:r>
      <w:r w:rsidRPr="00243840">
        <w:rPr>
          <w:rFonts w:ascii="PT Astra Serif" w:hAnsi="PT Astra Serif"/>
          <w:sz w:val="28"/>
          <w:szCs w:val="28"/>
        </w:rPr>
        <w:t>МДОУ «детский сад Яблонька»</w:t>
      </w:r>
      <w:r>
        <w:rPr>
          <w:rFonts w:ascii="PT Astra Serif" w:hAnsi="PT Astra Serif"/>
          <w:sz w:val="28"/>
          <w:szCs w:val="28"/>
        </w:rPr>
        <w:t xml:space="preserve"> приобретена детская мебель</w:t>
      </w:r>
      <w:r w:rsidRPr="00ED3B04">
        <w:rPr>
          <w:rFonts w:ascii="PT Astra Serif" w:hAnsi="PT Astra Serif"/>
          <w:sz w:val="28"/>
          <w:szCs w:val="28"/>
        </w:rPr>
        <w:t xml:space="preserve"> </w:t>
      </w:r>
      <w:r>
        <w:rPr>
          <w:rFonts w:ascii="PT Astra Serif" w:hAnsi="PT Astra Serif"/>
          <w:sz w:val="28"/>
          <w:szCs w:val="28"/>
        </w:rPr>
        <w:t xml:space="preserve">на общую сумму 363,71625 тыс. рублей, в том числе: </w:t>
      </w:r>
      <w:proofErr w:type="spellStart"/>
      <w:r>
        <w:rPr>
          <w:rFonts w:ascii="PT Astra Serif" w:hAnsi="PT Astra Serif"/>
          <w:sz w:val="28"/>
          <w:szCs w:val="28"/>
        </w:rPr>
        <w:t>банкетка</w:t>
      </w:r>
      <w:proofErr w:type="spellEnd"/>
      <w:r>
        <w:rPr>
          <w:rFonts w:ascii="PT Astra Serif" w:hAnsi="PT Astra Serif"/>
          <w:sz w:val="28"/>
          <w:szCs w:val="28"/>
        </w:rPr>
        <w:t xml:space="preserve"> 2-х секционная для переодевания детей, открытый шкаф для игрушек, </w:t>
      </w:r>
      <w:proofErr w:type="spellStart"/>
      <w:r>
        <w:rPr>
          <w:rFonts w:ascii="PT Astra Serif" w:hAnsi="PT Astra Serif"/>
          <w:sz w:val="28"/>
          <w:szCs w:val="28"/>
        </w:rPr>
        <w:t>горшечница</w:t>
      </w:r>
      <w:proofErr w:type="spellEnd"/>
      <w:r>
        <w:rPr>
          <w:rFonts w:ascii="PT Astra Serif" w:hAnsi="PT Astra Serif"/>
          <w:sz w:val="28"/>
          <w:szCs w:val="28"/>
        </w:rPr>
        <w:t>.; электронное пианино для занятий с детьми; развивающие игрушки. Также</w:t>
      </w:r>
      <w:r w:rsidRPr="00AF3AF9">
        <w:rPr>
          <w:rFonts w:ascii="PT Astra Serif" w:hAnsi="PT Astra Serif"/>
          <w:sz w:val="28"/>
          <w:szCs w:val="28"/>
        </w:rPr>
        <w:t xml:space="preserve"> приобретены шкафы для хранения методической литературы</w:t>
      </w:r>
      <w:r>
        <w:rPr>
          <w:rFonts w:ascii="PT Astra Serif" w:hAnsi="PT Astra Serif"/>
          <w:sz w:val="28"/>
          <w:szCs w:val="28"/>
        </w:rPr>
        <w:t xml:space="preserve">. </w:t>
      </w:r>
    </w:p>
    <w:p w:rsidR="00ED3B04" w:rsidRDefault="00D72B04" w:rsidP="00ED3B04">
      <w:pPr>
        <w:spacing w:after="0" w:line="240" w:lineRule="auto"/>
        <w:jc w:val="both"/>
        <w:rPr>
          <w:rFonts w:ascii="PT Astra Serif" w:hAnsi="PT Astra Serif"/>
          <w:sz w:val="28"/>
          <w:szCs w:val="28"/>
        </w:rPr>
      </w:pPr>
      <w:r>
        <w:rPr>
          <w:rFonts w:ascii="PT Astra Serif" w:hAnsi="PT Astra Serif"/>
          <w:sz w:val="28"/>
          <w:szCs w:val="28"/>
        </w:rPr>
        <w:tab/>
        <w:t>В МДОУ д/с</w:t>
      </w:r>
      <w:r w:rsidR="00ED3B04">
        <w:rPr>
          <w:rFonts w:ascii="PT Astra Serif" w:hAnsi="PT Astra Serif"/>
          <w:sz w:val="28"/>
          <w:szCs w:val="28"/>
        </w:rPr>
        <w:t xml:space="preserve"> «Солнышко» п. Новоселки» и </w:t>
      </w:r>
      <w:r>
        <w:rPr>
          <w:rFonts w:ascii="PT Astra Serif" w:hAnsi="PT Astra Serif"/>
          <w:sz w:val="28"/>
          <w:szCs w:val="28"/>
        </w:rPr>
        <w:t>МДОУ д/с</w:t>
      </w:r>
      <w:r w:rsidR="00ED3B04" w:rsidRPr="00EB3AD6">
        <w:rPr>
          <w:rFonts w:ascii="PT Astra Serif" w:hAnsi="PT Astra Serif"/>
          <w:sz w:val="28"/>
          <w:szCs w:val="28"/>
        </w:rPr>
        <w:t xml:space="preserve"> «</w:t>
      </w:r>
      <w:proofErr w:type="spellStart"/>
      <w:r w:rsidR="00ED3B04" w:rsidRPr="00EB3AD6">
        <w:rPr>
          <w:rFonts w:ascii="PT Astra Serif" w:hAnsi="PT Astra Serif"/>
          <w:sz w:val="28"/>
          <w:szCs w:val="28"/>
        </w:rPr>
        <w:t>Рябинушка</w:t>
      </w:r>
      <w:proofErr w:type="spellEnd"/>
      <w:r w:rsidR="00ED3B04" w:rsidRPr="00EB3AD6">
        <w:rPr>
          <w:rFonts w:ascii="PT Astra Serif" w:hAnsi="PT Astra Serif"/>
          <w:sz w:val="28"/>
          <w:szCs w:val="28"/>
        </w:rPr>
        <w:t xml:space="preserve">» с. </w:t>
      </w:r>
      <w:proofErr w:type="spellStart"/>
      <w:r w:rsidR="00ED3B04" w:rsidRPr="00EB3AD6">
        <w:rPr>
          <w:rFonts w:ascii="PT Astra Serif" w:hAnsi="PT Astra Serif"/>
          <w:sz w:val="28"/>
          <w:szCs w:val="28"/>
        </w:rPr>
        <w:t>Сабакаево</w:t>
      </w:r>
      <w:proofErr w:type="spellEnd"/>
      <w:r w:rsidR="00ED3B04">
        <w:rPr>
          <w:rFonts w:ascii="PT Astra Serif" w:hAnsi="PT Astra Serif"/>
          <w:sz w:val="28"/>
          <w:szCs w:val="28"/>
        </w:rPr>
        <w:t xml:space="preserve"> для работы логопеда приобретено Умное зеркало логопедичес</w:t>
      </w:r>
      <w:r>
        <w:rPr>
          <w:rFonts w:ascii="PT Astra Serif" w:hAnsi="PT Astra Serif"/>
          <w:sz w:val="28"/>
          <w:szCs w:val="28"/>
        </w:rPr>
        <w:t>кое на сумму 470,50000 тыс. рублей</w:t>
      </w:r>
      <w:r w:rsidR="00ED3B04">
        <w:rPr>
          <w:rFonts w:ascii="PT Astra Serif" w:hAnsi="PT Astra Serif"/>
          <w:sz w:val="28"/>
          <w:szCs w:val="28"/>
        </w:rPr>
        <w:t>. В МДОУ д</w:t>
      </w:r>
      <w:r>
        <w:rPr>
          <w:rFonts w:ascii="PT Astra Serif" w:hAnsi="PT Astra Serif"/>
          <w:sz w:val="28"/>
          <w:szCs w:val="28"/>
        </w:rPr>
        <w:t>/</w:t>
      </w:r>
      <w:proofErr w:type="spellStart"/>
      <w:proofErr w:type="gramStart"/>
      <w:r>
        <w:rPr>
          <w:rFonts w:ascii="PT Astra Serif" w:hAnsi="PT Astra Serif"/>
          <w:sz w:val="28"/>
          <w:szCs w:val="28"/>
        </w:rPr>
        <w:t>с</w:t>
      </w:r>
      <w:r w:rsidR="00ED3B04">
        <w:rPr>
          <w:rFonts w:ascii="PT Astra Serif" w:hAnsi="PT Astra Serif"/>
          <w:sz w:val="28"/>
          <w:szCs w:val="28"/>
        </w:rPr>
        <w:t>«</w:t>
      </w:r>
      <w:proofErr w:type="gramEnd"/>
      <w:r w:rsidR="00ED3B04">
        <w:rPr>
          <w:rFonts w:ascii="PT Astra Serif" w:hAnsi="PT Astra Serif"/>
          <w:sz w:val="28"/>
          <w:szCs w:val="28"/>
        </w:rPr>
        <w:t>Василек</w:t>
      </w:r>
      <w:proofErr w:type="spellEnd"/>
      <w:r w:rsidR="00ED3B04">
        <w:rPr>
          <w:rFonts w:ascii="PT Astra Serif" w:hAnsi="PT Astra Serif"/>
          <w:sz w:val="28"/>
          <w:szCs w:val="28"/>
        </w:rPr>
        <w:t xml:space="preserve">», </w:t>
      </w:r>
      <w:r w:rsidR="00ED3B04" w:rsidRPr="00EB3AD6">
        <w:rPr>
          <w:rFonts w:ascii="PT Astra Serif" w:hAnsi="PT Astra Serif"/>
          <w:sz w:val="28"/>
          <w:szCs w:val="28"/>
        </w:rPr>
        <w:t>МДОУ д</w:t>
      </w:r>
      <w:r>
        <w:rPr>
          <w:rFonts w:ascii="PT Astra Serif" w:hAnsi="PT Astra Serif"/>
          <w:sz w:val="28"/>
          <w:szCs w:val="28"/>
        </w:rPr>
        <w:t>/с</w:t>
      </w:r>
      <w:r w:rsidR="00ED3B04" w:rsidRPr="00EB3AD6">
        <w:rPr>
          <w:rFonts w:ascii="PT Astra Serif" w:hAnsi="PT Astra Serif"/>
          <w:sz w:val="28"/>
          <w:szCs w:val="28"/>
        </w:rPr>
        <w:t xml:space="preserve"> «</w:t>
      </w:r>
      <w:proofErr w:type="spellStart"/>
      <w:r w:rsidR="00ED3B04" w:rsidRPr="00EB3AD6">
        <w:rPr>
          <w:rFonts w:ascii="PT Astra Serif" w:hAnsi="PT Astra Serif"/>
          <w:sz w:val="28"/>
          <w:szCs w:val="28"/>
        </w:rPr>
        <w:t>Рябинушка</w:t>
      </w:r>
      <w:proofErr w:type="spellEnd"/>
      <w:r w:rsidR="00ED3B04" w:rsidRPr="00EB3AD6">
        <w:rPr>
          <w:rFonts w:ascii="PT Astra Serif" w:hAnsi="PT Astra Serif"/>
          <w:sz w:val="28"/>
          <w:szCs w:val="28"/>
        </w:rPr>
        <w:t xml:space="preserve">» с. </w:t>
      </w:r>
      <w:proofErr w:type="spellStart"/>
      <w:r w:rsidR="00ED3B04" w:rsidRPr="00EB3AD6">
        <w:rPr>
          <w:rFonts w:ascii="PT Astra Serif" w:hAnsi="PT Astra Serif"/>
          <w:sz w:val="28"/>
          <w:szCs w:val="28"/>
        </w:rPr>
        <w:t>Сабакаево</w:t>
      </w:r>
      <w:proofErr w:type="spellEnd"/>
      <w:r w:rsidR="00ED3B04">
        <w:rPr>
          <w:rFonts w:ascii="PT Astra Serif" w:hAnsi="PT Astra Serif"/>
          <w:sz w:val="28"/>
          <w:szCs w:val="28"/>
        </w:rPr>
        <w:t xml:space="preserve">, </w:t>
      </w:r>
      <w:r w:rsidR="00ED3B04" w:rsidRPr="00EB3AD6">
        <w:rPr>
          <w:rFonts w:ascii="PT Astra Serif" w:hAnsi="PT Astra Serif"/>
          <w:sz w:val="28"/>
          <w:szCs w:val="28"/>
        </w:rPr>
        <w:t>МДОУ «д</w:t>
      </w:r>
      <w:r>
        <w:rPr>
          <w:rFonts w:ascii="PT Astra Serif" w:hAnsi="PT Astra Serif"/>
          <w:sz w:val="28"/>
          <w:szCs w:val="28"/>
        </w:rPr>
        <w:t>/</w:t>
      </w:r>
      <w:r w:rsidR="00ED3B04" w:rsidRPr="00EB3AD6">
        <w:rPr>
          <w:rFonts w:ascii="PT Astra Serif" w:hAnsi="PT Astra Serif"/>
          <w:sz w:val="28"/>
          <w:szCs w:val="28"/>
        </w:rPr>
        <w:t xml:space="preserve">с Яблонька» </w:t>
      </w:r>
      <w:proofErr w:type="spellStart"/>
      <w:r w:rsidR="00ED3B04" w:rsidRPr="00EB3AD6">
        <w:rPr>
          <w:rFonts w:ascii="PT Astra Serif" w:hAnsi="PT Astra Serif"/>
          <w:sz w:val="28"/>
          <w:szCs w:val="28"/>
        </w:rPr>
        <w:t>р.п</w:t>
      </w:r>
      <w:proofErr w:type="spellEnd"/>
      <w:r w:rsidR="00ED3B04" w:rsidRPr="00EB3AD6">
        <w:rPr>
          <w:rFonts w:ascii="PT Astra Serif" w:hAnsi="PT Astra Serif"/>
          <w:sz w:val="28"/>
          <w:szCs w:val="28"/>
        </w:rPr>
        <w:t>. Мулловка</w:t>
      </w:r>
      <w:r w:rsidR="00ED3B04">
        <w:rPr>
          <w:rFonts w:ascii="PT Astra Serif" w:hAnsi="PT Astra Serif"/>
          <w:sz w:val="28"/>
          <w:szCs w:val="28"/>
        </w:rPr>
        <w:t xml:space="preserve">  для организации работы воспитателей в группах обновлена орг. </w:t>
      </w:r>
      <w:r>
        <w:rPr>
          <w:rFonts w:ascii="PT Astra Serif" w:hAnsi="PT Astra Serif"/>
          <w:sz w:val="28"/>
          <w:szCs w:val="28"/>
        </w:rPr>
        <w:t>т</w:t>
      </w:r>
      <w:r w:rsidR="00ED3B04">
        <w:rPr>
          <w:rFonts w:ascii="PT Astra Serif" w:hAnsi="PT Astra Serif"/>
          <w:sz w:val="28"/>
          <w:szCs w:val="28"/>
        </w:rPr>
        <w:t>ехника</w:t>
      </w:r>
      <w:r>
        <w:rPr>
          <w:rFonts w:ascii="PT Astra Serif" w:hAnsi="PT Astra Serif"/>
          <w:sz w:val="28"/>
          <w:szCs w:val="28"/>
        </w:rPr>
        <w:t>: приобретены</w:t>
      </w:r>
      <w:r w:rsidR="00ED3B04">
        <w:rPr>
          <w:rFonts w:ascii="PT Astra Serif" w:hAnsi="PT Astra Serif"/>
          <w:sz w:val="28"/>
          <w:szCs w:val="28"/>
        </w:rPr>
        <w:t xml:space="preserve"> компьютеры и  принтеры на общую сумму 1022,97800 тыс.</w:t>
      </w:r>
      <w:r>
        <w:rPr>
          <w:rFonts w:ascii="PT Astra Serif" w:hAnsi="PT Astra Serif"/>
          <w:sz w:val="28"/>
          <w:szCs w:val="28"/>
        </w:rPr>
        <w:t xml:space="preserve"> </w:t>
      </w:r>
      <w:r w:rsidR="00ED3B04">
        <w:rPr>
          <w:rFonts w:ascii="PT Astra Serif" w:hAnsi="PT Astra Serif"/>
          <w:sz w:val="28"/>
          <w:szCs w:val="28"/>
        </w:rPr>
        <w:t>руб</w:t>
      </w:r>
      <w:r>
        <w:rPr>
          <w:rFonts w:ascii="PT Astra Serif" w:hAnsi="PT Astra Serif"/>
          <w:sz w:val="28"/>
          <w:szCs w:val="28"/>
        </w:rPr>
        <w:t>лей</w:t>
      </w:r>
      <w:r w:rsidR="00ED3B04">
        <w:rPr>
          <w:rFonts w:ascii="PT Astra Serif" w:hAnsi="PT Astra Serif"/>
          <w:sz w:val="28"/>
          <w:szCs w:val="28"/>
        </w:rPr>
        <w:t xml:space="preserve">.  В </w:t>
      </w:r>
      <w:r w:rsidR="00ED3B04" w:rsidRPr="007057B4">
        <w:rPr>
          <w:rFonts w:ascii="PT Astra Serif" w:hAnsi="PT Astra Serif"/>
          <w:sz w:val="28"/>
          <w:szCs w:val="28"/>
        </w:rPr>
        <w:t>МДОУ д</w:t>
      </w:r>
      <w:r>
        <w:rPr>
          <w:rFonts w:ascii="PT Astra Serif" w:hAnsi="PT Astra Serif"/>
          <w:sz w:val="28"/>
          <w:szCs w:val="28"/>
        </w:rPr>
        <w:t>/с</w:t>
      </w:r>
      <w:r w:rsidR="00ED3B04" w:rsidRPr="007057B4">
        <w:rPr>
          <w:rFonts w:ascii="PT Astra Serif" w:hAnsi="PT Astra Serif"/>
          <w:sz w:val="28"/>
          <w:szCs w:val="28"/>
        </w:rPr>
        <w:t xml:space="preserve"> «Василек»</w:t>
      </w:r>
      <w:r w:rsidR="00ED3B04">
        <w:rPr>
          <w:rFonts w:ascii="PT Astra Serif" w:hAnsi="PT Astra Serif"/>
          <w:sz w:val="28"/>
          <w:szCs w:val="28"/>
        </w:rPr>
        <w:t xml:space="preserve"> для </w:t>
      </w:r>
      <w:r>
        <w:rPr>
          <w:rFonts w:ascii="PT Astra Serif" w:hAnsi="PT Astra Serif"/>
          <w:sz w:val="28"/>
          <w:szCs w:val="28"/>
        </w:rPr>
        <w:t xml:space="preserve">детей приобретена детская мебель (столы, стулья, шкаф для игрушек) на общую сумму 330,06800 тыс. рублей. </w:t>
      </w:r>
    </w:p>
    <w:p w:rsidR="00B34F90" w:rsidRPr="005F2EDC" w:rsidRDefault="00ED3B04" w:rsidP="00ED3B04">
      <w:pPr>
        <w:spacing w:after="0" w:line="240" w:lineRule="auto"/>
        <w:jc w:val="both"/>
        <w:rPr>
          <w:rFonts w:ascii="PT Astra Serif" w:hAnsi="PT Astra Serif"/>
          <w:sz w:val="28"/>
          <w:szCs w:val="28"/>
        </w:rPr>
      </w:pPr>
      <w:r>
        <w:rPr>
          <w:rFonts w:ascii="PT Astra Serif" w:hAnsi="PT Astra Serif"/>
          <w:sz w:val="28"/>
          <w:szCs w:val="28"/>
        </w:rPr>
        <w:t xml:space="preserve">            </w:t>
      </w:r>
      <w:r w:rsidR="00B34F90">
        <w:rPr>
          <w:rFonts w:ascii="PT Astra Serif" w:hAnsi="PT Astra Serif"/>
          <w:sz w:val="28"/>
          <w:szCs w:val="28"/>
        </w:rPr>
        <w:t>В рамках реализации</w:t>
      </w:r>
      <w:r>
        <w:rPr>
          <w:rFonts w:ascii="PT Astra Serif" w:hAnsi="PT Astra Serif"/>
          <w:sz w:val="28"/>
          <w:szCs w:val="28"/>
        </w:rPr>
        <w:t xml:space="preserve"> </w:t>
      </w:r>
      <w:r w:rsidR="00D72B04">
        <w:rPr>
          <w:rFonts w:ascii="PT Astra Serif" w:hAnsi="PT Astra Serif"/>
          <w:sz w:val="28"/>
          <w:szCs w:val="28"/>
        </w:rPr>
        <w:t>мероприятия «Предоставление о</w:t>
      </w:r>
      <w:r w:rsidRPr="00446716">
        <w:rPr>
          <w:rFonts w:ascii="PT Astra Serif" w:hAnsi="PT Astra Serif"/>
          <w:sz w:val="28"/>
          <w:szCs w:val="28"/>
        </w:rPr>
        <w:t>бщедоступного и бесплатного начального, общего, основного общего, среднего (полного) общего образования по основным общеобразовательным программам на территории МО «Мелекесский район»</w:t>
      </w:r>
      <w:r>
        <w:rPr>
          <w:rFonts w:ascii="PT Astra Serif" w:hAnsi="PT Astra Serif"/>
          <w:sz w:val="28"/>
          <w:szCs w:val="28"/>
        </w:rPr>
        <w:t xml:space="preserve"> произведен косметический ремонт санузла школы с. Александровка на </w:t>
      </w:r>
      <w:r w:rsidRPr="005F2EDC">
        <w:rPr>
          <w:rFonts w:ascii="PT Astra Serif" w:hAnsi="PT Astra Serif"/>
          <w:sz w:val="28"/>
          <w:szCs w:val="28"/>
        </w:rPr>
        <w:t>сумму 336,15800 тыс.</w:t>
      </w:r>
      <w:r w:rsidR="00D72B04" w:rsidRPr="005F2EDC">
        <w:rPr>
          <w:rFonts w:ascii="PT Astra Serif" w:hAnsi="PT Astra Serif"/>
          <w:sz w:val="28"/>
          <w:szCs w:val="28"/>
        </w:rPr>
        <w:t xml:space="preserve"> </w:t>
      </w:r>
      <w:r w:rsidRPr="005F2EDC">
        <w:rPr>
          <w:rFonts w:ascii="PT Astra Serif" w:hAnsi="PT Astra Serif"/>
          <w:sz w:val="28"/>
          <w:szCs w:val="28"/>
        </w:rPr>
        <w:t>руб</w:t>
      </w:r>
      <w:r w:rsidR="00D72B04" w:rsidRPr="005F2EDC">
        <w:rPr>
          <w:rFonts w:ascii="PT Astra Serif" w:hAnsi="PT Astra Serif"/>
          <w:sz w:val="28"/>
          <w:szCs w:val="28"/>
        </w:rPr>
        <w:t>лей</w:t>
      </w:r>
      <w:r w:rsidRPr="005F2EDC">
        <w:rPr>
          <w:rFonts w:ascii="PT Astra Serif" w:hAnsi="PT Astra Serif"/>
          <w:sz w:val="28"/>
          <w:szCs w:val="28"/>
        </w:rPr>
        <w:t xml:space="preserve">; ремонт спортивного зала в МБОУ Средняя школа с. </w:t>
      </w:r>
      <w:proofErr w:type="spellStart"/>
      <w:r w:rsidRPr="005F2EDC">
        <w:rPr>
          <w:rFonts w:ascii="PT Astra Serif" w:hAnsi="PT Astra Serif"/>
          <w:sz w:val="28"/>
          <w:szCs w:val="28"/>
        </w:rPr>
        <w:t>Сабакаево</w:t>
      </w:r>
      <w:proofErr w:type="spellEnd"/>
      <w:r w:rsidRPr="005F2EDC">
        <w:rPr>
          <w:rFonts w:ascii="PT Astra Serif" w:hAnsi="PT Astra Serif"/>
          <w:sz w:val="28"/>
          <w:szCs w:val="28"/>
        </w:rPr>
        <w:t xml:space="preserve"> на сумму 217,50000 тыс.</w:t>
      </w:r>
      <w:r w:rsidR="00D72B04" w:rsidRPr="005F2EDC">
        <w:rPr>
          <w:rFonts w:ascii="PT Astra Serif" w:hAnsi="PT Astra Serif"/>
          <w:sz w:val="28"/>
          <w:szCs w:val="28"/>
        </w:rPr>
        <w:t xml:space="preserve"> рублей</w:t>
      </w:r>
      <w:r w:rsidRPr="005F2EDC">
        <w:rPr>
          <w:rFonts w:ascii="PT Astra Serif" w:hAnsi="PT Astra Serif"/>
          <w:sz w:val="28"/>
          <w:szCs w:val="28"/>
        </w:rPr>
        <w:t>, текущий ремонт крыльца и текущий ремонт коридора школы №1 р.</w:t>
      </w:r>
      <w:r w:rsidR="00D72B04" w:rsidRPr="005F2EDC">
        <w:rPr>
          <w:rFonts w:ascii="PT Astra Serif" w:hAnsi="PT Astra Serif"/>
          <w:sz w:val="28"/>
          <w:szCs w:val="28"/>
        </w:rPr>
        <w:t xml:space="preserve"> </w:t>
      </w:r>
      <w:r w:rsidRPr="005F2EDC">
        <w:rPr>
          <w:rFonts w:ascii="PT Astra Serif" w:hAnsi="PT Astra Serif"/>
          <w:sz w:val="28"/>
          <w:szCs w:val="28"/>
        </w:rPr>
        <w:t>п. Новая Майна на общую сумму 681,83924 тыс. руб. Так же в образовательных учреждениях в целях пожарной безопасности учащихся</w:t>
      </w:r>
      <w:r w:rsidR="00B34F90" w:rsidRPr="005F2EDC">
        <w:rPr>
          <w:rFonts w:ascii="PT Astra Serif" w:hAnsi="PT Astra Serif"/>
          <w:sz w:val="28"/>
          <w:szCs w:val="28"/>
        </w:rPr>
        <w:t xml:space="preserve"> заключены и оплачены договора н</w:t>
      </w:r>
      <w:r w:rsidRPr="005F2EDC">
        <w:rPr>
          <w:rFonts w:ascii="PT Astra Serif" w:hAnsi="PT Astra Serif"/>
          <w:sz w:val="28"/>
          <w:szCs w:val="28"/>
        </w:rPr>
        <w:t xml:space="preserve">а техническое обслуживание пожарного мониторинга, на обслуживание </w:t>
      </w:r>
      <w:r w:rsidR="005F2EDC" w:rsidRPr="005F2EDC">
        <w:rPr>
          <w:rFonts w:ascii="PT Astra Serif" w:hAnsi="PT Astra Serif"/>
          <w:sz w:val="28"/>
          <w:szCs w:val="28"/>
        </w:rPr>
        <w:t>кнопки пожарного мониторинга, д</w:t>
      </w:r>
      <w:r w:rsidRPr="005F2EDC">
        <w:rPr>
          <w:rFonts w:ascii="PT Astra Serif" w:hAnsi="PT Astra Serif"/>
          <w:sz w:val="28"/>
          <w:szCs w:val="28"/>
        </w:rPr>
        <w:t>ля подготовки к отопительному сезону выполнена промывка и опрессовка системы отопления</w:t>
      </w:r>
      <w:r w:rsidR="005F2EDC" w:rsidRPr="005F2EDC">
        <w:rPr>
          <w:rFonts w:ascii="PT Astra Serif" w:hAnsi="PT Astra Serif"/>
          <w:sz w:val="28"/>
          <w:szCs w:val="28"/>
        </w:rPr>
        <w:t xml:space="preserve"> на общую сумму 4333,25334 тыс. рублей</w:t>
      </w:r>
      <w:r w:rsidRPr="005F2EDC">
        <w:rPr>
          <w:rFonts w:ascii="PT Astra Serif" w:hAnsi="PT Astra Serif"/>
          <w:sz w:val="28"/>
          <w:szCs w:val="28"/>
        </w:rPr>
        <w:t xml:space="preserve">. Для работы автобуса и </w:t>
      </w:r>
      <w:r w:rsidR="00B34F90" w:rsidRPr="005F2EDC">
        <w:rPr>
          <w:rFonts w:ascii="PT Astra Serif" w:hAnsi="PT Astra Serif"/>
          <w:sz w:val="28"/>
          <w:szCs w:val="28"/>
        </w:rPr>
        <w:t xml:space="preserve">организации </w:t>
      </w:r>
      <w:r w:rsidRPr="005F2EDC">
        <w:rPr>
          <w:rFonts w:ascii="PT Astra Serif" w:hAnsi="PT Astra Serif"/>
          <w:sz w:val="28"/>
          <w:szCs w:val="28"/>
        </w:rPr>
        <w:t xml:space="preserve">подвоза детей заключены договора на установку и обслуживание </w:t>
      </w:r>
      <w:proofErr w:type="spellStart"/>
      <w:r w:rsidRPr="005F2EDC">
        <w:rPr>
          <w:rFonts w:ascii="PT Astra Serif" w:hAnsi="PT Astra Serif"/>
          <w:sz w:val="28"/>
          <w:szCs w:val="28"/>
        </w:rPr>
        <w:t>тахографов</w:t>
      </w:r>
      <w:proofErr w:type="spellEnd"/>
      <w:r w:rsidRPr="005F2EDC">
        <w:rPr>
          <w:rFonts w:ascii="PT Astra Serif" w:hAnsi="PT Astra Serif"/>
          <w:sz w:val="28"/>
          <w:szCs w:val="28"/>
        </w:rPr>
        <w:t>, карты водителя, заключены догово</w:t>
      </w:r>
      <w:r w:rsidR="00B34F90" w:rsidRPr="005F2EDC">
        <w:rPr>
          <w:rFonts w:ascii="PT Astra Serif" w:hAnsi="PT Astra Serif"/>
          <w:sz w:val="28"/>
          <w:szCs w:val="28"/>
        </w:rPr>
        <w:t>ра с медицинскими организациями</w:t>
      </w:r>
      <w:r w:rsidRPr="005F2EDC">
        <w:rPr>
          <w:rFonts w:ascii="PT Astra Serif" w:hAnsi="PT Astra Serif"/>
          <w:sz w:val="28"/>
          <w:szCs w:val="28"/>
        </w:rPr>
        <w:t xml:space="preserve"> на прохождение предрейсового и п</w:t>
      </w:r>
      <w:r w:rsidR="005F2EDC" w:rsidRPr="005F2EDC">
        <w:rPr>
          <w:rFonts w:ascii="PT Astra Serif" w:hAnsi="PT Astra Serif"/>
          <w:sz w:val="28"/>
          <w:szCs w:val="28"/>
        </w:rPr>
        <w:t>ослерейсового осмотра водителей на сумму 178,05131 тыс.</w:t>
      </w:r>
      <w:r w:rsidR="005F2EDC">
        <w:rPr>
          <w:rFonts w:ascii="PT Astra Serif" w:hAnsi="PT Astra Serif"/>
          <w:sz w:val="28"/>
          <w:szCs w:val="28"/>
        </w:rPr>
        <w:t xml:space="preserve"> </w:t>
      </w:r>
      <w:r w:rsidR="005F2EDC" w:rsidRPr="005F2EDC">
        <w:rPr>
          <w:rFonts w:ascii="PT Astra Serif" w:hAnsi="PT Astra Serif"/>
          <w:sz w:val="28"/>
          <w:szCs w:val="28"/>
        </w:rPr>
        <w:t>руб</w:t>
      </w:r>
      <w:r w:rsidR="005F2EDC">
        <w:rPr>
          <w:rFonts w:ascii="PT Astra Serif" w:hAnsi="PT Astra Serif"/>
          <w:sz w:val="28"/>
          <w:szCs w:val="28"/>
        </w:rPr>
        <w:t>лей</w:t>
      </w:r>
      <w:r w:rsidR="005F2EDC" w:rsidRPr="005F2EDC">
        <w:rPr>
          <w:rFonts w:ascii="PT Astra Serif" w:hAnsi="PT Astra Serif"/>
          <w:sz w:val="28"/>
          <w:szCs w:val="28"/>
        </w:rPr>
        <w:t>.</w:t>
      </w:r>
      <w:r w:rsidRPr="005F2EDC">
        <w:rPr>
          <w:rFonts w:ascii="PT Astra Serif" w:hAnsi="PT Astra Serif"/>
          <w:sz w:val="28"/>
          <w:szCs w:val="28"/>
        </w:rPr>
        <w:t xml:space="preserve"> В целях санитарной безопасности были заключены договора на дератизацию и дезинсекцию помещений. </w:t>
      </w:r>
    </w:p>
    <w:p w:rsidR="00ED3B04" w:rsidRDefault="002920A3" w:rsidP="00ED3B04">
      <w:pPr>
        <w:spacing w:after="0" w:line="240" w:lineRule="auto"/>
        <w:jc w:val="both"/>
        <w:rPr>
          <w:rFonts w:ascii="PT Astra Serif" w:hAnsi="PT Astra Serif"/>
          <w:sz w:val="28"/>
          <w:szCs w:val="28"/>
        </w:rPr>
      </w:pPr>
      <w:r w:rsidRPr="005F2EDC">
        <w:rPr>
          <w:rFonts w:ascii="PT Astra Serif" w:hAnsi="PT Astra Serif"/>
          <w:sz w:val="28"/>
          <w:szCs w:val="28"/>
        </w:rPr>
        <w:t>Заключены договоры по поставке учебной литературы для общеобразовательных учреждений к новому учебному году на общую сумму 6457,05945 тыс. рублей.</w:t>
      </w:r>
      <w:r w:rsidR="00ED3B04" w:rsidRPr="005F2EDC">
        <w:rPr>
          <w:rFonts w:ascii="PT Astra Serif" w:hAnsi="PT Astra Serif"/>
          <w:sz w:val="28"/>
          <w:szCs w:val="28"/>
        </w:rPr>
        <w:t xml:space="preserve"> В МБОУ «Средняя школа №1 р.</w:t>
      </w:r>
      <w:r w:rsidR="00B34F90" w:rsidRPr="005F2EDC">
        <w:rPr>
          <w:rFonts w:ascii="PT Astra Serif" w:hAnsi="PT Astra Serif"/>
          <w:sz w:val="28"/>
          <w:szCs w:val="28"/>
        </w:rPr>
        <w:t xml:space="preserve"> </w:t>
      </w:r>
      <w:r w:rsidR="00ED3B04" w:rsidRPr="005F2EDC">
        <w:rPr>
          <w:rFonts w:ascii="PT Astra Serif" w:hAnsi="PT Astra Serif"/>
          <w:sz w:val="28"/>
          <w:szCs w:val="28"/>
        </w:rPr>
        <w:t>п. Мулловка приобретено учебное тренажерное оборудование для оснащения кабинета ОБЖ на</w:t>
      </w:r>
      <w:r w:rsidR="00ED3B04" w:rsidRPr="002920A3">
        <w:rPr>
          <w:rFonts w:ascii="PT Astra Serif" w:hAnsi="PT Astra Serif"/>
          <w:sz w:val="28"/>
          <w:szCs w:val="28"/>
        </w:rPr>
        <w:t xml:space="preserve"> сумму 340,00000 тыс. руб. </w:t>
      </w:r>
      <w:r w:rsidR="00B34F90" w:rsidRPr="002920A3">
        <w:rPr>
          <w:rFonts w:ascii="PT Astra Serif" w:hAnsi="PT Astra Serif"/>
          <w:sz w:val="28"/>
          <w:szCs w:val="28"/>
        </w:rPr>
        <w:t xml:space="preserve">В МБОУ «Средняя школа с. Старая </w:t>
      </w:r>
      <w:proofErr w:type="spellStart"/>
      <w:r w:rsidR="00B34F90" w:rsidRPr="002920A3">
        <w:rPr>
          <w:rFonts w:ascii="PT Astra Serif" w:hAnsi="PT Astra Serif"/>
          <w:sz w:val="28"/>
          <w:szCs w:val="28"/>
        </w:rPr>
        <w:t>Сахча</w:t>
      </w:r>
      <w:proofErr w:type="spellEnd"/>
      <w:r w:rsidR="00B34F90" w:rsidRPr="002920A3">
        <w:rPr>
          <w:rFonts w:ascii="PT Astra Serif" w:hAnsi="PT Astra Serif"/>
          <w:sz w:val="28"/>
          <w:szCs w:val="28"/>
        </w:rPr>
        <w:t xml:space="preserve">, школа с. </w:t>
      </w:r>
      <w:proofErr w:type="spellStart"/>
      <w:r w:rsidR="00B34F90" w:rsidRPr="002920A3">
        <w:rPr>
          <w:rFonts w:ascii="PT Astra Serif" w:hAnsi="PT Astra Serif"/>
          <w:sz w:val="28"/>
          <w:szCs w:val="28"/>
        </w:rPr>
        <w:t>Сабакаево</w:t>
      </w:r>
      <w:proofErr w:type="spellEnd"/>
      <w:r w:rsidR="00B34F90" w:rsidRPr="002920A3">
        <w:rPr>
          <w:rFonts w:ascii="PT Astra Serif" w:hAnsi="PT Astra Serif"/>
          <w:sz w:val="28"/>
          <w:szCs w:val="28"/>
        </w:rPr>
        <w:t>, школа с. Степная Васильевка,</w:t>
      </w:r>
      <w:r w:rsidR="00B34F90">
        <w:rPr>
          <w:rFonts w:ascii="PT Astra Serif" w:hAnsi="PT Astra Serif"/>
          <w:sz w:val="28"/>
          <w:szCs w:val="28"/>
        </w:rPr>
        <w:t xml:space="preserve"> школа с. Никольское на Черемшане з</w:t>
      </w:r>
      <w:r w:rsidR="00ED3B04">
        <w:rPr>
          <w:rFonts w:ascii="PT Astra Serif" w:hAnsi="PT Astra Serif"/>
          <w:sz w:val="28"/>
          <w:szCs w:val="28"/>
        </w:rPr>
        <w:t xml:space="preserve">акуплена ученическая мебель для образовательного процесса на </w:t>
      </w:r>
      <w:r w:rsidR="00B34F90">
        <w:rPr>
          <w:rFonts w:ascii="PT Astra Serif" w:hAnsi="PT Astra Serif"/>
          <w:sz w:val="28"/>
          <w:szCs w:val="28"/>
        </w:rPr>
        <w:t>общую сумму 1355,20000 тыс. рублей.</w:t>
      </w:r>
    </w:p>
    <w:p w:rsidR="00ED3B04" w:rsidRDefault="00ED3B04" w:rsidP="00ED3B04">
      <w:pPr>
        <w:spacing w:after="0" w:line="240" w:lineRule="auto"/>
        <w:jc w:val="both"/>
        <w:rPr>
          <w:rFonts w:ascii="PT Astra Serif" w:hAnsi="PT Astra Serif"/>
          <w:sz w:val="28"/>
          <w:szCs w:val="28"/>
        </w:rPr>
      </w:pPr>
      <w:r>
        <w:rPr>
          <w:rFonts w:ascii="PT Astra Serif" w:hAnsi="PT Astra Serif"/>
          <w:sz w:val="28"/>
          <w:szCs w:val="28"/>
        </w:rPr>
        <w:t xml:space="preserve">           </w:t>
      </w:r>
      <w:r w:rsidRPr="003463BA">
        <w:rPr>
          <w:rFonts w:ascii="PT Astra Serif" w:hAnsi="PT Astra Serif"/>
          <w:sz w:val="28"/>
          <w:szCs w:val="28"/>
        </w:rPr>
        <w:t xml:space="preserve">В рамках </w:t>
      </w:r>
      <w:r w:rsidR="00E17E01" w:rsidRPr="003463BA">
        <w:rPr>
          <w:rFonts w:ascii="PT Astra Serif" w:hAnsi="PT Astra Serif"/>
          <w:sz w:val="28"/>
          <w:szCs w:val="28"/>
        </w:rPr>
        <w:t xml:space="preserve">реализации </w:t>
      </w:r>
      <w:r w:rsidR="000B5165" w:rsidRPr="003463BA">
        <w:rPr>
          <w:rFonts w:ascii="PT Astra Serif" w:hAnsi="PT Astra Serif"/>
          <w:sz w:val="28"/>
          <w:szCs w:val="28"/>
        </w:rPr>
        <w:t>муниципальной программы</w:t>
      </w:r>
      <w:r w:rsidR="00271D78" w:rsidRPr="003463BA">
        <w:rPr>
          <w:rFonts w:ascii="PT Astra Serif" w:hAnsi="PT Astra Serif"/>
          <w:sz w:val="28"/>
          <w:szCs w:val="28"/>
        </w:rPr>
        <w:t xml:space="preserve"> </w:t>
      </w:r>
      <w:r w:rsidR="003463BA" w:rsidRPr="003463BA">
        <w:rPr>
          <w:rFonts w:ascii="PT Astra Serif" w:hAnsi="PT Astra Serif"/>
          <w:sz w:val="28"/>
          <w:szCs w:val="28"/>
        </w:rPr>
        <w:t>«Развитие и модернизация образования в муниципальном образовании «Мелекесский район» Ульяновской области</w:t>
      </w:r>
      <w:r w:rsidR="005A5304">
        <w:rPr>
          <w:rFonts w:ascii="PT Astra Serif" w:hAnsi="PT Astra Serif"/>
          <w:sz w:val="28"/>
          <w:szCs w:val="28"/>
        </w:rPr>
        <w:t>»</w:t>
      </w:r>
      <w:r w:rsidR="003463BA" w:rsidRPr="003463BA">
        <w:rPr>
          <w:rFonts w:ascii="PT Astra Serif" w:hAnsi="PT Astra Serif"/>
          <w:sz w:val="28"/>
          <w:szCs w:val="28"/>
        </w:rPr>
        <w:t xml:space="preserve"> </w:t>
      </w:r>
      <w:r w:rsidR="000B5165" w:rsidRPr="003463BA">
        <w:rPr>
          <w:rFonts w:ascii="PT Astra Serif" w:hAnsi="PT Astra Serif"/>
          <w:sz w:val="28"/>
          <w:szCs w:val="28"/>
        </w:rPr>
        <w:t>о</w:t>
      </w:r>
      <w:r w:rsidR="00E17E01" w:rsidRPr="003463BA">
        <w:rPr>
          <w:rFonts w:ascii="PT Astra Serif" w:hAnsi="PT Astra Serif"/>
          <w:sz w:val="28"/>
          <w:szCs w:val="28"/>
        </w:rPr>
        <w:t xml:space="preserve">бучающиеся </w:t>
      </w:r>
      <w:r w:rsidR="000B5165" w:rsidRPr="003463BA">
        <w:rPr>
          <w:rFonts w:ascii="PT Astra Serif" w:hAnsi="PT Astra Serif"/>
          <w:sz w:val="28"/>
          <w:szCs w:val="28"/>
        </w:rPr>
        <w:t xml:space="preserve">полном объеме </w:t>
      </w:r>
      <w:r w:rsidR="00E17E01" w:rsidRPr="003463BA">
        <w:rPr>
          <w:rFonts w:ascii="PT Astra Serif" w:hAnsi="PT Astra Serif"/>
          <w:sz w:val="28"/>
          <w:szCs w:val="28"/>
        </w:rPr>
        <w:t>обеспече</w:t>
      </w:r>
      <w:r w:rsidRPr="003463BA">
        <w:rPr>
          <w:rFonts w:ascii="PT Astra Serif" w:hAnsi="PT Astra Serif"/>
          <w:sz w:val="28"/>
          <w:szCs w:val="28"/>
        </w:rPr>
        <w:t>ны б</w:t>
      </w:r>
      <w:r w:rsidR="000B5165" w:rsidRPr="003463BA">
        <w:rPr>
          <w:rFonts w:ascii="PT Astra Serif" w:hAnsi="PT Astra Serif"/>
          <w:sz w:val="28"/>
          <w:szCs w:val="28"/>
        </w:rPr>
        <w:t xml:space="preserve">есплатным или льготным питанием </w:t>
      </w:r>
      <w:r w:rsidRPr="003463BA">
        <w:rPr>
          <w:rFonts w:ascii="PT Astra Serif" w:hAnsi="PT Astra Serif"/>
          <w:sz w:val="28"/>
          <w:szCs w:val="28"/>
        </w:rPr>
        <w:t>на сумму 14557,87880 тыс.</w:t>
      </w:r>
      <w:r w:rsidR="00E17E01" w:rsidRPr="003463BA">
        <w:rPr>
          <w:rFonts w:ascii="PT Astra Serif" w:hAnsi="PT Astra Serif"/>
          <w:sz w:val="28"/>
          <w:szCs w:val="28"/>
        </w:rPr>
        <w:t xml:space="preserve"> </w:t>
      </w:r>
      <w:r w:rsidR="003463BA" w:rsidRPr="003463BA">
        <w:rPr>
          <w:rFonts w:ascii="PT Astra Serif" w:hAnsi="PT Astra Serif"/>
          <w:sz w:val="28"/>
          <w:szCs w:val="28"/>
        </w:rPr>
        <w:t>рублей; обеспечены</w:t>
      </w:r>
      <w:r w:rsidRPr="003463BA">
        <w:rPr>
          <w:rFonts w:ascii="PT Astra Serif" w:hAnsi="PT Astra Serif"/>
          <w:sz w:val="28"/>
          <w:szCs w:val="28"/>
        </w:rPr>
        <w:t xml:space="preserve"> </w:t>
      </w:r>
      <w:r w:rsidR="000B5165" w:rsidRPr="003463BA">
        <w:rPr>
          <w:rFonts w:ascii="PT Astra Serif" w:hAnsi="PT Astra Serif"/>
          <w:sz w:val="28"/>
          <w:szCs w:val="28"/>
        </w:rPr>
        <w:t xml:space="preserve">отдыхом и оздоровлением </w:t>
      </w:r>
      <w:r w:rsidRPr="003463BA">
        <w:rPr>
          <w:rFonts w:ascii="PT Astra Serif" w:hAnsi="PT Astra Serif"/>
          <w:sz w:val="28"/>
          <w:szCs w:val="28"/>
        </w:rPr>
        <w:t>обучающих</w:t>
      </w:r>
      <w:r w:rsidR="003463BA" w:rsidRPr="003463BA">
        <w:rPr>
          <w:rFonts w:ascii="PT Astra Serif" w:hAnsi="PT Astra Serif"/>
          <w:sz w:val="28"/>
          <w:szCs w:val="28"/>
        </w:rPr>
        <w:t xml:space="preserve">ся </w:t>
      </w:r>
      <w:r w:rsidRPr="003463BA">
        <w:rPr>
          <w:rFonts w:ascii="PT Astra Serif" w:hAnsi="PT Astra Serif"/>
          <w:sz w:val="28"/>
          <w:szCs w:val="28"/>
        </w:rPr>
        <w:t xml:space="preserve">на </w:t>
      </w:r>
      <w:r w:rsidR="003463BA" w:rsidRPr="003463BA">
        <w:rPr>
          <w:rFonts w:ascii="PT Astra Serif" w:hAnsi="PT Astra Serif"/>
          <w:sz w:val="28"/>
          <w:szCs w:val="28"/>
        </w:rPr>
        <w:t xml:space="preserve">общую </w:t>
      </w:r>
      <w:r w:rsidRPr="003463BA">
        <w:rPr>
          <w:rFonts w:ascii="PT Astra Serif" w:hAnsi="PT Astra Serif"/>
          <w:sz w:val="28"/>
          <w:szCs w:val="28"/>
        </w:rPr>
        <w:t>сумму</w:t>
      </w:r>
      <w:r>
        <w:rPr>
          <w:rFonts w:ascii="PT Astra Serif" w:hAnsi="PT Astra Serif"/>
          <w:sz w:val="28"/>
          <w:szCs w:val="28"/>
        </w:rPr>
        <w:t xml:space="preserve"> 3490,62235 тыс. руб.</w:t>
      </w:r>
    </w:p>
    <w:p w:rsidR="00ED3B04" w:rsidRDefault="00ED3B04" w:rsidP="00ED3B04">
      <w:pPr>
        <w:spacing w:after="0" w:line="240" w:lineRule="auto"/>
        <w:jc w:val="both"/>
        <w:rPr>
          <w:rFonts w:ascii="PT Astra Serif" w:hAnsi="PT Astra Serif"/>
          <w:sz w:val="28"/>
          <w:szCs w:val="28"/>
        </w:rPr>
      </w:pPr>
      <w:r>
        <w:rPr>
          <w:rFonts w:ascii="PT Astra Serif" w:hAnsi="PT Astra Serif"/>
          <w:sz w:val="28"/>
          <w:szCs w:val="28"/>
        </w:rPr>
        <w:t xml:space="preserve">             </w:t>
      </w:r>
      <w:r w:rsidRPr="008B6AAE">
        <w:rPr>
          <w:rFonts w:ascii="PT Astra Serif" w:hAnsi="PT Astra Serif"/>
          <w:sz w:val="28"/>
          <w:szCs w:val="28"/>
        </w:rPr>
        <w:t xml:space="preserve">В рамках национального проекта «Успех каждого ребенка», направленного на достижение целей, показателей и результатов федерального проекта «Успех каждого ребенка» на создание в общеобразовательных организациях, </w:t>
      </w:r>
      <w:r w:rsidRPr="008B6AAE">
        <w:rPr>
          <w:rFonts w:ascii="PT Astra Serif" w:hAnsi="PT Astra Serif"/>
          <w:sz w:val="28"/>
          <w:szCs w:val="28"/>
        </w:rPr>
        <w:lastRenderedPageBreak/>
        <w:t xml:space="preserve">расположенных в сельской местности и малых городах, условий для занятий физической культурой и спортом предусмотрено и освоено средств всего </w:t>
      </w:r>
      <w:r>
        <w:rPr>
          <w:rFonts w:ascii="PT Astra Serif" w:hAnsi="PT Astra Serif"/>
          <w:sz w:val="28"/>
          <w:szCs w:val="28"/>
        </w:rPr>
        <w:t>2933,33333</w:t>
      </w:r>
      <w:r w:rsidRPr="008B6AAE">
        <w:rPr>
          <w:rFonts w:ascii="PT Astra Serif" w:hAnsi="PT Astra Serif"/>
          <w:sz w:val="28"/>
          <w:szCs w:val="28"/>
        </w:rPr>
        <w:t xml:space="preserve"> тыс. руб. на приобретение спортивного оборудования и инвентаря. Из них средства </w:t>
      </w:r>
      <w:r>
        <w:rPr>
          <w:rFonts w:ascii="PT Astra Serif" w:hAnsi="PT Astra Serif"/>
          <w:sz w:val="28"/>
          <w:szCs w:val="28"/>
        </w:rPr>
        <w:t xml:space="preserve">федерального и </w:t>
      </w:r>
      <w:r w:rsidRPr="008B6AAE">
        <w:rPr>
          <w:rFonts w:ascii="PT Astra Serif" w:hAnsi="PT Astra Serif"/>
          <w:sz w:val="28"/>
          <w:szCs w:val="28"/>
        </w:rPr>
        <w:t xml:space="preserve">областного бюджета </w:t>
      </w:r>
      <w:r>
        <w:rPr>
          <w:rFonts w:ascii="PT Astra Serif" w:hAnsi="PT Astra Serif"/>
          <w:sz w:val="28"/>
          <w:szCs w:val="28"/>
        </w:rPr>
        <w:t>2200,00000</w:t>
      </w:r>
      <w:r w:rsidRPr="008B6AAE">
        <w:rPr>
          <w:rFonts w:ascii="PT Astra Serif" w:hAnsi="PT Astra Serif"/>
          <w:sz w:val="28"/>
          <w:szCs w:val="28"/>
        </w:rPr>
        <w:t xml:space="preserve"> тыс. руб., средства местного бюджета </w:t>
      </w:r>
      <w:r>
        <w:rPr>
          <w:rFonts w:ascii="PT Astra Serif" w:hAnsi="PT Astra Serif"/>
          <w:sz w:val="28"/>
          <w:szCs w:val="28"/>
        </w:rPr>
        <w:t>733,33333</w:t>
      </w:r>
      <w:r w:rsidRPr="008B6AAE">
        <w:rPr>
          <w:rFonts w:ascii="PT Astra Serif" w:hAnsi="PT Astra Serif"/>
          <w:sz w:val="28"/>
          <w:szCs w:val="28"/>
        </w:rPr>
        <w:t xml:space="preserve"> тыс. руб.</w:t>
      </w:r>
    </w:p>
    <w:p w:rsidR="00ED3B04" w:rsidRDefault="00ED3B04" w:rsidP="00ED3B04">
      <w:pPr>
        <w:spacing w:after="0" w:line="240" w:lineRule="auto"/>
        <w:ind w:firstLine="708"/>
        <w:jc w:val="both"/>
        <w:rPr>
          <w:rFonts w:ascii="PT Astra Serif" w:hAnsi="PT Astra Serif"/>
          <w:sz w:val="28"/>
          <w:szCs w:val="28"/>
        </w:rPr>
      </w:pPr>
      <w:r>
        <w:rPr>
          <w:rFonts w:ascii="PT Astra Serif" w:hAnsi="PT Astra Serif"/>
          <w:sz w:val="28"/>
          <w:szCs w:val="28"/>
        </w:rPr>
        <w:t xml:space="preserve">В рамках основных мероприятий </w:t>
      </w:r>
      <w:r w:rsidRPr="004162F7">
        <w:rPr>
          <w:rFonts w:ascii="PT Astra Serif" w:hAnsi="PT Astra Serif"/>
          <w:sz w:val="28"/>
          <w:szCs w:val="28"/>
        </w:rPr>
        <w:t>Антитеррористическая защищенность в муниципальных образовательных организациях</w:t>
      </w:r>
      <w:r>
        <w:rPr>
          <w:rFonts w:ascii="PT Astra Serif" w:hAnsi="PT Astra Serif"/>
          <w:sz w:val="28"/>
          <w:szCs w:val="28"/>
        </w:rPr>
        <w:t xml:space="preserve"> был произведен текущий ремонт ограждений на территории общеобразовательных учреждениях МБОУ СШ №1 </w:t>
      </w:r>
      <w:proofErr w:type="spellStart"/>
      <w:r>
        <w:rPr>
          <w:rFonts w:ascii="PT Astra Serif" w:hAnsi="PT Astra Serif"/>
          <w:sz w:val="28"/>
          <w:szCs w:val="28"/>
        </w:rPr>
        <w:t>р.п</w:t>
      </w:r>
      <w:proofErr w:type="spellEnd"/>
      <w:r>
        <w:rPr>
          <w:rFonts w:ascii="PT Astra Serif" w:hAnsi="PT Astra Serif"/>
          <w:sz w:val="28"/>
          <w:szCs w:val="28"/>
        </w:rPr>
        <w:t xml:space="preserve">. Мулловка и МБОУ СШ с. </w:t>
      </w:r>
      <w:proofErr w:type="spellStart"/>
      <w:r>
        <w:rPr>
          <w:rFonts w:ascii="PT Astra Serif" w:hAnsi="PT Astra Serif"/>
          <w:sz w:val="28"/>
          <w:szCs w:val="28"/>
        </w:rPr>
        <w:t>Тиинск</w:t>
      </w:r>
      <w:proofErr w:type="spellEnd"/>
      <w:r>
        <w:rPr>
          <w:rFonts w:ascii="PT Astra Serif" w:hAnsi="PT Astra Serif"/>
          <w:sz w:val="28"/>
          <w:szCs w:val="28"/>
        </w:rPr>
        <w:t xml:space="preserve"> на общую сумму 1510,41667 тыс. руб., в том числе за счет областных средств 1450,00000 тыс. руб.; за счет средств местного бюджета 60,41667 </w:t>
      </w:r>
      <w:proofErr w:type="spellStart"/>
      <w:r>
        <w:rPr>
          <w:rFonts w:ascii="PT Astra Serif" w:hAnsi="PT Astra Serif"/>
          <w:sz w:val="28"/>
          <w:szCs w:val="28"/>
        </w:rPr>
        <w:t>тыс.руб</w:t>
      </w:r>
      <w:proofErr w:type="spellEnd"/>
      <w:r>
        <w:rPr>
          <w:rFonts w:ascii="PT Astra Serif" w:hAnsi="PT Astra Serif"/>
          <w:sz w:val="28"/>
          <w:szCs w:val="28"/>
        </w:rPr>
        <w:t xml:space="preserve">. Установка системы оповещения в МБОУ СШ с. Лесная Хмелевка и МБОУ ОШ с. Слобода </w:t>
      </w:r>
      <w:proofErr w:type="spellStart"/>
      <w:r>
        <w:rPr>
          <w:rFonts w:ascii="PT Astra Serif" w:hAnsi="PT Astra Serif"/>
          <w:sz w:val="28"/>
          <w:szCs w:val="28"/>
        </w:rPr>
        <w:t>Выходцево</w:t>
      </w:r>
      <w:proofErr w:type="spellEnd"/>
      <w:r>
        <w:rPr>
          <w:rFonts w:ascii="PT Astra Serif" w:hAnsi="PT Astra Serif"/>
          <w:sz w:val="28"/>
          <w:szCs w:val="28"/>
        </w:rPr>
        <w:t xml:space="preserve"> на общую сумму 156,24967 тыс. руб.</w:t>
      </w:r>
    </w:p>
    <w:p w:rsidR="00ED3B04" w:rsidRDefault="00271D78" w:rsidP="00ED3B04">
      <w:pPr>
        <w:spacing w:after="0" w:line="240" w:lineRule="auto"/>
        <w:ind w:firstLine="708"/>
        <w:jc w:val="both"/>
        <w:rPr>
          <w:rFonts w:ascii="PT Astra Serif" w:hAnsi="PT Astra Serif"/>
          <w:sz w:val="28"/>
          <w:szCs w:val="28"/>
        </w:rPr>
      </w:pPr>
      <w:r>
        <w:rPr>
          <w:rFonts w:ascii="PT Astra Serif" w:hAnsi="PT Astra Serif"/>
          <w:sz w:val="28"/>
          <w:szCs w:val="28"/>
        </w:rPr>
        <w:t>Проведен</w:t>
      </w:r>
      <w:r w:rsidR="00ED3B04">
        <w:rPr>
          <w:rFonts w:ascii="PT Astra Serif" w:hAnsi="PT Astra Serif"/>
          <w:sz w:val="28"/>
          <w:szCs w:val="28"/>
        </w:rPr>
        <w:t xml:space="preserve"> ремонт двух классов в МБОУ «Средняя школа имени В. И. </w:t>
      </w:r>
      <w:proofErr w:type="spellStart"/>
      <w:r w:rsidR="00ED3B04">
        <w:rPr>
          <w:rFonts w:ascii="PT Astra Serif" w:hAnsi="PT Astra Serif"/>
          <w:sz w:val="28"/>
          <w:szCs w:val="28"/>
        </w:rPr>
        <w:t>Ерменеева</w:t>
      </w:r>
      <w:proofErr w:type="spellEnd"/>
      <w:r w:rsidR="00ED3B04">
        <w:rPr>
          <w:rFonts w:ascii="PT Astra Serif" w:hAnsi="PT Astra Serif"/>
          <w:sz w:val="28"/>
          <w:szCs w:val="28"/>
        </w:rPr>
        <w:t xml:space="preserve"> с. </w:t>
      </w:r>
      <w:proofErr w:type="spellStart"/>
      <w:r w:rsidR="00ED3B04">
        <w:rPr>
          <w:rFonts w:ascii="PT Astra Serif" w:hAnsi="PT Astra Serif"/>
          <w:sz w:val="28"/>
          <w:szCs w:val="28"/>
        </w:rPr>
        <w:t>Сабакаево</w:t>
      </w:r>
      <w:proofErr w:type="spellEnd"/>
      <w:r w:rsidR="00ED3B04">
        <w:rPr>
          <w:rFonts w:ascii="PT Astra Serif" w:hAnsi="PT Astra Serif"/>
          <w:sz w:val="28"/>
          <w:szCs w:val="28"/>
        </w:rPr>
        <w:t xml:space="preserve"> в рамках федерального проекта «Стимулирование спроса на отечественные беспилотные авиационные системы» национального проекта «Беспилотные авиационные системы» на сумму 1500,00000 тыс. </w:t>
      </w:r>
      <w:r w:rsidR="00B92F4F">
        <w:rPr>
          <w:rFonts w:ascii="PT Astra Serif" w:hAnsi="PT Astra Serif"/>
          <w:sz w:val="28"/>
          <w:szCs w:val="28"/>
        </w:rPr>
        <w:t>руб. Был проведен косметический ремонт</w:t>
      </w:r>
      <w:r w:rsidR="00ED3B04">
        <w:rPr>
          <w:rFonts w:ascii="PT Astra Serif" w:hAnsi="PT Astra Serif"/>
          <w:sz w:val="28"/>
          <w:szCs w:val="28"/>
        </w:rPr>
        <w:t xml:space="preserve"> учебных аудиторий в МБОУ «Основная школа с. Степная Васильевка» на сумму 500,00000 тыс. руб.</w:t>
      </w:r>
    </w:p>
    <w:p w:rsidR="00ED3B04" w:rsidRDefault="00ED3B04" w:rsidP="00ED3B04">
      <w:pPr>
        <w:spacing w:after="0" w:line="240" w:lineRule="auto"/>
        <w:ind w:firstLine="708"/>
        <w:jc w:val="both"/>
        <w:rPr>
          <w:rFonts w:ascii="PT Astra Serif" w:hAnsi="PT Astra Serif"/>
          <w:sz w:val="28"/>
          <w:szCs w:val="28"/>
        </w:rPr>
      </w:pPr>
      <w:r>
        <w:rPr>
          <w:rFonts w:ascii="PT Astra Serif" w:hAnsi="PT Astra Serif"/>
          <w:sz w:val="28"/>
          <w:szCs w:val="28"/>
        </w:rPr>
        <w:t>В рамках реализации проекта «Народный бюджет» были приобретены 2 теневых навеса для МДОУ детского сада «Рябинка» р.</w:t>
      </w:r>
      <w:r w:rsidR="00B92F4F">
        <w:rPr>
          <w:rFonts w:ascii="PT Astra Serif" w:hAnsi="PT Astra Serif"/>
          <w:sz w:val="28"/>
          <w:szCs w:val="28"/>
        </w:rPr>
        <w:t xml:space="preserve"> </w:t>
      </w:r>
      <w:r>
        <w:rPr>
          <w:rFonts w:ascii="PT Astra Serif" w:hAnsi="PT Astra Serif"/>
          <w:sz w:val="28"/>
          <w:szCs w:val="28"/>
        </w:rPr>
        <w:t>п. Новая Майна.</w:t>
      </w:r>
    </w:p>
    <w:p w:rsidR="00ED3B04" w:rsidRDefault="00ED3B04" w:rsidP="00ED3B04">
      <w:pPr>
        <w:spacing w:after="0" w:line="240" w:lineRule="auto"/>
        <w:ind w:firstLine="708"/>
        <w:jc w:val="both"/>
        <w:rPr>
          <w:rFonts w:ascii="PT Astra Serif" w:hAnsi="PT Astra Serif"/>
          <w:sz w:val="28"/>
          <w:szCs w:val="28"/>
        </w:rPr>
      </w:pPr>
      <w:r>
        <w:rPr>
          <w:rFonts w:ascii="PT Astra Serif" w:hAnsi="PT Astra Serif"/>
          <w:sz w:val="28"/>
          <w:szCs w:val="28"/>
        </w:rPr>
        <w:t>В рамках муниципальной программы были трудоустроены 113 подростков учащихся общеобразовательных учреждений в возрасте от 14 до 18 лет в свободное от учебы время.</w:t>
      </w:r>
    </w:p>
    <w:p w:rsidR="00ED3B04" w:rsidRDefault="00ED3B04" w:rsidP="00ED3B04">
      <w:pPr>
        <w:spacing w:after="0" w:line="240" w:lineRule="auto"/>
        <w:jc w:val="both"/>
        <w:rPr>
          <w:rFonts w:ascii="PT Astra Serif" w:hAnsi="PT Astra Serif"/>
          <w:sz w:val="28"/>
          <w:szCs w:val="28"/>
        </w:rPr>
      </w:pPr>
      <w:r>
        <w:rPr>
          <w:rFonts w:ascii="PT Astra Serif" w:hAnsi="PT Astra Serif"/>
          <w:sz w:val="28"/>
          <w:szCs w:val="28"/>
        </w:rPr>
        <w:tab/>
        <w:t xml:space="preserve">В рамках реализации мероприятий по модернизации школьных систем образования (капитальный ремонт и оснащение оборудованием объектов в течение одного финансового года) был запланирован капитальный ремонт и оснащение оборудованием в МБОУ «Средняя школа им. Я. М. Вадина п. Дивный» Мелекесского района Ульяновской области на общую сумму 41822,34848 тыс. руб. На проведение капитального ремонта предусмотрено средств в размере 39928,40909 тыс. руб., из них средства федерального и областного бюджета 34084,12500 тыс. руб., средства местного бюджета 5844,28409 тыс. руб. Из предусмотренных на капитальный ремонт средств освоено 34428,40909 тыс. руб., в том числе за счет средств федерального бюджета 27267,30000 тыс. руб., за счет областного бюджета 6816,82500 тыс. руб., за счет местного бюджета 21767,30000 тыс. руб. На оснащение оборудованием </w:t>
      </w:r>
      <w:r w:rsidRPr="000B42A8">
        <w:rPr>
          <w:rFonts w:ascii="PT Astra Serif" w:hAnsi="PT Astra Serif"/>
          <w:sz w:val="28"/>
          <w:szCs w:val="28"/>
        </w:rPr>
        <w:t>предусмотрено</w:t>
      </w:r>
      <w:r>
        <w:rPr>
          <w:rFonts w:ascii="PT Astra Serif" w:hAnsi="PT Astra Serif"/>
          <w:sz w:val="28"/>
          <w:szCs w:val="28"/>
        </w:rPr>
        <w:t xml:space="preserve"> и освоено 1893,93939 тыс. руб., в том числе областных средств 1875,00000 тыс. руб., средства </w:t>
      </w:r>
      <w:r w:rsidRPr="00D25CBE">
        <w:rPr>
          <w:rFonts w:ascii="PT Astra Serif" w:hAnsi="PT Astra Serif"/>
          <w:sz w:val="28"/>
          <w:szCs w:val="28"/>
        </w:rPr>
        <w:t>местного бюджета</w:t>
      </w:r>
      <w:r>
        <w:rPr>
          <w:rFonts w:ascii="PT Astra Serif" w:hAnsi="PT Astra Serif"/>
          <w:sz w:val="28"/>
          <w:szCs w:val="28"/>
        </w:rPr>
        <w:t xml:space="preserve"> 18,93939 тыс. руб.</w:t>
      </w:r>
    </w:p>
    <w:p w:rsidR="005A5304" w:rsidRDefault="00ED3B04" w:rsidP="005A5304">
      <w:pPr>
        <w:spacing w:after="0" w:line="240" w:lineRule="auto"/>
        <w:jc w:val="both"/>
        <w:rPr>
          <w:rFonts w:ascii="PT Astra Serif" w:hAnsi="PT Astra Serif"/>
          <w:sz w:val="28"/>
          <w:szCs w:val="28"/>
        </w:rPr>
      </w:pPr>
      <w:r>
        <w:rPr>
          <w:rFonts w:ascii="PT Astra Serif" w:hAnsi="PT Astra Serif"/>
          <w:sz w:val="28"/>
          <w:szCs w:val="28"/>
        </w:rPr>
        <w:t xml:space="preserve">         </w:t>
      </w:r>
      <w:r w:rsidR="005A5304">
        <w:rPr>
          <w:rFonts w:ascii="PT Astra Serif" w:hAnsi="PT Astra Serif"/>
          <w:sz w:val="28"/>
          <w:szCs w:val="28"/>
        </w:rPr>
        <w:t xml:space="preserve"> Оценка степени достижения целевых индикаторов при реализации мероприятий муниципальной программы составила 100%.</w:t>
      </w:r>
    </w:p>
    <w:p w:rsidR="005A5304" w:rsidRDefault="005A5304" w:rsidP="005A5304">
      <w:pPr>
        <w:spacing w:after="0" w:line="240" w:lineRule="auto"/>
        <w:jc w:val="both"/>
        <w:rPr>
          <w:rFonts w:ascii="PT Astra Serif" w:hAnsi="PT Astra Serif"/>
          <w:sz w:val="28"/>
          <w:szCs w:val="28"/>
        </w:rPr>
      </w:pPr>
      <w:r>
        <w:rPr>
          <w:rFonts w:ascii="PT Astra Serif" w:hAnsi="PT Astra Serif"/>
          <w:sz w:val="28"/>
          <w:szCs w:val="28"/>
        </w:rPr>
        <w:tab/>
      </w:r>
      <w:r w:rsidR="00ED3B04">
        <w:rPr>
          <w:rFonts w:ascii="PT Astra Serif" w:hAnsi="PT Astra Serif"/>
          <w:sz w:val="28"/>
          <w:szCs w:val="28"/>
        </w:rPr>
        <w:t>Степень эффективности реализации муниципальной программы, исходя из полученных значений ее ин</w:t>
      </w:r>
      <w:r>
        <w:rPr>
          <w:rFonts w:ascii="PT Astra Serif" w:hAnsi="PT Astra Serif"/>
          <w:sz w:val="28"/>
          <w:szCs w:val="28"/>
        </w:rPr>
        <w:t>тегральной оценки составляет 99,7</w:t>
      </w:r>
      <w:r w:rsidR="00ED3B04">
        <w:rPr>
          <w:rFonts w:ascii="PT Astra Serif" w:hAnsi="PT Astra Serif"/>
          <w:sz w:val="28"/>
          <w:szCs w:val="28"/>
        </w:rPr>
        <w:t xml:space="preserve"> %.</w:t>
      </w:r>
    </w:p>
    <w:p w:rsidR="005A5304" w:rsidRPr="0084050D" w:rsidRDefault="005A5304" w:rsidP="005A5304">
      <w:pPr>
        <w:tabs>
          <w:tab w:val="left" w:pos="709"/>
        </w:tabs>
        <w:spacing w:after="0" w:line="240" w:lineRule="auto"/>
        <w:jc w:val="both"/>
        <w:rPr>
          <w:rFonts w:ascii="PT Astra Serif" w:hAnsi="PT Astra Serif"/>
          <w:sz w:val="28"/>
          <w:szCs w:val="28"/>
        </w:rPr>
      </w:pPr>
      <w:r>
        <w:rPr>
          <w:rFonts w:ascii="PT Astra Serif" w:hAnsi="PT Astra Serif"/>
          <w:sz w:val="28"/>
          <w:szCs w:val="28"/>
        </w:rPr>
        <w:tab/>
      </w:r>
      <w:r w:rsidRPr="0084050D">
        <w:rPr>
          <w:rFonts w:ascii="PT Astra Serif" w:hAnsi="PT Astra Serif"/>
          <w:color w:val="000000" w:themeColor="text1"/>
          <w:sz w:val="28"/>
          <w:szCs w:val="28"/>
        </w:rPr>
        <w:t>С 01.01.2025 года</w:t>
      </w:r>
      <w:r w:rsidRPr="0084050D">
        <w:rPr>
          <w:rFonts w:ascii="PT Astra Serif" w:hAnsi="PT Astra Serif" w:cs="Tahoma"/>
          <w:sz w:val="28"/>
          <w:szCs w:val="28"/>
        </w:rPr>
        <w:t xml:space="preserve"> мун</w:t>
      </w:r>
      <w:r w:rsidRPr="0084050D">
        <w:rPr>
          <w:rFonts w:ascii="PT Astra Serif" w:hAnsi="PT Astra Serif"/>
          <w:color w:val="000000" w:themeColor="text1"/>
          <w:sz w:val="28"/>
          <w:szCs w:val="28"/>
        </w:rPr>
        <w:t xml:space="preserve">иципальная программа </w:t>
      </w:r>
      <w:r w:rsidRPr="003463BA">
        <w:rPr>
          <w:rFonts w:ascii="PT Astra Serif" w:hAnsi="PT Astra Serif"/>
          <w:sz w:val="28"/>
          <w:szCs w:val="28"/>
        </w:rPr>
        <w:t>«Развитие и модернизация образования в муниципальном образовании «Мелекесский район» Ульяновской области</w:t>
      </w:r>
      <w:r>
        <w:rPr>
          <w:rFonts w:ascii="PT Astra Serif" w:hAnsi="PT Astra Serif"/>
          <w:sz w:val="28"/>
          <w:szCs w:val="28"/>
        </w:rPr>
        <w:t>»</w:t>
      </w:r>
      <w:r w:rsidRPr="0084050D">
        <w:rPr>
          <w:rFonts w:ascii="PT Astra Serif" w:hAnsi="PT Astra Serif"/>
          <w:sz w:val="28"/>
          <w:szCs w:val="28"/>
        </w:rPr>
        <w:t xml:space="preserve"> отменена</w:t>
      </w:r>
      <w:r w:rsidRPr="0084050D">
        <w:rPr>
          <w:rFonts w:ascii="PT Astra Serif" w:hAnsi="PT Astra Serif" w:cs="Tahoma"/>
          <w:sz w:val="28"/>
          <w:szCs w:val="28"/>
        </w:rPr>
        <w:t xml:space="preserve">, так как разработана муниципальная программа </w:t>
      </w:r>
      <w:r w:rsidRPr="003463BA">
        <w:rPr>
          <w:rFonts w:ascii="PT Astra Serif" w:hAnsi="PT Astra Serif"/>
          <w:sz w:val="28"/>
          <w:szCs w:val="28"/>
        </w:rPr>
        <w:t xml:space="preserve">«Развитие и модернизация образования в муниципальном образовании «Мелекесский район» </w:t>
      </w:r>
      <w:r w:rsidRPr="003463BA">
        <w:rPr>
          <w:rFonts w:ascii="PT Astra Serif" w:hAnsi="PT Astra Serif"/>
          <w:sz w:val="28"/>
          <w:szCs w:val="28"/>
        </w:rPr>
        <w:lastRenderedPageBreak/>
        <w:t>Ульяновской области</w:t>
      </w:r>
      <w:r>
        <w:rPr>
          <w:rFonts w:ascii="PT Astra Serif" w:hAnsi="PT Astra Serif"/>
          <w:sz w:val="28"/>
          <w:szCs w:val="28"/>
        </w:rPr>
        <w:t>»</w:t>
      </w:r>
      <w:r w:rsidRPr="0084050D">
        <w:rPr>
          <w:rFonts w:ascii="PT Astra Serif" w:hAnsi="PT Astra Serif"/>
          <w:sz w:val="28"/>
          <w:szCs w:val="28"/>
        </w:rPr>
        <w:t xml:space="preserve"> </w:t>
      </w:r>
      <w:r w:rsidRPr="0084050D">
        <w:rPr>
          <w:rFonts w:ascii="PT Astra Serif" w:hAnsi="PT Astra Serif"/>
          <w:i/>
          <w:sz w:val="28"/>
          <w:szCs w:val="28"/>
        </w:rPr>
        <w:t>по новой системе управления</w:t>
      </w:r>
      <w:r w:rsidRPr="0084050D">
        <w:rPr>
          <w:rFonts w:ascii="PT Astra Serif" w:hAnsi="PT Astra Serif"/>
          <w:sz w:val="28"/>
          <w:szCs w:val="28"/>
        </w:rPr>
        <w:t xml:space="preserve"> муниципальными программами</w:t>
      </w:r>
      <w:r w:rsidRPr="0084050D">
        <w:rPr>
          <w:rFonts w:ascii="PT Astra Serif" w:hAnsi="PT Astra Serif" w:cs="Tahoma"/>
          <w:sz w:val="28"/>
          <w:szCs w:val="28"/>
        </w:rPr>
        <w:t xml:space="preserve">, утвержденная </w:t>
      </w:r>
      <w:r w:rsidRPr="0084050D">
        <w:rPr>
          <w:rFonts w:ascii="PT Astra Serif" w:hAnsi="PT Astra Serif"/>
          <w:sz w:val="28"/>
          <w:szCs w:val="28"/>
        </w:rPr>
        <w:t>постановлением администрации</w:t>
      </w:r>
      <w:r w:rsidRPr="0084050D">
        <w:rPr>
          <w:rFonts w:ascii="PT Astra Serif" w:hAnsi="PT Astra Serif" w:cs="Tahoma"/>
          <w:sz w:val="28"/>
          <w:szCs w:val="28"/>
        </w:rPr>
        <w:t xml:space="preserve"> МО «Мелекесский район» Ульяновской области</w:t>
      </w:r>
      <w:r>
        <w:rPr>
          <w:rFonts w:ascii="PT Astra Serif" w:hAnsi="PT Astra Serif"/>
          <w:sz w:val="28"/>
          <w:szCs w:val="28"/>
        </w:rPr>
        <w:t xml:space="preserve"> от 17.12.2024 №2353.</w:t>
      </w:r>
    </w:p>
    <w:p w:rsidR="005A5304" w:rsidRDefault="005A5304" w:rsidP="008F6AD8">
      <w:pPr>
        <w:pStyle w:val="ConsPlusNormal"/>
        <w:contextualSpacing/>
        <w:jc w:val="center"/>
        <w:rPr>
          <w:rFonts w:ascii="PT Astra Serif" w:hAnsi="PT Astra Serif"/>
          <w:b/>
          <w:color w:val="FF0000"/>
          <w:sz w:val="28"/>
          <w:szCs w:val="28"/>
        </w:rPr>
      </w:pPr>
    </w:p>
    <w:p w:rsidR="005A5304" w:rsidRDefault="005A5304" w:rsidP="008F6AD8">
      <w:pPr>
        <w:pStyle w:val="ConsPlusNormal"/>
        <w:contextualSpacing/>
        <w:jc w:val="center"/>
        <w:rPr>
          <w:rFonts w:ascii="PT Astra Serif" w:hAnsi="PT Astra Serif"/>
          <w:b/>
          <w:color w:val="FF0000"/>
          <w:sz w:val="28"/>
          <w:szCs w:val="28"/>
        </w:rPr>
      </w:pPr>
    </w:p>
    <w:p w:rsidR="00DF62FD" w:rsidRPr="0084050D" w:rsidRDefault="00870901" w:rsidP="008F6AD8">
      <w:pPr>
        <w:pStyle w:val="ConsPlusNormal"/>
        <w:contextualSpacing/>
        <w:jc w:val="center"/>
        <w:rPr>
          <w:rFonts w:ascii="PT Astra Serif" w:hAnsi="PT Astra Serif"/>
          <w:b/>
          <w:color w:val="FF0000"/>
          <w:sz w:val="28"/>
          <w:szCs w:val="28"/>
        </w:rPr>
      </w:pPr>
      <w:r w:rsidRPr="0084050D">
        <w:rPr>
          <w:rFonts w:ascii="PT Astra Serif" w:hAnsi="PT Astra Serif"/>
          <w:b/>
          <w:color w:val="FF0000"/>
          <w:sz w:val="28"/>
          <w:szCs w:val="28"/>
        </w:rPr>
        <w:t>Муниципальная программа "Развитие транспортной системы</w:t>
      </w:r>
    </w:p>
    <w:p w:rsidR="00DF62FD" w:rsidRPr="0084050D" w:rsidRDefault="00870901" w:rsidP="008F6AD8">
      <w:pPr>
        <w:pStyle w:val="ConsPlusNormal"/>
        <w:contextualSpacing/>
        <w:jc w:val="center"/>
        <w:rPr>
          <w:rFonts w:ascii="PT Astra Serif" w:hAnsi="PT Astra Serif"/>
          <w:b/>
          <w:color w:val="FF0000"/>
          <w:sz w:val="28"/>
          <w:szCs w:val="28"/>
        </w:rPr>
      </w:pPr>
      <w:r w:rsidRPr="0084050D">
        <w:rPr>
          <w:rFonts w:ascii="PT Astra Serif" w:hAnsi="PT Astra Serif"/>
          <w:b/>
          <w:color w:val="FF0000"/>
          <w:sz w:val="28"/>
          <w:szCs w:val="28"/>
        </w:rPr>
        <w:t xml:space="preserve">на территории </w:t>
      </w:r>
      <w:r w:rsidR="00051801" w:rsidRPr="0084050D">
        <w:rPr>
          <w:rFonts w:ascii="PT Astra Serif" w:hAnsi="PT Astra Serif"/>
          <w:b/>
          <w:color w:val="FF0000"/>
          <w:sz w:val="28"/>
          <w:szCs w:val="28"/>
        </w:rPr>
        <w:t>МО</w:t>
      </w:r>
      <w:r w:rsidRPr="0084050D">
        <w:rPr>
          <w:rFonts w:ascii="PT Astra Serif" w:hAnsi="PT Astra Serif"/>
          <w:b/>
          <w:color w:val="FF0000"/>
          <w:sz w:val="28"/>
          <w:szCs w:val="28"/>
        </w:rPr>
        <w:t xml:space="preserve"> "Мелекесский район" Ульяновской области", утвержденная постановлением</w:t>
      </w:r>
      <w:r w:rsidR="000A75AB" w:rsidRPr="0084050D">
        <w:rPr>
          <w:rFonts w:ascii="PT Astra Serif" w:hAnsi="PT Astra Serif"/>
          <w:b/>
          <w:color w:val="FF0000"/>
          <w:sz w:val="28"/>
          <w:szCs w:val="28"/>
        </w:rPr>
        <w:t xml:space="preserve"> </w:t>
      </w:r>
      <w:r w:rsidRPr="0084050D">
        <w:rPr>
          <w:rFonts w:ascii="PT Astra Serif" w:hAnsi="PT Astra Serif"/>
          <w:b/>
          <w:color w:val="FF0000"/>
          <w:sz w:val="28"/>
          <w:szCs w:val="28"/>
        </w:rPr>
        <w:t>администрации от 09.03.2023 №251</w:t>
      </w:r>
    </w:p>
    <w:p w:rsidR="0019098A" w:rsidRPr="008762B9" w:rsidRDefault="0019098A" w:rsidP="008F6AD8">
      <w:pPr>
        <w:pStyle w:val="ConsPlusNormal"/>
        <w:contextualSpacing/>
        <w:jc w:val="center"/>
        <w:rPr>
          <w:rFonts w:ascii="PT Astra Serif" w:hAnsi="PT Astra Serif"/>
          <w:b/>
          <w:color w:val="00B050"/>
          <w:sz w:val="28"/>
          <w:szCs w:val="28"/>
        </w:rPr>
      </w:pPr>
    </w:p>
    <w:p w:rsidR="0084050D" w:rsidRPr="00414566" w:rsidRDefault="00230803" w:rsidP="0084050D">
      <w:pPr>
        <w:spacing w:after="0" w:line="240" w:lineRule="auto"/>
        <w:contextualSpacing/>
        <w:jc w:val="both"/>
        <w:rPr>
          <w:rFonts w:ascii="PT Astra Serif" w:hAnsi="PT Astra Serif"/>
          <w:sz w:val="28"/>
          <w:szCs w:val="28"/>
        </w:rPr>
      </w:pPr>
      <w:r w:rsidRPr="008762B9">
        <w:rPr>
          <w:rFonts w:ascii="PT Astra Serif" w:hAnsi="PT Astra Serif"/>
          <w:sz w:val="28"/>
          <w:szCs w:val="28"/>
        </w:rPr>
        <w:tab/>
      </w:r>
      <w:r w:rsidR="0084050D" w:rsidRPr="00414566">
        <w:rPr>
          <w:rFonts w:ascii="PT Astra Serif" w:hAnsi="PT Astra Serif"/>
          <w:sz w:val="28"/>
          <w:szCs w:val="28"/>
        </w:rPr>
        <w:t>По муниципальной программе «Развитие транспортной системы на территории муниципального образования «Мелекесский район» Ульяновской области» предусмотрено в бюджете на 2024 год 107357,37383 тыс. руб. из них освоено средств 105775,86938</w:t>
      </w:r>
      <w:r w:rsidR="000439C0">
        <w:rPr>
          <w:rFonts w:ascii="PT Astra Serif" w:hAnsi="PT Astra Serif"/>
          <w:sz w:val="28"/>
          <w:szCs w:val="28"/>
        </w:rPr>
        <w:t xml:space="preserve"> тыс. руб., что составляет 98,5</w:t>
      </w:r>
      <w:r w:rsidR="0084050D" w:rsidRPr="00414566">
        <w:rPr>
          <w:rFonts w:ascii="PT Astra Serif" w:hAnsi="PT Astra Serif"/>
          <w:sz w:val="28"/>
          <w:szCs w:val="28"/>
        </w:rPr>
        <w:t xml:space="preserve"> % освоения.</w:t>
      </w:r>
    </w:p>
    <w:p w:rsidR="0084050D" w:rsidRPr="00414566" w:rsidRDefault="0084050D" w:rsidP="0084050D">
      <w:pPr>
        <w:spacing w:after="0" w:line="240" w:lineRule="auto"/>
        <w:contextualSpacing/>
        <w:jc w:val="both"/>
        <w:rPr>
          <w:rFonts w:ascii="PT Astra Serif" w:hAnsi="PT Astra Serif"/>
          <w:sz w:val="28"/>
          <w:szCs w:val="28"/>
        </w:rPr>
      </w:pPr>
      <w:r>
        <w:rPr>
          <w:rFonts w:ascii="PT Astra Serif" w:hAnsi="PT Astra Serif"/>
          <w:sz w:val="28"/>
          <w:szCs w:val="28"/>
        </w:rPr>
        <w:tab/>
      </w:r>
      <w:r w:rsidRPr="00414566">
        <w:rPr>
          <w:rFonts w:ascii="PT Astra Serif" w:hAnsi="PT Astra Serif"/>
          <w:sz w:val="28"/>
          <w:szCs w:val="28"/>
        </w:rPr>
        <w:t>Расходные обязательства на реализацию основного мероприятия «Автомобильные дороги», что включает в себя ремонт и содержание автомобильных дорог, составили 95387,74479 тыс. рублей</w:t>
      </w:r>
      <w:r w:rsidRPr="00FB0FB4">
        <w:rPr>
          <w:rFonts w:ascii="PT Astra Serif" w:hAnsi="PT Astra Serif"/>
          <w:sz w:val="28"/>
          <w:szCs w:val="28"/>
        </w:rPr>
        <w:t xml:space="preserve">, в т. ч.: ремонт </w:t>
      </w:r>
      <w:r>
        <w:rPr>
          <w:rFonts w:ascii="PT Astra Serif" w:hAnsi="PT Astra Serif"/>
          <w:sz w:val="28"/>
          <w:szCs w:val="28"/>
        </w:rPr>
        <w:t>и строительство</w:t>
      </w:r>
      <w:r w:rsidRPr="00FB0FB4">
        <w:rPr>
          <w:rFonts w:ascii="PT Astra Serif" w:hAnsi="PT Astra Serif"/>
          <w:sz w:val="28"/>
          <w:szCs w:val="28"/>
        </w:rPr>
        <w:t xml:space="preserve"> тротуаров, </w:t>
      </w:r>
      <w:r>
        <w:rPr>
          <w:rFonts w:ascii="PT Astra Serif" w:hAnsi="PT Astra Serif"/>
          <w:sz w:val="28"/>
          <w:szCs w:val="28"/>
        </w:rPr>
        <w:t xml:space="preserve">велодорожек. </w:t>
      </w:r>
    </w:p>
    <w:p w:rsidR="0084050D" w:rsidRPr="0081035C" w:rsidRDefault="0084050D" w:rsidP="0084050D">
      <w:pPr>
        <w:spacing w:after="0" w:line="240" w:lineRule="auto"/>
        <w:jc w:val="both"/>
        <w:rPr>
          <w:rFonts w:ascii="PT Astra Serif" w:hAnsi="PT Astra Serif"/>
          <w:sz w:val="28"/>
          <w:szCs w:val="28"/>
        </w:rPr>
      </w:pPr>
      <w:r w:rsidRPr="00414566">
        <w:rPr>
          <w:rFonts w:ascii="PT Astra Serif" w:hAnsi="PT Astra Serif"/>
          <w:sz w:val="28"/>
          <w:szCs w:val="28"/>
        </w:rPr>
        <w:tab/>
        <w:t>Степень достижения целевых индикаторов муниципальной программы «Развитие транспортной системы на территории муниципального образования «Мелекесский район» Ульяновской области»</w:t>
      </w:r>
      <w:r>
        <w:rPr>
          <w:rFonts w:ascii="PT Astra Serif" w:hAnsi="PT Astra Serif"/>
          <w:sz w:val="28"/>
          <w:szCs w:val="28"/>
        </w:rPr>
        <w:t xml:space="preserve"> </w:t>
      </w:r>
      <w:r w:rsidRPr="00414566">
        <w:rPr>
          <w:rFonts w:ascii="PT Astra Serif" w:hAnsi="PT Astra Serif"/>
          <w:sz w:val="28"/>
          <w:szCs w:val="28"/>
        </w:rPr>
        <w:t>за 2024 год составила 127,4 %</w:t>
      </w:r>
      <w:r>
        <w:rPr>
          <w:rFonts w:ascii="PT Astra Serif" w:hAnsi="PT Astra Serif"/>
          <w:sz w:val="28"/>
          <w:szCs w:val="28"/>
        </w:rPr>
        <w:t>.</w:t>
      </w:r>
    </w:p>
    <w:p w:rsidR="0084050D" w:rsidRPr="00F77E5C" w:rsidRDefault="0084050D" w:rsidP="0084050D">
      <w:pPr>
        <w:spacing w:after="0" w:line="240" w:lineRule="auto"/>
        <w:jc w:val="both"/>
        <w:rPr>
          <w:rFonts w:ascii="PT Astra Serif" w:hAnsi="PT Astra Serif"/>
          <w:sz w:val="28"/>
          <w:szCs w:val="28"/>
        </w:rPr>
      </w:pPr>
      <w:r>
        <w:rPr>
          <w:rFonts w:ascii="PT Astra Serif" w:hAnsi="PT Astra Serif"/>
          <w:sz w:val="28"/>
          <w:szCs w:val="28"/>
        </w:rPr>
        <w:tab/>
      </w:r>
      <w:r w:rsidRPr="00F77E5C">
        <w:rPr>
          <w:rFonts w:ascii="PT Astra Serif" w:hAnsi="PT Astra Serif"/>
          <w:sz w:val="28"/>
          <w:szCs w:val="28"/>
        </w:rPr>
        <w:t>Сельским поселениям в рамках заключенных соглашений «О передаче части полномочий по организации дорожной деятельности в отношении автомобильных дорог местного значения в границах населенных пунктов поселения, вне границ населенных пунктов в границах поселения и обеспечение безопасности дорожного движения на них, а также осуществление полномочий в области использования автомобильных дорог и осуществление дорожной деятельности в соответствии с закон</w:t>
      </w:r>
      <w:r>
        <w:rPr>
          <w:rFonts w:ascii="PT Astra Serif" w:hAnsi="PT Astra Serif"/>
          <w:sz w:val="28"/>
          <w:szCs w:val="28"/>
        </w:rPr>
        <w:t>одательством Российской»  на 2024</w:t>
      </w:r>
      <w:r w:rsidRPr="00F77E5C">
        <w:rPr>
          <w:rFonts w:ascii="PT Astra Serif" w:hAnsi="PT Astra Serif"/>
          <w:sz w:val="28"/>
          <w:szCs w:val="28"/>
        </w:rPr>
        <w:t xml:space="preserve"> год было выделено </w:t>
      </w:r>
      <w:r w:rsidRPr="00263B9C">
        <w:rPr>
          <w:rFonts w:ascii="PT Astra Serif" w:hAnsi="PT Astra Serif"/>
          <w:sz w:val="28"/>
          <w:szCs w:val="28"/>
        </w:rPr>
        <w:t>20683,42066</w:t>
      </w:r>
      <w:r>
        <w:rPr>
          <w:rFonts w:ascii="PT Astra Serif" w:hAnsi="PT Astra Serif"/>
          <w:sz w:val="28"/>
          <w:szCs w:val="28"/>
        </w:rPr>
        <w:t xml:space="preserve"> </w:t>
      </w:r>
      <w:r w:rsidRPr="00F77E5C">
        <w:rPr>
          <w:rFonts w:ascii="PT Astra Serif" w:hAnsi="PT Astra Serif"/>
          <w:sz w:val="28"/>
          <w:szCs w:val="28"/>
        </w:rPr>
        <w:t>тыс. р</w:t>
      </w:r>
      <w:r>
        <w:rPr>
          <w:rFonts w:ascii="PT Astra Serif" w:hAnsi="PT Astra Serif"/>
          <w:sz w:val="28"/>
          <w:szCs w:val="28"/>
        </w:rPr>
        <w:t>уб.</w:t>
      </w:r>
    </w:p>
    <w:p w:rsidR="0084050D" w:rsidRDefault="0084050D" w:rsidP="0084050D">
      <w:pPr>
        <w:spacing w:after="0" w:line="240" w:lineRule="auto"/>
        <w:rPr>
          <w:rFonts w:ascii="PT Astra Serif" w:hAnsi="PT Astra Serif"/>
          <w:sz w:val="28"/>
          <w:szCs w:val="28"/>
        </w:rPr>
      </w:pPr>
    </w:p>
    <w:p w:rsidR="0084050D" w:rsidRPr="00F77E5C" w:rsidRDefault="0084050D" w:rsidP="0084050D">
      <w:pPr>
        <w:spacing w:after="0" w:line="240" w:lineRule="auto"/>
        <w:rPr>
          <w:rFonts w:ascii="PT Astra Serif" w:hAnsi="PT Astra Serif"/>
          <w:sz w:val="28"/>
          <w:szCs w:val="28"/>
        </w:rPr>
      </w:pPr>
    </w:p>
    <w:tbl>
      <w:tblPr>
        <w:tblStyle w:val="ae"/>
        <w:tblW w:w="9781" w:type="dxa"/>
        <w:tblInd w:w="108" w:type="dxa"/>
        <w:tblLayout w:type="fixed"/>
        <w:tblLook w:val="04A0" w:firstRow="1" w:lastRow="0" w:firstColumn="1" w:lastColumn="0" w:noHBand="0" w:noVBand="1"/>
      </w:tblPr>
      <w:tblGrid>
        <w:gridCol w:w="4990"/>
        <w:gridCol w:w="1417"/>
        <w:gridCol w:w="1680"/>
        <w:gridCol w:w="1694"/>
      </w:tblGrid>
      <w:tr w:rsidR="0084050D" w:rsidRPr="00F77E5C" w:rsidTr="00BD3BFC">
        <w:tc>
          <w:tcPr>
            <w:tcW w:w="4990" w:type="dxa"/>
            <w:tcBorders>
              <w:top w:val="single" w:sz="4" w:space="0" w:color="auto"/>
              <w:left w:val="single" w:sz="4" w:space="0" w:color="auto"/>
              <w:bottom w:val="single" w:sz="4" w:space="0" w:color="auto"/>
              <w:right w:val="single" w:sz="4" w:space="0" w:color="auto"/>
            </w:tcBorders>
            <w:hideMark/>
          </w:tcPr>
          <w:p w:rsidR="0084050D" w:rsidRPr="00F77E5C" w:rsidRDefault="0084050D" w:rsidP="00B8523E">
            <w:pPr>
              <w:rPr>
                <w:rFonts w:ascii="PT Astra Serif" w:hAnsi="PT Astra Serif"/>
                <w:sz w:val="28"/>
                <w:szCs w:val="28"/>
              </w:rPr>
            </w:pPr>
            <w:r w:rsidRPr="00F77E5C">
              <w:rPr>
                <w:rFonts w:ascii="PT Astra Serif" w:hAnsi="PT Astra Serif"/>
                <w:sz w:val="28"/>
                <w:szCs w:val="28"/>
              </w:rPr>
              <w:t xml:space="preserve">Наименование муниципального образования </w:t>
            </w:r>
          </w:p>
        </w:tc>
        <w:tc>
          <w:tcPr>
            <w:tcW w:w="1417" w:type="dxa"/>
            <w:tcBorders>
              <w:top w:val="single" w:sz="4" w:space="0" w:color="auto"/>
              <w:left w:val="single" w:sz="4" w:space="0" w:color="auto"/>
              <w:bottom w:val="single" w:sz="4" w:space="0" w:color="auto"/>
              <w:right w:val="single" w:sz="4" w:space="0" w:color="auto"/>
            </w:tcBorders>
            <w:hideMark/>
          </w:tcPr>
          <w:p w:rsidR="0084050D" w:rsidRPr="00F77E5C" w:rsidRDefault="0084050D" w:rsidP="00B8523E">
            <w:pPr>
              <w:rPr>
                <w:rFonts w:ascii="PT Astra Serif" w:hAnsi="PT Astra Serif"/>
                <w:sz w:val="28"/>
                <w:szCs w:val="28"/>
              </w:rPr>
            </w:pPr>
            <w:r w:rsidRPr="00F77E5C">
              <w:rPr>
                <w:rFonts w:ascii="PT Astra Serif" w:hAnsi="PT Astra Serif"/>
                <w:sz w:val="28"/>
                <w:szCs w:val="28"/>
              </w:rPr>
              <w:t xml:space="preserve">Протяженность, </w:t>
            </w:r>
            <w:r>
              <w:rPr>
                <w:rFonts w:ascii="PT Astra Serif" w:hAnsi="PT Astra Serif"/>
                <w:sz w:val="28"/>
                <w:szCs w:val="28"/>
              </w:rPr>
              <w:t>м2</w:t>
            </w:r>
            <w:r w:rsidRPr="00F77E5C">
              <w:rPr>
                <w:rFonts w:ascii="PT Astra Serif" w:hAnsi="PT Astra Serif"/>
                <w:sz w:val="28"/>
                <w:szCs w:val="28"/>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84050D" w:rsidRPr="00F77E5C" w:rsidRDefault="0084050D" w:rsidP="00B8523E">
            <w:pPr>
              <w:rPr>
                <w:rFonts w:ascii="PT Astra Serif" w:hAnsi="PT Astra Serif"/>
                <w:sz w:val="28"/>
                <w:szCs w:val="28"/>
              </w:rPr>
            </w:pPr>
            <w:r w:rsidRPr="00F77E5C">
              <w:rPr>
                <w:rFonts w:ascii="PT Astra Serif" w:hAnsi="PT Astra Serif"/>
                <w:sz w:val="28"/>
                <w:szCs w:val="28"/>
              </w:rPr>
              <w:t>Общая стоимость, тыс. руб</w:t>
            </w:r>
            <w:r>
              <w:rPr>
                <w:rFonts w:ascii="PT Astra Serif" w:hAnsi="PT Astra Serif"/>
                <w:sz w:val="28"/>
                <w:szCs w:val="28"/>
              </w:rPr>
              <w:t>.</w:t>
            </w:r>
          </w:p>
        </w:tc>
        <w:tc>
          <w:tcPr>
            <w:tcW w:w="1694" w:type="dxa"/>
            <w:tcBorders>
              <w:top w:val="single" w:sz="4" w:space="0" w:color="auto"/>
              <w:left w:val="single" w:sz="4" w:space="0" w:color="auto"/>
              <w:bottom w:val="single" w:sz="4" w:space="0" w:color="auto"/>
              <w:right w:val="single" w:sz="4" w:space="0" w:color="auto"/>
            </w:tcBorders>
            <w:hideMark/>
          </w:tcPr>
          <w:p w:rsidR="0084050D" w:rsidRPr="00F77E5C" w:rsidRDefault="0084050D" w:rsidP="00B8523E">
            <w:pPr>
              <w:rPr>
                <w:rFonts w:ascii="PT Astra Serif" w:hAnsi="PT Astra Serif"/>
                <w:sz w:val="28"/>
                <w:szCs w:val="28"/>
              </w:rPr>
            </w:pPr>
            <w:r>
              <w:rPr>
                <w:rFonts w:ascii="PT Astra Serif" w:hAnsi="PT Astra Serif"/>
                <w:sz w:val="28"/>
                <w:szCs w:val="28"/>
              </w:rPr>
              <w:t>Из местного бюджета</w:t>
            </w:r>
            <w:r w:rsidRPr="00F77E5C">
              <w:rPr>
                <w:rFonts w:ascii="PT Astra Serif" w:hAnsi="PT Astra Serif"/>
                <w:sz w:val="28"/>
                <w:szCs w:val="28"/>
              </w:rPr>
              <w:t xml:space="preserve"> </w:t>
            </w:r>
          </w:p>
        </w:tc>
      </w:tr>
      <w:tr w:rsidR="0084050D" w:rsidRPr="00F77E5C" w:rsidTr="00BD3BFC">
        <w:tc>
          <w:tcPr>
            <w:tcW w:w="4990" w:type="dxa"/>
            <w:tcBorders>
              <w:top w:val="single" w:sz="4" w:space="0" w:color="auto"/>
              <w:left w:val="single" w:sz="4" w:space="0" w:color="auto"/>
              <w:bottom w:val="single" w:sz="4" w:space="0" w:color="auto"/>
              <w:right w:val="single" w:sz="4" w:space="0" w:color="auto"/>
            </w:tcBorders>
            <w:vAlign w:val="bottom"/>
            <w:hideMark/>
          </w:tcPr>
          <w:p w:rsidR="0084050D" w:rsidRPr="00797FC7" w:rsidRDefault="0084050D" w:rsidP="00B8523E">
            <w:pPr>
              <w:jc w:val="center"/>
              <w:rPr>
                <w:rFonts w:ascii="Times New Roman" w:hAnsi="Times New Roman"/>
                <w:color w:val="000000"/>
                <w:sz w:val="24"/>
                <w:szCs w:val="24"/>
              </w:rPr>
            </w:pPr>
            <w:r w:rsidRPr="00797FC7">
              <w:rPr>
                <w:rFonts w:ascii="Times New Roman" w:hAnsi="Times New Roman"/>
                <w:color w:val="000000"/>
                <w:sz w:val="24"/>
                <w:szCs w:val="24"/>
              </w:rPr>
              <w:t>МО «</w:t>
            </w:r>
            <w:proofErr w:type="spellStart"/>
            <w:r w:rsidRPr="00797FC7">
              <w:rPr>
                <w:rFonts w:ascii="Times New Roman" w:hAnsi="Times New Roman"/>
                <w:color w:val="000000"/>
                <w:sz w:val="24"/>
                <w:szCs w:val="24"/>
              </w:rPr>
              <w:t>Тиинское</w:t>
            </w:r>
            <w:proofErr w:type="spellEnd"/>
            <w:r w:rsidRPr="00797FC7">
              <w:rPr>
                <w:rFonts w:ascii="Times New Roman" w:hAnsi="Times New Roman"/>
                <w:color w:val="000000"/>
                <w:sz w:val="24"/>
                <w:szCs w:val="24"/>
              </w:rPr>
              <w:t xml:space="preserve"> сельское поселение»</w:t>
            </w:r>
          </w:p>
        </w:tc>
        <w:tc>
          <w:tcPr>
            <w:tcW w:w="1417" w:type="dxa"/>
            <w:tcBorders>
              <w:top w:val="single" w:sz="4" w:space="0" w:color="auto"/>
              <w:left w:val="single" w:sz="4" w:space="0" w:color="auto"/>
              <w:bottom w:val="single" w:sz="4" w:space="0" w:color="auto"/>
              <w:right w:val="single" w:sz="4" w:space="0" w:color="auto"/>
            </w:tcBorders>
            <w:vAlign w:val="bottom"/>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414150</w:t>
            </w:r>
          </w:p>
        </w:tc>
        <w:tc>
          <w:tcPr>
            <w:tcW w:w="1680" w:type="dxa"/>
            <w:tcBorders>
              <w:top w:val="single" w:sz="4" w:space="0" w:color="auto"/>
              <w:left w:val="single" w:sz="4" w:space="0" w:color="auto"/>
              <w:bottom w:val="single" w:sz="4" w:space="0" w:color="auto"/>
              <w:right w:val="single" w:sz="4" w:space="0" w:color="auto"/>
            </w:tcBorders>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3 344 065,13</w:t>
            </w:r>
          </w:p>
        </w:tc>
        <w:tc>
          <w:tcPr>
            <w:tcW w:w="1694" w:type="dxa"/>
            <w:tcBorders>
              <w:top w:val="single" w:sz="4" w:space="0" w:color="auto"/>
              <w:left w:val="single" w:sz="4" w:space="0" w:color="auto"/>
              <w:bottom w:val="single" w:sz="4" w:space="0" w:color="auto"/>
              <w:right w:val="single" w:sz="4" w:space="0" w:color="auto"/>
            </w:tcBorders>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3 344 065,13</w:t>
            </w:r>
          </w:p>
        </w:tc>
      </w:tr>
      <w:tr w:rsidR="0084050D" w:rsidRPr="00F77E5C" w:rsidTr="00BD3BFC">
        <w:tc>
          <w:tcPr>
            <w:tcW w:w="4990" w:type="dxa"/>
            <w:tcBorders>
              <w:top w:val="single" w:sz="4" w:space="0" w:color="auto"/>
              <w:left w:val="single" w:sz="4" w:space="0" w:color="auto"/>
              <w:bottom w:val="single" w:sz="4" w:space="0" w:color="auto"/>
              <w:right w:val="single" w:sz="4" w:space="0" w:color="auto"/>
            </w:tcBorders>
            <w:vAlign w:val="bottom"/>
            <w:hideMark/>
          </w:tcPr>
          <w:p w:rsidR="0084050D" w:rsidRPr="00797FC7" w:rsidRDefault="0084050D" w:rsidP="00B8523E">
            <w:pPr>
              <w:jc w:val="center"/>
              <w:rPr>
                <w:rFonts w:ascii="Times New Roman" w:hAnsi="Times New Roman"/>
                <w:color w:val="000000"/>
                <w:sz w:val="24"/>
                <w:szCs w:val="24"/>
              </w:rPr>
            </w:pPr>
            <w:r w:rsidRPr="00797FC7">
              <w:rPr>
                <w:rFonts w:ascii="Times New Roman" w:hAnsi="Times New Roman"/>
                <w:color w:val="000000"/>
                <w:sz w:val="24"/>
                <w:szCs w:val="24"/>
              </w:rPr>
              <w:t>МО «</w:t>
            </w:r>
            <w:proofErr w:type="spellStart"/>
            <w:r w:rsidRPr="00797FC7">
              <w:rPr>
                <w:rFonts w:ascii="Times New Roman" w:hAnsi="Times New Roman"/>
                <w:color w:val="000000"/>
                <w:sz w:val="24"/>
                <w:szCs w:val="24"/>
              </w:rPr>
              <w:t>Лебяжинское</w:t>
            </w:r>
            <w:proofErr w:type="spellEnd"/>
            <w:r w:rsidRPr="00797FC7">
              <w:rPr>
                <w:rFonts w:ascii="Times New Roman" w:hAnsi="Times New Roman"/>
                <w:color w:val="000000"/>
                <w:sz w:val="24"/>
                <w:szCs w:val="24"/>
              </w:rPr>
              <w:t xml:space="preserve"> сельское поселение»</w:t>
            </w:r>
          </w:p>
        </w:tc>
        <w:tc>
          <w:tcPr>
            <w:tcW w:w="1417" w:type="dxa"/>
            <w:tcBorders>
              <w:top w:val="single" w:sz="4" w:space="0" w:color="auto"/>
              <w:left w:val="single" w:sz="4" w:space="0" w:color="auto"/>
              <w:bottom w:val="single" w:sz="4" w:space="0" w:color="auto"/>
              <w:right w:val="single" w:sz="4" w:space="0" w:color="auto"/>
            </w:tcBorders>
            <w:vAlign w:val="bottom"/>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387155</w:t>
            </w:r>
          </w:p>
        </w:tc>
        <w:tc>
          <w:tcPr>
            <w:tcW w:w="1680" w:type="dxa"/>
            <w:tcBorders>
              <w:top w:val="single" w:sz="4" w:space="0" w:color="auto"/>
              <w:left w:val="single" w:sz="4" w:space="0" w:color="auto"/>
              <w:bottom w:val="single" w:sz="4" w:space="0" w:color="auto"/>
              <w:right w:val="single" w:sz="4" w:space="0" w:color="auto"/>
            </w:tcBorders>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3 440 152,89</w:t>
            </w:r>
          </w:p>
        </w:tc>
        <w:tc>
          <w:tcPr>
            <w:tcW w:w="1694" w:type="dxa"/>
            <w:tcBorders>
              <w:top w:val="single" w:sz="4" w:space="0" w:color="auto"/>
              <w:left w:val="single" w:sz="4" w:space="0" w:color="auto"/>
              <w:bottom w:val="single" w:sz="4" w:space="0" w:color="auto"/>
              <w:right w:val="single" w:sz="4" w:space="0" w:color="auto"/>
            </w:tcBorders>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3 440 152,89</w:t>
            </w:r>
          </w:p>
        </w:tc>
      </w:tr>
      <w:tr w:rsidR="0084050D" w:rsidRPr="00F77E5C" w:rsidTr="00BD3BFC">
        <w:tc>
          <w:tcPr>
            <w:tcW w:w="4990" w:type="dxa"/>
            <w:tcBorders>
              <w:top w:val="single" w:sz="4" w:space="0" w:color="auto"/>
              <w:left w:val="single" w:sz="4" w:space="0" w:color="auto"/>
              <w:bottom w:val="single" w:sz="4" w:space="0" w:color="auto"/>
              <w:right w:val="single" w:sz="4" w:space="0" w:color="auto"/>
            </w:tcBorders>
            <w:vAlign w:val="bottom"/>
            <w:hideMark/>
          </w:tcPr>
          <w:p w:rsidR="0084050D" w:rsidRPr="00797FC7" w:rsidRDefault="0084050D" w:rsidP="00B8523E">
            <w:pPr>
              <w:jc w:val="center"/>
              <w:rPr>
                <w:rFonts w:ascii="Times New Roman" w:hAnsi="Times New Roman"/>
                <w:color w:val="000000"/>
                <w:sz w:val="24"/>
                <w:szCs w:val="24"/>
              </w:rPr>
            </w:pPr>
            <w:r w:rsidRPr="00797FC7">
              <w:rPr>
                <w:rFonts w:ascii="Times New Roman" w:hAnsi="Times New Roman"/>
                <w:color w:val="000000"/>
                <w:sz w:val="24"/>
                <w:szCs w:val="24"/>
              </w:rPr>
              <w:t>МО «</w:t>
            </w:r>
            <w:proofErr w:type="spellStart"/>
            <w:r w:rsidRPr="00797FC7">
              <w:rPr>
                <w:rFonts w:ascii="Times New Roman" w:hAnsi="Times New Roman"/>
                <w:color w:val="000000"/>
                <w:sz w:val="24"/>
                <w:szCs w:val="24"/>
              </w:rPr>
              <w:t>Николочеремшанское</w:t>
            </w:r>
            <w:proofErr w:type="spellEnd"/>
            <w:r w:rsidRPr="00797FC7">
              <w:rPr>
                <w:rFonts w:ascii="Times New Roman" w:hAnsi="Times New Roman"/>
                <w:color w:val="000000"/>
                <w:sz w:val="24"/>
                <w:szCs w:val="24"/>
              </w:rPr>
              <w:t xml:space="preserve"> сельское поселение»</w:t>
            </w:r>
          </w:p>
        </w:tc>
        <w:tc>
          <w:tcPr>
            <w:tcW w:w="1417" w:type="dxa"/>
            <w:tcBorders>
              <w:top w:val="single" w:sz="4" w:space="0" w:color="auto"/>
              <w:left w:val="single" w:sz="4" w:space="0" w:color="auto"/>
              <w:bottom w:val="single" w:sz="4" w:space="0" w:color="auto"/>
              <w:right w:val="single" w:sz="4" w:space="0" w:color="auto"/>
            </w:tcBorders>
            <w:vAlign w:val="bottom"/>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417055</w:t>
            </w:r>
          </w:p>
        </w:tc>
        <w:tc>
          <w:tcPr>
            <w:tcW w:w="1680" w:type="dxa"/>
            <w:tcBorders>
              <w:top w:val="single" w:sz="4" w:space="0" w:color="auto"/>
              <w:left w:val="single" w:sz="4" w:space="0" w:color="auto"/>
              <w:bottom w:val="single" w:sz="4" w:space="0" w:color="auto"/>
              <w:right w:val="single" w:sz="4" w:space="0" w:color="auto"/>
            </w:tcBorders>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3 558 572,43</w:t>
            </w:r>
          </w:p>
        </w:tc>
        <w:tc>
          <w:tcPr>
            <w:tcW w:w="1694" w:type="dxa"/>
            <w:tcBorders>
              <w:top w:val="single" w:sz="4" w:space="0" w:color="auto"/>
              <w:left w:val="single" w:sz="4" w:space="0" w:color="auto"/>
              <w:bottom w:val="single" w:sz="4" w:space="0" w:color="auto"/>
              <w:right w:val="single" w:sz="4" w:space="0" w:color="auto"/>
            </w:tcBorders>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3 558 572,43</w:t>
            </w:r>
          </w:p>
        </w:tc>
      </w:tr>
      <w:tr w:rsidR="0084050D" w:rsidRPr="00F77E5C" w:rsidTr="00BD3BFC">
        <w:tc>
          <w:tcPr>
            <w:tcW w:w="4990" w:type="dxa"/>
            <w:tcBorders>
              <w:top w:val="single" w:sz="4" w:space="0" w:color="auto"/>
              <w:left w:val="single" w:sz="4" w:space="0" w:color="auto"/>
              <w:bottom w:val="single" w:sz="4" w:space="0" w:color="auto"/>
              <w:right w:val="single" w:sz="4" w:space="0" w:color="auto"/>
            </w:tcBorders>
            <w:vAlign w:val="bottom"/>
            <w:hideMark/>
          </w:tcPr>
          <w:p w:rsidR="0084050D" w:rsidRPr="00797FC7" w:rsidRDefault="0084050D" w:rsidP="00B8523E">
            <w:pPr>
              <w:jc w:val="center"/>
              <w:rPr>
                <w:rFonts w:ascii="Times New Roman" w:hAnsi="Times New Roman"/>
                <w:color w:val="000000"/>
                <w:sz w:val="24"/>
                <w:szCs w:val="24"/>
              </w:rPr>
            </w:pPr>
            <w:r w:rsidRPr="00797FC7">
              <w:rPr>
                <w:rFonts w:ascii="Times New Roman" w:hAnsi="Times New Roman"/>
                <w:color w:val="000000"/>
                <w:sz w:val="24"/>
                <w:szCs w:val="24"/>
              </w:rPr>
              <w:t>МО «</w:t>
            </w:r>
            <w:proofErr w:type="spellStart"/>
            <w:r w:rsidRPr="00797FC7">
              <w:rPr>
                <w:rFonts w:ascii="Times New Roman" w:hAnsi="Times New Roman"/>
                <w:color w:val="000000"/>
                <w:sz w:val="24"/>
                <w:szCs w:val="24"/>
              </w:rPr>
              <w:t>Рязановское</w:t>
            </w:r>
            <w:proofErr w:type="spellEnd"/>
            <w:r w:rsidRPr="00797FC7">
              <w:rPr>
                <w:rFonts w:ascii="Times New Roman" w:hAnsi="Times New Roman"/>
                <w:color w:val="000000"/>
                <w:sz w:val="24"/>
                <w:szCs w:val="24"/>
              </w:rPr>
              <w:t xml:space="preserve"> сельское поселение»</w:t>
            </w:r>
          </w:p>
        </w:tc>
        <w:tc>
          <w:tcPr>
            <w:tcW w:w="1417" w:type="dxa"/>
            <w:tcBorders>
              <w:top w:val="single" w:sz="4" w:space="0" w:color="auto"/>
              <w:left w:val="single" w:sz="4" w:space="0" w:color="auto"/>
              <w:bottom w:val="single" w:sz="4" w:space="0" w:color="auto"/>
              <w:right w:val="single" w:sz="4" w:space="0" w:color="auto"/>
            </w:tcBorders>
            <w:vAlign w:val="bottom"/>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436300</w:t>
            </w:r>
          </w:p>
        </w:tc>
        <w:tc>
          <w:tcPr>
            <w:tcW w:w="1680" w:type="dxa"/>
            <w:tcBorders>
              <w:top w:val="single" w:sz="4" w:space="0" w:color="auto"/>
              <w:left w:val="single" w:sz="4" w:space="0" w:color="auto"/>
              <w:bottom w:val="single" w:sz="4" w:space="0" w:color="auto"/>
              <w:right w:val="single" w:sz="4" w:space="0" w:color="auto"/>
            </w:tcBorders>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3 501 829,74</w:t>
            </w:r>
          </w:p>
        </w:tc>
        <w:tc>
          <w:tcPr>
            <w:tcW w:w="1694" w:type="dxa"/>
            <w:tcBorders>
              <w:top w:val="single" w:sz="4" w:space="0" w:color="auto"/>
              <w:left w:val="single" w:sz="4" w:space="0" w:color="auto"/>
              <w:bottom w:val="single" w:sz="4" w:space="0" w:color="auto"/>
              <w:right w:val="single" w:sz="4" w:space="0" w:color="auto"/>
            </w:tcBorders>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3 501 829,74</w:t>
            </w:r>
          </w:p>
        </w:tc>
      </w:tr>
      <w:tr w:rsidR="0084050D" w:rsidRPr="00F77E5C" w:rsidTr="00BD3BFC">
        <w:tc>
          <w:tcPr>
            <w:tcW w:w="4990" w:type="dxa"/>
            <w:tcBorders>
              <w:top w:val="single" w:sz="4" w:space="0" w:color="auto"/>
              <w:left w:val="single" w:sz="4" w:space="0" w:color="auto"/>
              <w:bottom w:val="single" w:sz="4" w:space="0" w:color="auto"/>
              <w:right w:val="single" w:sz="4" w:space="0" w:color="auto"/>
            </w:tcBorders>
            <w:vAlign w:val="bottom"/>
            <w:hideMark/>
          </w:tcPr>
          <w:p w:rsidR="0084050D" w:rsidRPr="00797FC7" w:rsidRDefault="0084050D" w:rsidP="00B8523E">
            <w:pPr>
              <w:jc w:val="center"/>
              <w:rPr>
                <w:rFonts w:ascii="Times New Roman" w:hAnsi="Times New Roman"/>
                <w:color w:val="000000"/>
                <w:sz w:val="24"/>
                <w:szCs w:val="24"/>
              </w:rPr>
            </w:pPr>
            <w:r w:rsidRPr="00797FC7">
              <w:rPr>
                <w:rFonts w:ascii="Times New Roman" w:hAnsi="Times New Roman"/>
                <w:color w:val="000000"/>
                <w:sz w:val="24"/>
                <w:szCs w:val="24"/>
              </w:rPr>
              <w:t>МО «</w:t>
            </w:r>
            <w:proofErr w:type="spellStart"/>
            <w:r w:rsidRPr="00797FC7">
              <w:rPr>
                <w:rFonts w:ascii="Times New Roman" w:hAnsi="Times New Roman"/>
                <w:color w:val="000000"/>
                <w:sz w:val="24"/>
                <w:szCs w:val="24"/>
              </w:rPr>
              <w:t>Старосахчинское</w:t>
            </w:r>
            <w:proofErr w:type="spellEnd"/>
            <w:r w:rsidRPr="00797FC7">
              <w:rPr>
                <w:rFonts w:ascii="Times New Roman" w:hAnsi="Times New Roman"/>
                <w:color w:val="000000"/>
                <w:sz w:val="24"/>
                <w:szCs w:val="24"/>
              </w:rPr>
              <w:t xml:space="preserve"> сельское поселение»</w:t>
            </w:r>
          </w:p>
        </w:tc>
        <w:tc>
          <w:tcPr>
            <w:tcW w:w="1417" w:type="dxa"/>
            <w:tcBorders>
              <w:top w:val="single" w:sz="4" w:space="0" w:color="auto"/>
              <w:left w:val="single" w:sz="4" w:space="0" w:color="auto"/>
              <w:bottom w:val="single" w:sz="4" w:space="0" w:color="auto"/>
              <w:right w:val="single" w:sz="4" w:space="0" w:color="auto"/>
            </w:tcBorders>
            <w:vAlign w:val="bottom"/>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404375</w:t>
            </w:r>
          </w:p>
        </w:tc>
        <w:tc>
          <w:tcPr>
            <w:tcW w:w="1680" w:type="dxa"/>
            <w:tcBorders>
              <w:top w:val="single" w:sz="4" w:space="0" w:color="auto"/>
              <w:left w:val="single" w:sz="4" w:space="0" w:color="auto"/>
              <w:bottom w:val="single" w:sz="4" w:space="0" w:color="auto"/>
              <w:right w:val="single" w:sz="4" w:space="0" w:color="auto"/>
            </w:tcBorders>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3 388 432,81</w:t>
            </w:r>
          </w:p>
        </w:tc>
        <w:tc>
          <w:tcPr>
            <w:tcW w:w="1694" w:type="dxa"/>
            <w:tcBorders>
              <w:top w:val="single" w:sz="4" w:space="0" w:color="auto"/>
              <w:left w:val="single" w:sz="4" w:space="0" w:color="auto"/>
              <w:bottom w:val="single" w:sz="4" w:space="0" w:color="auto"/>
              <w:right w:val="single" w:sz="4" w:space="0" w:color="auto"/>
            </w:tcBorders>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3 388 432,81</w:t>
            </w:r>
          </w:p>
        </w:tc>
      </w:tr>
      <w:tr w:rsidR="0084050D" w:rsidRPr="00F77E5C" w:rsidTr="00BD3BFC">
        <w:tc>
          <w:tcPr>
            <w:tcW w:w="4990" w:type="dxa"/>
            <w:tcBorders>
              <w:top w:val="single" w:sz="4" w:space="0" w:color="auto"/>
              <w:left w:val="single" w:sz="4" w:space="0" w:color="auto"/>
              <w:bottom w:val="single" w:sz="4" w:space="0" w:color="auto"/>
              <w:right w:val="single" w:sz="4" w:space="0" w:color="auto"/>
            </w:tcBorders>
            <w:vAlign w:val="bottom"/>
            <w:hideMark/>
          </w:tcPr>
          <w:p w:rsidR="0084050D" w:rsidRPr="00797FC7" w:rsidRDefault="0084050D" w:rsidP="00B8523E">
            <w:pPr>
              <w:jc w:val="center"/>
              <w:rPr>
                <w:rFonts w:ascii="Times New Roman" w:hAnsi="Times New Roman"/>
                <w:color w:val="000000"/>
                <w:sz w:val="24"/>
                <w:szCs w:val="24"/>
              </w:rPr>
            </w:pPr>
            <w:r w:rsidRPr="00797FC7">
              <w:rPr>
                <w:rFonts w:ascii="Times New Roman" w:hAnsi="Times New Roman"/>
                <w:color w:val="000000"/>
                <w:sz w:val="24"/>
                <w:szCs w:val="24"/>
              </w:rPr>
              <w:t>МО «</w:t>
            </w:r>
            <w:proofErr w:type="spellStart"/>
            <w:r w:rsidRPr="00797FC7">
              <w:rPr>
                <w:rFonts w:ascii="Times New Roman" w:hAnsi="Times New Roman"/>
                <w:color w:val="000000"/>
                <w:sz w:val="24"/>
                <w:szCs w:val="24"/>
              </w:rPr>
              <w:t>Новоселкинское</w:t>
            </w:r>
            <w:proofErr w:type="spellEnd"/>
            <w:r w:rsidRPr="00797FC7">
              <w:rPr>
                <w:rFonts w:ascii="Times New Roman" w:hAnsi="Times New Roman"/>
                <w:color w:val="000000"/>
                <w:sz w:val="24"/>
                <w:szCs w:val="24"/>
              </w:rPr>
              <w:t xml:space="preserve"> сельское поселение»</w:t>
            </w:r>
          </w:p>
        </w:tc>
        <w:tc>
          <w:tcPr>
            <w:tcW w:w="1417" w:type="dxa"/>
            <w:tcBorders>
              <w:top w:val="single" w:sz="4" w:space="0" w:color="auto"/>
              <w:left w:val="single" w:sz="4" w:space="0" w:color="auto"/>
              <w:bottom w:val="single" w:sz="4" w:space="0" w:color="auto"/>
              <w:right w:val="single" w:sz="4" w:space="0" w:color="auto"/>
            </w:tcBorders>
            <w:vAlign w:val="bottom"/>
            <w:hideMark/>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426050</w:t>
            </w:r>
          </w:p>
        </w:tc>
        <w:tc>
          <w:tcPr>
            <w:tcW w:w="1680" w:type="dxa"/>
            <w:tcBorders>
              <w:top w:val="single" w:sz="4" w:space="0" w:color="auto"/>
              <w:left w:val="single" w:sz="4" w:space="0" w:color="auto"/>
              <w:bottom w:val="single" w:sz="4" w:space="0" w:color="auto"/>
              <w:right w:val="single" w:sz="4" w:space="0" w:color="auto"/>
            </w:tcBorders>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3 450 367,66</w:t>
            </w:r>
          </w:p>
        </w:tc>
        <w:tc>
          <w:tcPr>
            <w:tcW w:w="1694" w:type="dxa"/>
            <w:tcBorders>
              <w:top w:val="single" w:sz="4" w:space="0" w:color="auto"/>
              <w:left w:val="single" w:sz="4" w:space="0" w:color="auto"/>
              <w:bottom w:val="single" w:sz="4" w:space="0" w:color="auto"/>
              <w:right w:val="single" w:sz="4" w:space="0" w:color="auto"/>
            </w:tcBorders>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3 450 367,66</w:t>
            </w:r>
          </w:p>
        </w:tc>
      </w:tr>
      <w:tr w:rsidR="0084050D" w:rsidRPr="00F77E5C" w:rsidTr="00BD3BFC">
        <w:tc>
          <w:tcPr>
            <w:tcW w:w="4990" w:type="dxa"/>
            <w:tcBorders>
              <w:top w:val="single" w:sz="4" w:space="0" w:color="auto"/>
              <w:left w:val="single" w:sz="4" w:space="0" w:color="auto"/>
              <w:bottom w:val="single" w:sz="4" w:space="0" w:color="auto"/>
              <w:right w:val="single" w:sz="4" w:space="0" w:color="auto"/>
            </w:tcBorders>
            <w:hideMark/>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2485085</w:t>
            </w:r>
          </w:p>
        </w:tc>
        <w:tc>
          <w:tcPr>
            <w:tcW w:w="1680" w:type="dxa"/>
            <w:tcBorders>
              <w:top w:val="single" w:sz="4" w:space="0" w:color="auto"/>
              <w:left w:val="single" w:sz="4" w:space="0" w:color="auto"/>
              <w:bottom w:val="single" w:sz="4" w:space="0" w:color="auto"/>
              <w:right w:val="single" w:sz="4" w:space="0" w:color="auto"/>
            </w:tcBorders>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20 683 420,66</w:t>
            </w:r>
          </w:p>
        </w:tc>
        <w:tc>
          <w:tcPr>
            <w:tcW w:w="1694" w:type="dxa"/>
            <w:tcBorders>
              <w:top w:val="single" w:sz="4" w:space="0" w:color="auto"/>
              <w:left w:val="single" w:sz="4" w:space="0" w:color="auto"/>
              <w:bottom w:val="single" w:sz="4" w:space="0" w:color="auto"/>
              <w:right w:val="single" w:sz="4" w:space="0" w:color="auto"/>
            </w:tcBorders>
          </w:tcPr>
          <w:p w:rsidR="0084050D" w:rsidRPr="00797FC7" w:rsidRDefault="0084050D" w:rsidP="00B8523E">
            <w:pPr>
              <w:jc w:val="center"/>
              <w:rPr>
                <w:rFonts w:ascii="Times New Roman" w:hAnsi="Times New Roman"/>
                <w:sz w:val="24"/>
                <w:szCs w:val="24"/>
              </w:rPr>
            </w:pPr>
            <w:r w:rsidRPr="00797FC7">
              <w:rPr>
                <w:rFonts w:ascii="Times New Roman" w:hAnsi="Times New Roman"/>
                <w:sz w:val="24"/>
                <w:szCs w:val="24"/>
              </w:rPr>
              <w:t>20 683 420,66</w:t>
            </w:r>
          </w:p>
        </w:tc>
      </w:tr>
    </w:tbl>
    <w:p w:rsidR="0084050D" w:rsidRPr="00F77E5C" w:rsidRDefault="0084050D" w:rsidP="0084050D">
      <w:pPr>
        <w:spacing w:after="0" w:line="240" w:lineRule="auto"/>
        <w:rPr>
          <w:rFonts w:ascii="PT Astra Serif" w:hAnsi="PT Astra Serif"/>
          <w:sz w:val="28"/>
          <w:szCs w:val="28"/>
        </w:rPr>
      </w:pPr>
      <w:r w:rsidRPr="00F77E5C">
        <w:rPr>
          <w:rFonts w:ascii="PT Astra Serif" w:hAnsi="PT Astra Serif"/>
          <w:sz w:val="28"/>
          <w:szCs w:val="28"/>
        </w:rPr>
        <w:t xml:space="preserve"> </w:t>
      </w:r>
    </w:p>
    <w:p w:rsidR="0084050D" w:rsidRPr="0084050D" w:rsidRDefault="0084050D" w:rsidP="0084050D">
      <w:pPr>
        <w:spacing w:after="0" w:line="240" w:lineRule="auto"/>
        <w:rPr>
          <w:rFonts w:ascii="PT Astra Serif" w:hAnsi="PT Astra Serif"/>
          <w:sz w:val="28"/>
          <w:szCs w:val="28"/>
        </w:rPr>
      </w:pPr>
      <w:r w:rsidRPr="0084050D">
        <w:rPr>
          <w:rFonts w:ascii="PT Astra Serif" w:hAnsi="PT Astra Serif"/>
          <w:sz w:val="28"/>
          <w:szCs w:val="28"/>
        </w:rPr>
        <w:t>В рамках реализации муниципальной программы в 2024 году заключено – 36 муниципальных контрактов на общую сумму 88 297,30592 тыс. руб.</w:t>
      </w:r>
    </w:p>
    <w:p w:rsidR="0084050D" w:rsidRPr="0084050D" w:rsidRDefault="0084050D" w:rsidP="0084050D">
      <w:pPr>
        <w:spacing w:after="0" w:line="240" w:lineRule="auto"/>
        <w:jc w:val="both"/>
        <w:rPr>
          <w:rFonts w:ascii="PT Astra Serif" w:hAnsi="PT Astra Serif"/>
          <w:bCs/>
          <w:sz w:val="28"/>
          <w:szCs w:val="28"/>
        </w:rPr>
      </w:pPr>
      <w:r w:rsidRPr="0084050D">
        <w:rPr>
          <w:rFonts w:ascii="PT Astra Serif" w:hAnsi="PT Astra Serif"/>
          <w:sz w:val="28"/>
          <w:szCs w:val="28"/>
        </w:rPr>
        <w:tab/>
        <w:t>Интегральная оценка эффективности реализации муниципальной программы «Развитие транспортной системы на территории муниципального образования «Мелекесский район» Ульяновской области» составила 108,6 %.</w:t>
      </w:r>
    </w:p>
    <w:p w:rsidR="0084050D" w:rsidRPr="0084050D" w:rsidRDefault="0084050D" w:rsidP="0084050D">
      <w:pPr>
        <w:spacing w:after="0" w:line="240" w:lineRule="auto"/>
        <w:contextualSpacing/>
        <w:jc w:val="both"/>
        <w:rPr>
          <w:rFonts w:ascii="PT Astra Serif" w:hAnsi="PT Astra Serif"/>
          <w:sz w:val="28"/>
          <w:szCs w:val="28"/>
        </w:rPr>
      </w:pPr>
      <w:r w:rsidRPr="0084050D">
        <w:rPr>
          <w:rFonts w:ascii="PT Astra Serif" w:hAnsi="PT Astra Serif"/>
          <w:sz w:val="28"/>
          <w:szCs w:val="28"/>
        </w:rPr>
        <w:lastRenderedPageBreak/>
        <w:t>Степень эффективности реализации муниципальной программы по итогам ее интегральной оценки считается высокой.</w:t>
      </w:r>
    </w:p>
    <w:p w:rsidR="0084050D" w:rsidRPr="0084050D" w:rsidRDefault="0084050D" w:rsidP="0084050D">
      <w:pPr>
        <w:spacing w:after="0" w:line="240" w:lineRule="auto"/>
        <w:ind w:firstLine="709"/>
        <w:jc w:val="both"/>
        <w:rPr>
          <w:rFonts w:ascii="PT Astra Serif" w:hAnsi="PT Astra Serif"/>
          <w:sz w:val="28"/>
          <w:szCs w:val="28"/>
        </w:rPr>
      </w:pPr>
      <w:r w:rsidRPr="0084050D">
        <w:rPr>
          <w:rFonts w:ascii="PT Astra Serif" w:hAnsi="PT Astra Serif"/>
          <w:color w:val="000000" w:themeColor="text1"/>
          <w:sz w:val="28"/>
          <w:szCs w:val="28"/>
        </w:rPr>
        <w:t>С 01.01.2025 года</w:t>
      </w:r>
      <w:r w:rsidRPr="0084050D">
        <w:rPr>
          <w:rFonts w:ascii="PT Astra Serif" w:hAnsi="PT Astra Serif" w:cs="Tahoma"/>
          <w:sz w:val="28"/>
          <w:szCs w:val="28"/>
        </w:rPr>
        <w:t xml:space="preserve"> мун</w:t>
      </w:r>
      <w:r w:rsidRPr="0084050D">
        <w:rPr>
          <w:rFonts w:ascii="PT Astra Serif" w:hAnsi="PT Astra Serif"/>
          <w:color w:val="000000" w:themeColor="text1"/>
          <w:sz w:val="28"/>
          <w:szCs w:val="28"/>
        </w:rPr>
        <w:t xml:space="preserve">иципальная программа </w:t>
      </w:r>
      <w:r w:rsidRPr="0084050D">
        <w:rPr>
          <w:rFonts w:ascii="PT Astra Serif" w:hAnsi="PT Astra Serif"/>
          <w:sz w:val="28"/>
          <w:szCs w:val="28"/>
        </w:rPr>
        <w:t>«Развитие транспортной системы на территории муниципального образования «Мелекесский район» Ульяновской области» отменена</w:t>
      </w:r>
      <w:r w:rsidRPr="0084050D">
        <w:rPr>
          <w:rFonts w:ascii="PT Astra Serif" w:hAnsi="PT Astra Serif" w:cs="Tahoma"/>
          <w:sz w:val="28"/>
          <w:szCs w:val="28"/>
        </w:rPr>
        <w:t>, так как разработана муниципальная программа «</w:t>
      </w:r>
      <w:r w:rsidRPr="0084050D">
        <w:rPr>
          <w:rFonts w:ascii="PT Astra Serif" w:eastAsiaTheme="minorHAnsi" w:hAnsi="PT Astra Serif"/>
          <w:spacing w:val="-4"/>
          <w:sz w:val="28"/>
          <w:szCs w:val="28"/>
          <w:lang w:eastAsia="en-US"/>
        </w:rPr>
        <w:t>Развитие транспортной системы на территории муниципального образования «Мелекесский район» Ульяновской области</w:t>
      </w:r>
      <w:r w:rsidRPr="0084050D">
        <w:rPr>
          <w:rFonts w:ascii="PT Astra Serif" w:hAnsi="PT Astra Serif"/>
          <w:sz w:val="28"/>
          <w:szCs w:val="28"/>
        </w:rPr>
        <w:t xml:space="preserve">» </w:t>
      </w:r>
      <w:r w:rsidRPr="0084050D">
        <w:rPr>
          <w:rFonts w:ascii="PT Astra Serif" w:hAnsi="PT Astra Serif"/>
          <w:i/>
          <w:sz w:val="28"/>
          <w:szCs w:val="28"/>
        </w:rPr>
        <w:t>по новой системе управления</w:t>
      </w:r>
      <w:r w:rsidRPr="0084050D">
        <w:rPr>
          <w:rFonts w:ascii="PT Astra Serif" w:hAnsi="PT Astra Serif"/>
          <w:sz w:val="28"/>
          <w:szCs w:val="28"/>
        </w:rPr>
        <w:t xml:space="preserve"> муниципальными программами</w:t>
      </w:r>
      <w:r w:rsidRPr="0084050D">
        <w:rPr>
          <w:rFonts w:ascii="PT Astra Serif" w:hAnsi="PT Astra Serif" w:cs="Tahoma"/>
          <w:sz w:val="28"/>
          <w:szCs w:val="28"/>
        </w:rPr>
        <w:t xml:space="preserve">, утвержденная </w:t>
      </w:r>
      <w:r w:rsidRPr="0084050D">
        <w:rPr>
          <w:rFonts w:ascii="PT Astra Serif" w:hAnsi="PT Astra Serif"/>
          <w:sz w:val="28"/>
          <w:szCs w:val="28"/>
        </w:rPr>
        <w:t>постановлением администрации</w:t>
      </w:r>
      <w:r w:rsidRPr="0084050D">
        <w:rPr>
          <w:rFonts w:ascii="PT Astra Serif" w:hAnsi="PT Astra Serif" w:cs="Tahoma"/>
          <w:sz w:val="28"/>
          <w:szCs w:val="28"/>
        </w:rPr>
        <w:t xml:space="preserve"> МО «Мелекесский район» Ульяновской области</w:t>
      </w:r>
      <w:r w:rsidRPr="0084050D">
        <w:rPr>
          <w:rFonts w:ascii="PT Astra Serif" w:hAnsi="PT Astra Serif"/>
          <w:sz w:val="28"/>
          <w:szCs w:val="28"/>
        </w:rPr>
        <w:t xml:space="preserve"> от 17.12.2024 №2355.</w:t>
      </w:r>
    </w:p>
    <w:p w:rsidR="00A14ED6" w:rsidRPr="008762B9" w:rsidRDefault="00A14ED6" w:rsidP="008F6AD8">
      <w:pPr>
        <w:spacing w:after="0" w:line="240" w:lineRule="auto"/>
        <w:ind w:firstLine="708"/>
        <w:contextualSpacing/>
        <w:jc w:val="both"/>
        <w:rPr>
          <w:rFonts w:ascii="PT Astra Serif" w:hAnsi="PT Astra Serif"/>
          <w:sz w:val="28"/>
          <w:szCs w:val="28"/>
        </w:rPr>
      </w:pPr>
    </w:p>
    <w:p w:rsidR="00DF62FD" w:rsidRPr="008762B9" w:rsidRDefault="00DF62FD" w:rsidP="008F6AD8">
      <w:pPr>
        <w:spacing w:after="0" w:line="240" w:lineRule="auto"/>
        <w:contextualSpacing/>
        <w:jc w:val="both"/>
        <w:rPr>
          <w:rFonts w:ascii="PT Astra Serif" w:hAnsi="PT Astra Serif"/>
          <w:sz w:val="28"/>
          <w:szCs w:val="28"/>
        </w:rPr>
      </w:pPr>
    </w:p>
    <w:p w:rsidR="00870901" w:rsidRPr="009408E6" w:rsidRDefault="00217565" w:rsidP="008F6AD8">
      <w:pPr>
        <w:pStyle w:val="ConsPlusNormal"/>
        <w:contextualSpacing/>
        <w:jc w:val="center"/>
        <w:rPr>
          <w:rFonts w:ascii="PT Astra Serif" w:hAnsi="PT Astra Serif"/>
          <w:b/>
          <w:color w:val="FF0000"/>
          <w:sz w:val="28"/>
          <w:szCs w:val="28"/>
        </w:rPr>
      </w:pPr>
      <w:r w:rsidRPr="009408E6">
        <w:rPr>
          <w:rFonts w:ascii="PT Astra Serif" w:hAnsi="PT Astra Serif"/>
          <w:b/>
          <w:color w:val="FF0000"/>
          <w:sz w:val="28"/>
          <w:szCs w:val="28"/>
        </w:rPr>
        <w:t xml:space="preserve">Муниципальная программа «Управление муниципальными финансами </w:t>
      </w:r>
      <w:r w:rsidR="00051801" w:rsidRPr="009408E6">
        <w:rPr>
          <w:rFonts w:ascii="PT Astra Serif" w:hAnsi="PT Astra Serif"/>
          <w:b/>
          <w:color w:val="FF0000"/>
          <w:sz w:val="28"/>
          <w:szCs w:val="28"/>
        </w:rPr>
        <w:t>МО</w:t>
      </w:r>
      <w:r w:rsidRPr="009408E6">
        <w:rPr>
          <w:rFonts w:ascii="PT Astra Serif" w:hAnsi="PT Astra Serif"/>
          <w:b/>
          <w:color w:val="FF0000"/>
          <w:sz w:val="28"/>
          <w:szCs w:val="28"/>
        </w:rPr>
        <w:t xml:space="preserve"> «Мелекесский район» Ульяновской области»</w:t>
      </w:r>
      <w:r w:rsidR="00870901" w:rsidRPr="009408E6">
        <w:rPr>
          <w:rFonts w:ascii="PT Astra Serif" w:hAnsi="PT Astra Serif"/>
          <w:b/>
          <w:color w:val="FF0000"/>
          <w:sz w:val="28"/>
          <w:szCs w:val="28"/>
        </w:rPr>
        <w:t>, утвержденная постановлением администрации от 10.03.2023 №262</w:t>
      </w:r>
    </w:p>
    <w:p w:rsidR="00B8523E" w:rsidRPr="008C433B" w:rsidRDefault="00B8523E" w:rsidP="00B8523E">
      <w:pPr>
        <w:spacing w:before="100" w:beforeAutospacing="1" w:after="100" w:afterAutospacing="1" w:line="240" w:lineRule="auto"/>
        <w:ind w:firstLine="709"/>
        <w:jc w:val="both"/>
        <w:rPr>
          <w:rFonts w:ascii="PT Astra Serif" w:hAnsi="PT Astra Serif"/>
          <w:sz w:val="28"/>
          <w:szCs w:val="28"/>
        </w:rPr>
      </w:pPr>
      <w:r w:rsidRPr="008C433B">
        <w:rPr>
          <w:rFonts w:ascii="PT Astra Serif" w:hAnsi="PT Astra Serif"/>
          <w:b/>
          <w:sz w:val="28"/>
          <w:szCs w:val="28"/>
        </w:rPr>
        <w:t>Цель муниципальной программы</w:t>
      </w:r>
      <w:r w:rsidRPr="008C433B">
        <w:rPr>
          <w:rFonts w:ascii="PT Astra Serif" w:hAnsi="PT Astra Serif"/>
          <w:sz w:val="28"/>
          <w:szCs w:val="28"/>
        </w:rPr>
        <w:t>: повышение эффективности реализации муниципальной политики в сфере управления общественными финансами и обеспечение    долгосрочной сбалансированности, устойчивости консолидированного бюджета муниципального образования «Мелекесский район» Ульяновской области (далее – бюджет муниципального района) и бюджетов муниципальных образований городских и сельских поселений Мелекесского района Ульяновской области (далее – бюджеты поселений).</w:t>
      </w:r>
    </w:p>
    <w:p w:rsidR="00B8523E" w:rsidRPr="003F1C1D" w:rsidRDefault="00B8523E" w:rsidP="00B8523E">
      <w:pPr>
        <w:jc w:val="center"/>
        <w:rPr>
          <w:rFonts w:ascii="PT Astra Serif" w:hAnsi="PT Astra Serif"/>
          <w:sz w:val="28"/>
          <w:szCs w:val="28"/>
        </w:rPr>
      </w:pPr>
      <w:r w:rsidRPr="003F1C1D">
        <w:rPr>
          <w:rFonts w:ascii="PT Astra Serif" w:hAnsi="PT Astra Serif"/>
          <w:sz w:val="28"/>
          <w:szCs w:val="28"/>
        </w:rPr>
        <w:t xml:space="preserve">Результаты эффективности муниципальной программы </w:t>
      </w:r>
    </w:p>
    <w:tbl>
      <w:tblPr>
        <w:tblStyle w:val="ae"/>
        <w:tblW w:w="0" w:type="auto"/>
        <w:tblLook w:val="04A0" w:firstRow="1" w:lastRow="0" w:firstColumn="1" w:lastColumn="0" w:noHBand="0" w:noVBand="1"/>
      </w:tblPr>
      <w:tblGrid>
        <w:gridCol w:w="5382"/>
        <w:gridCol w:w="1417"/>
        <w:gridCol w:w="1463"/>
        <w:gridCol w:w="1617"/>
      </w:tblGrid>
      <w:tr w:rsidR="00B8523E" w:rsidRPr="00820B17" w:rsidTr="00BD3BFC">
        <w:tc>
          <w:tcPr>
            <w:tcW w:w="5382" w:type="dxa"/>
          </w:tcPr>
          <w:p w:rsidR="00B8523E" w:rsidRPr="00820B17" w:rsidRDefault="00B8523E" w:rsidP="00B8523E">
            <w:pPr>
              <w:jc w:val="center"/>
              <w:rPr>
                <w:rFonts w:ascii="PT Astra Serif" w:hAnsi="PT Astra Serif"/>
                <w:sz w:val="24"/>
                <w:szCs w:val="24"/>
              </w:rPr>
            </w:pPr>
            <w:r w:rsidRPr="00820B17">
              <w:rPr>
                <w:rFonts w:ascii="PT Astra Serif" w:hAnsi="PT Astra Serif"/>
                <w:sz w:val="24"/>
                <w:szCs w:val="24"/>
              </w:rPr>
              <w:t xml:space="preserve">Показатель эффективности </w:t>
            </w:r>
          </w:p>
        </w:tc>
        <w:tc>
          <w:tcPr>
            <w:tcW w:w="1417" w:type="dxa"/>
          </w:tcPr>
          <w:p w:rsidR="00B8523E" w:rsidRPr="00820B17" w:rsidRDefault="00B8523E" w:rsidP="00B8523E">
            <w:pPr>
              <w:jc w:val="center"/>
              <w:rPr>
                <w:rFonts w:ascii="PT Astra Serif" w:hAnsi="PT Astra Serif"/>
                <w:sz w:val="24"/>
                <w:szCs w:val="24"/>
              </w:rPr>
            </w:pPr>
            <w:r w:rsidRPr="00820B17">
              <w:rPr>
                <w:rFonts w:ascii="PT Astra Serif" w:hAnsi="PT Astra Serif"/>
                <w:sz w:val="24"/>
                <w:szCs w:val="24"/>
              </w:rPr>
              <w:t>Плановый показатель</w:t>
            </w:r>
          </w:p>
        </w:tc>
        <w:tc>
          <w:tcPr>
            <w:tcW w:w="1463" w:type="dxa"/>
          </w:tcPr>
          <w:p w:rsidR="00B8523E" w:rsidRPr="00820B17" w:rsidRDefault="00B8523E" w:rsidP="00B8523E">
            <w:pPr>
              <w:jc w:val="center"/>
              <w:rPr>
                <w:rFonts w:ascii="PT Astra Serif" w:hAnsi="PT Astra Serif"/>
                <w:sz w:val="24"/>
                <w:szCs w:val="24"/>
              </w:rPr>
            </w:pPr>
            <w:r w:rsidRPr="00820B17">
              <w:rPr>
                <w:rFonts w:ascii="PT Astra Serif" w:hAnsi="PT Astra Serif"/>
                <w:sz w:val="24"/>
                <w:szCs w:val="24"/>
              </w:rPr>
              <w:t>Исполнение</w:t>
            </w:r>
          </w:p>
        </w:tc>
        <w:tc>
          <w:tcPr>
            <w:tcW w:w="1617" w:type="dxa"/>
          </w:tcPr>
          <w:p w:rsidR="00B8523E" w:rsidRPr="00820B17" w:rsidRDefault="00B8523E" w:rsidP="00B8523E">
            <w:pPr>
              <w:jc w:val="center"/>
              <w:rPr>
                <w:rFonts w:ascii="PT Astra Serif" w:hAnsi="PT Astra Serif"/>
                <w:sz w:val="24"/>
                <w:szCs w:val="24"/>
              </w:rPr>
            </w:pPr>
            <w:r w:rsidRPr="00820B17">
              <w:rPr>
                <w:rFonts w:ascii="PT Astra Serif" w:hAnsi="PT Astra Serif"/>
                <w:sz w:val="24"/>
                <w:szCs w:val="24"/>
              </w:rPr>
              <w:t>Отклонение фактического значения от планового</w:t>
            </w:r>
          </w:p>
        </w:tc>
      </w:tr>
      <w:tr w:rsidR="00B8523E" w:rsidRPr="00820B17" w:rsidTr="00BD3BFC">
        <w:tc>
          <w:tcPr>
            <w:tcW w:w="5382" w:type="dxa"/>
          </w:tcPr>
          <w:p w:rsidR="00B8523E" w:rsidRPr="00820B17" w:rsidRDefault="00B8523E" w:rsidP="00B8523E">
            <w:pPr>
              <w:jc w:val="both"/>
              <w:rPr>
                <w:rFonts w:ascii="PT Astra Serif" w:hAnsi="PT Astra Serif"/>
                <w:sz w:val="24"/>
                <w:szCs w:val="24"/>
              </w:rPr>
            </w:pPr>
            <w:r w:rsidRPr="00820B17">
              <w:rPr>
                <w:rFonts w:ascii="PT Astra Serif" w:hAnsi="PT Astra Serif"/>
                <w:sz w:val="24"/>
                <w:szCs w:val="24"/>
              </w:rPr>
              <w:t>Объём просроченной кредиторской задолженности по выплате заработной платы работникам муниципальных учреждений</w:t>
            </w:r>
          </w:p>
        </w:tc>
        <w:tc>
          <w:tcPr>
            <w:tcW w:w="1417" w:type="dxa"/>
          </w:tcPr>
          <w:p w:rsidR="00B8523E" w:rsidRPr="00820B17" w:rsidRDefault="00B8523E" w:rsidP="00B8523E">
            <w:pPr>
              <w:jc w:val="both"/>
              <w:rPr>
                <w:rFonts w:ascii="PT Astra Serif" w:hAnsi="PT Astra Serif"/>
                <w:sz w:val="24"/>
                <w:szCs w:val="24"/>
              </w:rPr>
            </w:pPr>
            <w:r w:rsidRPr="00820B17">
              <w:rPr>
                <w:rFonts w:ascii="PT Astra Serif" w:hAnsi="PT Astra Serif"/>
                <w:sz w:val="24"/>
                <w:szCs w:val="24"/>
              </w:rPr>
              <w:t>0</w:t>
            </w:r>
          </w:p>
        </w:tc>
        <w:tc>
          <w:tcPr>
            <w:tcW w:w="1463" w:type="dxa"/>
          </w:tcPr>
          <w:p w:rsidR="00B8523E" w:rsidRPr="00820B17" w:rsidRDefault="00B8523E" w:rsidP="00B8523E">
            <w:pPr>
              <w:jc w:val="both"/>
              <w:rPr>
                <w:rFonts w:ascii="PT Astra Serif" w:hAnsi="PT Astra Serif"/>
                <w:sz w:val="24"/>
                <w:szCs w:val="24"/>
              </w:rPr>
            </w:pPr>
            <w:r w:rsidRPr="00820B17">
              <w:rPr>
                <w:rFonts w:ascii="PT Astra Serif" w:hAnsi="PT Astra Serif"/>
                <w:sz w:val="24"/>
                <w:szCs w:val="24"/>
              </w:rPr>
              <w:t>0</w:t>
            </w:r>
          </w:p>
        </w:tc>
        <w:tc>
          <w:tcPr>
            <w:tcW w:w="1617" w:type="dxa"/>
          </w:tcPr>
          <w:p w:rsidR="00B8523E" w:rsidRPr="00820B17" w:rsidRDefault="00B8523E" w:rsidP="00B8523E">
            <w:pPr>
              <w:jc w:val="both"/>
              <w:rPr>
                <w:rFonts w:ascii="PT Astra Serif" w:hAnsi="PT Astra Serif"/>
                <w:sz w:val="24"/>
                <w:szCs w:val="24"/>
              </w:rPr>
            </w:pPr>
            <w:r w:rsidRPr="00820B17">
              <w:rPr>
                <w:rFonts w:ascii="PT Astra Serif" w:hAnsi="PT Astra Serif"/>
                <w:sz w:val="24"/>
                <w:szCs w:val="24"/>
              </w:rPr>
              <w:t>100%</w:t>
            </w:r>
          </w:p>
        </w:tc>
      </w:tr>
      <w:tr w:rsidR="00B8523E" w:rsidRPr="00820B17" w:rsidTr="00BD3BFC">
        <w:tc>
          <w:tcPr>
            <w:tcW w:w="5382" w:type="dxa"/>
          </w:tcPr>
          <w:p w:rsidR="00B8523E" w:rsidRPr="00820B17" w:rsidRDefault="00B8523E" w:rsidP="00B8523E">
            <w:pPr>
              <w:jc w:val="both"/>
              <w:rPr>
                <w:rFonts w:ascii="PT Astra Serif" w:hAnsi="PT Astra Serif"/>
                <w:sz w:val="24"/>
                <w:szCs w:val="24"/>
              </w:rPr>
            </w:pPr>
            <w:r w:rsidRPr="00820B17">
              <w:rPr>
                <w:rFonts w:ascii="PT Astra Serif" w:hAnsi="PT Astra Serif"/>
                <w:sz w:val="24"/>
                <w:szCs w:val="24"/>
              </w:rPr>
              <w:t>Рост поступлений налоговых и неналоговых   доходов по отношению к предыдущему году</w:t>
            </w:r>
          </w:p>
        </w:tc>
        <w:tc>
          <w:tcPr>
            <w:tcW w:w="1417" w:type="dxa"/>
            <w:tcBorders>
              <w:top w:val="single" w:sz="4" w:space="0" w:color="auto"/>
              <w:left w:val="nil"/>
              <w:bottom w:val="single" w:sz="4" w:space="0" w:color="auto"/>
              <w:right w:val="single" w:sz="4" w:space="0" w:color="auto"/>
            </w:tcBorders>
            <w:shd w:val="clear" w:color="auto" w:fill="auto"/>
          </w:tcPr>
          <w:p w:rsidR="00B8523E" w:rsidRPr="00820B17" w:rsidRDefault="00B8523E" w:rsidP="00B8523E">
            <w:pPr>
              <w:jc w:val="both"/>
              <w:rPr>
                <w:rFonts w:ascii="PT Astra Serif" w:hAnsi="PT Astra Serif"/>
                <w:sz w:val="24"/>
                <w:szCs w:val="24"/>
              </w:rPr>
            </w:pPr>
            <w:r w:rsidRPr="00820B17">
              <w:rPr>
                <w:rFonts w:ascii="PT Astra Serif" w:hAnsi="PT Astra Serif"/>
                <w:sz w:val="24"/>
                <w:szCs w:val="24"/>
              </w:rPr>
              <w:t>Более 112%</w:t>
            </w:r>
          </w:p>
        </w:tc>
        <w:tc>
          <w:tcPr>
            <w:tcW w:w="1463" w:type="dxa"/>
            <w:tcBorders>
              <w:top w:val="single" w:sz="4" w:space="0" w:color="auto"/>
              <w:left w:val="nil"/>
              <w:bottom w:val="single" w:sz="4" w:space="0" w:color="auto"/>
              <w:right w:val="single" w:sz="4" w:space="0" w:color="auto"/>
            </w:tcBorders>
            <w:shd w:val="clear" w:color="auto" w:fill="auto"/>
          </w:tcPr>
          <w:p w:rsidR="00B8523E" w:rsidRPr="00820B17" w:rsidRDefault="00B8523E" w:rsidP="00B8523E">
            <w:pPr>
              <w:jc w:val="both"/>
              <w:rPr>
                <w:rFonts w:ascii="PT Astra Serif" w:hAnsi="PT Astra Serif"/>
                <w:sz w:val="24"/>
                <w:szCs w:val="24"/>
              </w:rPr>
            </w:pPr>
            <w:r w:rsidRPr="00820B17">
              <w:rPr>
                <w:rFonts w:ascii="PT Astra Serif" w:hAnsi="PT Astra Serif"/>
                <w:sz w:val="24"/>
                <w:szCs w:val="24"/>
              </w:rPr>
              <w:t>117,6%</w:t>
            </w:r>
          </w:p>
        </w:tc>
        <w:tc>
          <w:tcPr>
            <w:tcW w:w="1617" w:type="dxa"/>
            <w:tcBorders>
              <w:top w:val="single" w:sz="4" w:space="0" w:color="auto"/>
              <w:left w:val="nil"/>
              <w:bottom w:val="single" w:sz="4" w:space="0" w:color="auto"/>
              <w:right w:val="single" w:sz="4" w:space="0" w:color="auto"/>
            </w:tcBorders>
            <w:shd w:val="clear" w:color="auto" w:fill="auto"/>
          </w:tcPr>
          <w:p w:rsidR="00B8523E" w:rsidRPr="00820B17" w:rsidRDefault="00B8523E" w:rsidP="00B8523E">
            <w:pPr>
              <w:jc w:val="both"/>
              <w:rPr>
                <w:rFonts w:ascii="PT Astra Serif" w:hAnsi="PT Astra Serif"/>
                <w:sz w:val="24"/>
                <w:szCs w:val="24"/>
              </w:rPr>
            </w:pPr>
            <w:r w:rsidRPr="00820B17">
              <w:rPr>
                <w:rFonts w:ascii="PT Astra Serif" w:hAnsi="PT Astra Serif"/>
                <w:sz w:val="24"/>
                <w:szCs w:val="24"/>
              </w:rPr>
              <w:t>105%</w:t>
            </w:r>
          </w:p>
        </w:tc>
      </w:tr>
      <w:tr w:rsidR="00B8523E" w:rsidRPr="00820B17" w:rsidTr="00BD3BFC">
        <w:trPr>
          <w:trHeight w:val="913"/>
        </w:trPr>
        <w:tc>
          <w:tcPr>
            <w:tcW w:w="5382" w:type="dxa"/>
          </w:tcPr>
          <w:p w:rsidR="00B8523E" w:rsidRPr="00820B17" w:rsidRDefault="00B8523E" w:rsidP="00B8523E">
            <w:pPr>
              <w:jc w:val="both"/>
              <w:rPr>
                <w:rFonts w:ascii="PT Astra Serif" w:hAnsi="PT Astra Serif"/>
                <w:sz w:val="24"/>
                <w:szCs w:val="24"/>
              </w:rPr>
            </w:pPr>
            <w:r w:rsidRPr="00820B17">
              <w:rPr>
                <w:rFonts w:ascii="PT Astra Serif" w:hAnsi="PT Astra Serif"/>
                <w:sz w:val="24"/>
                <w:szCs w:val="24"/>
              </w:rPr>
              <w:t>Число граждан, принявших участие в мероприятиях, направленных на повышение финансовой грамотности</w:t>
            </w:r>
          </w:p>
        </w:tc>
        <w:tc>
          <w:tcPr>
            <w:tcW w:w="1417" w:type="dxa"/>
            <w:tcBorders>
              <w:top w:val="single" w:sz="4" w:space="0" w:color="auto"/>
              <w:left w:val="nil"/>
              <w:bottom w:val="single" w:sz="4" w:space="0" w:color="auto"/>
              <w:right w:val="single" w:sz="4" w:space="0" w:color="auto"/>
            </w:tcBorders>
            <w:shd w:val="clear" w:color="auto" w:fill="auto"/>
          </w:tcPr>
          <w:p w:rsidR="00B8523E" w:rsidRPr="00820B17" w:rsidRDefault="00B8523E" w:rsidP="00B8523E">
            <w:pPr>
              <w:jc w:val="both"/>
              <w:rPr>
                <w:rFonts w:ascii="PT Astra Serif" w:hAnsi="PT Astra Serif"/>
                <w:sz w:val="24"/>
                <w:szCs w:val="24"/>
              </w:rPr>
            </w:pPr>
            <w:r w:rsidRPr="00820B17">
              <w:rPr>
                <w:rFonts w:ascii="PT Astra Serif" w:hAnsi="PT Astra Serif"/>
                <w:sz w:val="24"/>
                <w:szCs w:val="24"/>
              </w:rPr>
              <w:t>2800</w:t>
            </w:r>
          </w:p>
          <w:p w:rsidR="00B8523E" w:rsidRPr="00820B17" w:rsidRDefault="00B8523E" w:rsidP="00B8523E">
            <w:pPr>
              <w:jc w:val="both"/>
              <w:rPr>
                <w:rFonts w:ascii="PT Astra Serif" w:hAnsi="PT Astra Serif"/>
                <w:sz w:val="24"/>
                <w:szCs w:val="24"/>
              </w:rPr>
            </w:pPr>
          </w:p>
        </w:tc>
        <w:tc>
          <w:tcPr>
            <w:tcW w:w="1463" w:type="dxa"/>
            <w:tcBorders>
              <w:top w:val="single" w:sz="4" w:space="0" w:color="auto"/>
              <w:left w:val="nil"/>
              <w:bottom w:val="single" w:sz="4" w:space="0" w:color="auto"/>
              <w:right w:val="single" w:sz="4" w:space="0" w:color="auto"/>
            </w:tcBorders>
            <w:shd w:val="clear" w:color="auto" w:fill="auto"/>
          </w:tcPr>
          <w:p w:rsidR="00B8523E" w:rsidRPr="00820B17" w:rsidRDefault="00B8523E" w:rsidP="00B8523E">
            <w:pPr>
              <w:jc w:val="both"/>
              <w:rPr>
                <w:rFonts w:ascii="PT Astra Serif" w:hAnsi="PT Astra Serif"/>
                <w:sz w:val="24"/>
                <w:szCs w:val="24"/>
              </w:rPr>
            </w:pPr>
            <w:r w:rsidRPr="00820B17">
              <w:rPr>
                <w:rFonts w:ascii="PT Astra Serif" w:hAnsi="PT Astra Serif"/>
                <w:sz w:val="24"/>
                <w:szCs w:val="24"/>
              </w:rPr>
              <w:t>3016</w:t>
            </w:r>
          </w:p>
        </w:tc>
        <w:tc>
          <w:tcPr>
            <w:tcW w:w="1617" w:type="dxa"/>
            <w:tcBorders>
              <w:top w:val="single" w:sz="4" w:space="0" w:color="auto"/>
              <w:left w:val="nil"/>
              <w:bottom w:val="single" w:sz="4" w:space="0" w:color="auto"/>
              <w:right w:val="single" w:sz="4" w:space="0" w:color="auto"/>
            </w:tcBorders>
            <w:shd w:val="clear" w:color="auto" w:fill="auto"/>
          </w:tcPr>
          <w:p w:rsidR="00B8523E" w:rsidRPr="00820B17" w:rsidRDefault="00B8523E" w:rsidP="00B8523E">
            <w:pPr>
              <w:jc w:val="both"/>
              <w:rPr>
                <w:rFonts w:ascii="PT Astra Serif" w:hAnsi="PT Astra Serif"/>
                <w:sz w:val="24"/>
                <w:szCs w:val="24"/>
              </w:rPr>
            </w:pPr>
            <w:r w:rsidRPr="00820B17">
              <w:rPr>
                <w:rFonts w:ascii="PT Astra Serif" w:hAnsi="PT Astra Serif"/>
                <w:sz w:val="24"/>
                <w:szCs w:val="24"/>
              </w:rPr>
              <w:t>107,7%</w:t>
            </w:r>
          </w:p>
        </w:tc>
      </w:tr>
      <w:tr w:rsidR="00B8523E" w:rsidRPr="00820B17" w:rsidTr="00BD3BFC">
        <w:tc>
          <w:tcPr>
            <w:tcW w:w="5382" w:type="dxa"/>
          </w:tcPr>
          <w:p w:rsidR="00B8523E" w:rsidRPr="00820B17" w:rsidRDefault="00B8523E" w:rsidP="00B8523E">
            <w:pPr>
              <w:jc w:val="both"/>
              <w:rPr>
                <w:rFonts w:ascii="PT Astra Serif" w:hAnsi="PT Astra Serif"/>
                <w:sz w:val="24"/>
                <w:szCs w:val="24"/>
              </w:rPr>
            </w:pPr>
            <w:r w:rsidRPr="00820B17">
              <w:rPr>
                <w:rFonts w:ascii="PT Astra Serif" w:hAnsi="PT Astra Serif"/>
                <w:sz w:val="24"/>
                <w:szCs w:val="24"/>
              </w:rPr>
              <w:t>Объем просроченной задолженности по расходам на обслуживание долговых обязательств муниципального образования</w:t>
            </w:r>
          </w:p>
        </w:tc>
        <w:tc>
          <w:tcPr>
            <w:tcW w:w="1417" w:type="dxa"/>
          </w:tcPr>
          <w:p w:rsidR="00B8523E" w:rsidRPr="00820B17" w:rsidRDefault="00B8523E" w:rsidP="00B8523E">
            <w:pPr>
              <w:jc w:val="both"/>
              <w:rPr>
                <w:rFonts w:ascii="PT Astra Serif" w:hAnsi="PT Astra Serif"/>
                <w:sz w:val="24"/>
                <w:szCs w:val="24"/>
              </w:rPr>
            </w:pPr>
            <w:r w:rsidRPr="00820B17">
              <w:rPr>
                <w:rFonts w:ascii="PT Astra Serif" w:hAnsi="PT Astra Serif"/>
                <w:sz w:val="24"/>
                <w:szCs w:val="24"/>
              </w:rPr>
              <w:t>0</w:t>
            </w:r>
          </w:p>
        </w:tc>
        <w:tc>
          <w:tcPr>
            <w:tcW w:w="1463" w:type="dxa"/>
          </w:tcPr>
          <w:p w:rsidR="00B8523E" w:rsidRPr="00820B17" w:rsidRDefault="00B8523E" w:rsidP="00B8523E">
            <w:pPr>
              <w:jc w:val="both"/>
              <w:rPr>
                <w:rFonts w:ascii="PT Astra Serif" w:hAnsi="PT Astra Serif"/>
                <w:sz w:val="24"/>
                <w:szCs w:val="24"/>
              </w:rPr>
            </w:pPr>
            <w:r w:rsidRPr="00820B17">
              <w:rPr>
                <w:rFonts w:ascii="PT Astra Serif" w:hAnsi="PT Astra Serif"/>
                <w:sz w:val="24"/>
                <w:szCs w:val="24"/>
              </w:rPr>
              <w:t>0</w:t>
            </w:r>
          </w:p>
        </w:tc>
        <w:tc>
          <w:tcPr>
            <w:tcW w:w="1617" w:type="dxa"/>
          </w:tcPr>
          <w:p w:rsidR="00B8523E" w:rsidRPr="00820B17" w:rsidRDefault="00B8523E" w:rsidP="00B8523E">
            <w:pPr>
              <w:jc w:val="both"/>
              <w:rPr>
                <w:rFonts w:ascii="PT Astra Serif" w:hAnsi="PT Astra Serif"/>
                <w:sz w:val="24"/>
                <w:szCs w:val="24"/>
              </w:rPr>
            </w:pPr>
            <w:r w:rsidRPr="00820B17">
              <w:rPr>
                <w:rFonts w:ascii="PT Astra Serif" w:hAnsi="PT Astra Serif"/>
                <w:sz w:val="24"/>
                <w:szCs w:val="24"/>
              </w:rPr>
              <w:t>100%</w:t>
            </w:r>
          </w:p>
        </w:tc>
      </w:tr>
    </w:tbl>
    <w:p w:rsidR="00B8523E" w:rsidRPr="003F1C1D" w:rsidRDefault="00B8523E" w:rsidP="00B8523E">
      <w:pPr>
        <w:tabs>
          <w:tab w:val="left" w:pos="0"/>
        </w:tabs>
        <w:autoSpaceDE w:val="0"/>
        <w:autoSpaceDN w:val="0"/>
        <w:adjustRightInd w:val="0"/>
        <w:spacing w:after="0" w:line="240" w:lineRule="auto"/>
        <w:ind w:firstLine="709"/>
        <w:jc w:val="both"/>
        <w:rPr>
          <w:rFonts w:ascii="PT Astra Serif" w:hAnsi="PT Astra Serif"/>
          <w:sz w:val="28"/>
          <w:szCs w:val="28"/>
        </w:rPr>
      </w:pPr>
      <w:r w:rsidRPr="003F1C1D">
        <w:rPr>
          <w:rFonts w:ascii="PT Astra Serif" w:hAnsi="PT Astra Serif"/>
          <w:sz w:val="28"/>
          <w:szCs w:val="28"/>
        </w:rPr>
        <w:t xml:space="preserve">Для достижения целей муниципальной программы Финансовым управлением администрации МО «Мелекесский </w:t>
      </w:r>
      <w:r>
        <w:rPr>
          <w:rFonts w:ascii="PT Astra Serif" w:hAnsi="PT Astra Serif"/>
          <w:sz w:val="28"/>
          <w:szCs w:val="28"/>
        </w:rPr>
        <w:t>район» Ульяновской области в 2024</w:t>
      </w:r>
      <w:r w:rsidRPr="003F1C1D">
        <w:rPr>
          <w:rFonts w:ascii="PT Astra Serif" w:hAnsi="PT Astra Serif"/>
          <w:sz w:val="28"/>
          <w:szCs w:val="28"/>
        </w:rPr>
        <w:t xml:space="preserve"> году были реализованы следующие мероприятия.</w:t>
      </w:r>
    </w:p>
    <w:p w:rsidR="00B8523E" w:rsidRDefault="00B8523E" w:rsidP="00B8523E">
      <w:pPr>
        <w:tabs>
          <w:tab w:val="left" w:pos="0"/>
        </w:tabs>
        <w:autoSpaceDE w:val="0"/>
        <w:autoSpaceDN w:val="0"/>
        <w:adjustRightInd w:val="0"/>
        <w:spacing w:after="0" w:line="240" w:lineRule="auto"/>
        <w:ind w:firstLine="709"/>
        <w:jc w:val="both"/>
        <w:rPr>
          <w:rFonts w:ascii="PT Astra Serif" w:hAnsi="PT Astra Serif"/>
          <w:sz w:val="28"/>
          <w:szCs w:val="28"/>
        </w:rPr>
      </w:pPr>
    </w:p>
    <w:p w:rsidR="00B8523E" w:rsidRDefault="00B8523E" w:rsidP="00B8523E">
      <w:pPr>
        <w:tabs>
          <w:tab w:val="left" w:pos="0"/>
        </w:tabs>
        <w:autoSpaceDE w:val="0"/>
        <w:autoSpaceDN w:val="0"/>
        <w:adjustRightInd w:val="0"/>
        <w:spacing w:after="0" w:line="240" w:lineRule="auto"/>
        <w:jc w:val="both"/>
        <w:rPr>
          <w:rFonts w:ascii="PT Astra Serif" w:hAnsi="PT Astra Serif"/>
          <w:sz w:val="28"/>
          <w:szCs w:val="28"/>
        </w:rPr>
      </w:pPr>
      <w:r w:rsidRPr="008C50A8">
        <w:rPr>
          <w:noProof/>
        </w:rPr>
        <w:lastRenderedPageBreak/>
        <w:drawing>
          <wp:inline distT="0" distB="0" distL="0" distR="0" wp14:anchorId="7D38D232" wp14:editId="07E4CE70">
            <wp:extent cx="6178524" cy="587672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4907" cy="5892305"/>
                    </a:xfrm>
                    <a:prstGeom prst="rect">
                      <a:avLst/>
                    </a:prstGeom>
                    <a:noFill/>
                    <a:ln>
                      <a:noFill/>
                    </a:ln>
                  </pic:spPr>
                </pic:pic>
              </a:graphicData>
            </a:graphic>
          </wp:inline>
        </w:drawing>
      </w:r>
    </w:p>
    <w:p w:rsidR="00B8523E" w:rsidRPr="003F1C1D" w:rsidRDefault="00B8523E" w:rsidP="00B8523E">
      <w:pPr>
        <w:rPr>
          <w:rFonts w:ascii="PT Astra Serif" w:hAnsi="PT Astra Serif"/>
          <w:sz w:val="28"/>
          <w:szCs w:val="28"/>
        </w:rPr>
      </w:pPr>
    </w:p>
    <w:p w:rsidR="00B8523E" w:rsidRPr="003F1C1D" w:rsidRDefault="00B8523E" w:rsidP="00B8523E">
      <w:pPr>
        <w:spacing w:after="0" w:line="240" w:lineRule="auto"/>
        <w:ind w:firstLine="709"/>
        <w:contextualSpacing/>
        <w:jc w:val="both"/>
        <w:rPr>
          <w:rFonts w:ascii="PT Astra Serif" w:hAnsi="PT Astra Serif"/>
          <w:sz w:val="28"/>
          <w:szCs w:val="28"/>
        </w:rPr>
      </w:pPr>
      <w:r w:rsidRPr="003F1C1D">
        <w:rPr>
          <w:rFonts w:ascii="PT Astra Serif" w:hAnsi="PT Astra Serif"/>
          <w:sz w:val="28"/>
          <w:szCs w:val="28"/>
        </w:rPr>
        <w:t>Из бюджета муниципального образования «Мелекесский район» Ульяновской области муниципальным образованиям района предоставлена финансовая помощь в виде дотации на выравнивание бюджетной обеспеченности поселений.</w:t>
      </w:r>
    </w:p>
    <w:p w:rsidR="00B8523E" w:rsidRPr="003F1C1D" w:rsidRDefault="00B8523E" w:rsidP="00B8523E">
      <w:pPr>
        <w:spacing w:after="0" w:line="240" w:lineRule="auto"/>
        <w:ind w:firstLine="709"/>
        <w:contextualSpacing/>
        <w:jc w:val="both"/>
        <w:rPr>
          <w:rFonts w:ascii="PT Astra Serif" w:hAnsi="PT Astra Serif"/>
          <w:sz w:val="28"/>
          <w:szCs w:val="28"/>
        </w:rPr>
      </w:pPr>
      <w:r w:rsidRPr="003F1C1D">
        <w:rPr>
          <w:rFonts w:ascii="PT Astra Serif" w:hAnsi="PT Astra Serif"/>
          <w:sz w:val="28"/>
          <w:szCs w:val="28"/>
        </w:rPr>
        <w:t xml:space="preserve">Данные средства позволили сгладить различия между муниципалитетами, то есть благодаря предоставленным средствам из бюджета района, поселения, имеющие низкую бюджетную обеспеченность, получили равные возможности по предоставлению муниципальных услуг соответствующего качества и в необходимом объёме. </w:t>
      </w:r>
    </w:p>
    <w:p w:rsidR="00B8523E" w:rsidRPr="003F1C1D" w:rsidRDefault="00B8523E" w:rsidP="00B8523E">
      <w:pPr>
        <w:spacing w:after="0" w:line="240" w:lineRule="auto"/>
        <w:ind w:firstLine="709"/>
        <w:contextualSpacing/>
        <w:jc w:val="both"/>
        <w:rPr>
          <w:rFonts w:ascii="PT Astra Serif" w:hAnsi="PT Astra Serif"/>
          <w:sz w:val="28"/>
          <w:szCs w:val="28"/>
        </w:rPr>
      </w:pPr>
      <w:r w:rsidRPr="003F1C1D">
        <w:rPr>
          <w:rFonts w:ascii="PT Astra Serif" w:hAnsi="PT Astra Serif"/>
          <w:sz w:val="28"/>
          <w:szCs w:val="28"/>
        </w:rPr>
        <w:t>Реализация данного мероприятия позволила жителям поселений с низкой обеспеченностью получать муниципальные услуги на уровне не ниже средних показателей в целом по Ульяновской области.</w:t>
      </w:r>
    </w:p>
    <w:p w:rsidR="00B8523E" w:rsidRPr="003F1C1D" w:rsidRDefault="00B8523E" w:rsidP="00B8523E">
      <w:pPr>
        <w:spacing w:after="0" w:line="240" w:lineRule="auto"/>
        <w:ind w:firstLine="708"/>
        <w:contextualSpacing/>
        <w:jc w:val="both"/>
        <w:rPr>
          <w:rFonts w:ascii="PT Astra Serif" w:hAnsi="PT Astra Serif"/>
          <w:sz w:val="28"/>
          <w:szCs w:val="28"/>
        </w:rPr>
      </w:pPr>
      <w:r w:rsidRPr="003F1C1D">
        <w:rPr>
          <w:rFonts w:ascii="PT Astra Serif" w:hAnsi="PT Astra Serif"/>
          <w:sz w:val="28"/>
          <w:szCs w:val="28"/>
        </w:rPr>
        <w:lastRenderedPageBreak/>
        <w:t>Данные средства позволили исполнить бюджеты поселений за</w:t>
      </w:r>
      <w:r>
        <w:rPr>
          <w:rFonts w:ascii="PT Astra Serif" w:hAnsi="PT Astra Serif"/>
          <w:sz w:val="28"/>
          <w:szCs w:val="28"/>
        </w:rPr>
        <w:t xml:space="preserve"> 2024</w:t>
      </w:r>
      <w:r w:rsidRPr="003F1C1D">
        <w:rPr>
          <w:rFonts w:ascii="PT Astra Serif" w:hAnsi="PT Astra Serif"/>
          <w:sz w:val="28"/>
          <w:szCs w:val="28"/>
        </w:rPr>
        <w:t xml:space="preserve"> год без кредиторской задолженности по выплате заработной платы работникам муниципальных учреждений.</w:t>
      </w:r>
    </w:p>
    <w:p w:rsidR="00B8523E" w:rsidRPr="003F1C1D" w:rsidRDefault="00B8523E" w:rsidP="00B8523E">
      <w:pPr>
        <w:spacing w:line="240" w:lineRule="auto"/>
        <w:ind w:firstLine="708"/>
        <w:contextualSpacing/>
        <w:jc w:val="both"/>
        <w:rPr>
          <w:rFonts w:ascii="PT Astra Serif" w:hAnsi="PT Astra Serif"/>
          <w:color w:val="000000"/>
          <w:sz w:val="28"/>
          <w:szCs w:val="28"/>
        </w:rPr>
      </w:pPr>
      <w:r w:rsidRPr="003F1C1D">
        <w:rPr>
          <w:rFonts w:ascii="PT Astra Serif" w:hAnsi="PT Astra Serif"/>
          <w:sz w:val="28"/>
          <w:szCs w:val="28"/>
        </w:rPr>
        <w:t xml:space="preserve">В рамках ведомственного проекта «Налоговая помощь и финансовая грамотность в Ульяновской области» </w:t>
      </w:r>
      <w:r w:rsidRPr="003F1C1D">
        <w:rPr>
          <w:rFonts w:ascii="PT Astra Serif" w:hAnsi="PT Astra Serif" w:cs="Arial"/>
          <w:color w:val="000000"/>
          <w:sz w:val="28"/>
          <w:szCs w:val="28"/>
          <w:shd w:val="clear" w:color="auto" w:fill="FFFFFF"/>
        </w:rPr>
        <w:t xml:space="preserve">в </w:t>
      </w:r>
      <w:r w:rsidRPr="003F1C1D">
        <w:rPr>
          <w:rFonts w:ascii="PT Astra Serif" w:hAnsi="PT Astra Serif"/>
          <w:sz w:val="28"/>
          <w:szCs w:val="28"/>
        </w:rPr>
        <w:t xml:space="preserve">ходе проделанной работы по содействию формирования финансово грамотного поведения населения достигнуты следующие </w:t>
      </w:r>
      <w:r w:rsidRPr="003F1C1D">
        <w:rPr>
          <w:rFonts w:ascii="PT Astra Serif" w:hAnsi="PT Astra Serif"/>
          <w:bCs/>
          <w:sz w:val="28"/>
          <w:szCs w:val="28"/>
        </w:rPr>
        <w:t>результаты:</w:t>
      </w:r>
    </w:p>
    <w:p w:rsidR="00B8523E" w:rsidRPr="003F1C1D" w:rsidRDefault="00B8523E" w:rsidP="00B8523E">
      <w:pPr>
        <w:numPr>
          <w:ilvl w:val="0"/>
          <w:numId w:val="18"/>
        </w:numPr>
        <w:tabs>
          <w:tab w:val="left" w:pos="0"/>
          <w:tab w:val="left" w:pos="993"/>
        </w:tabs>
        <w:spacing w:after="0" w:line="240" w:lineRule="auto"/>
        <w:contextualSpacing/>
        <w:jc w:val="both"/>
        <w:rPr>
          <w:rFonts w:ascii="PT Astra Serif" w:eastAsia="Calibri" w:hAnsi="PT Astra Serif"/>
          <w:sz w:val="28"/>
          <w:szCs w:val="28"/>
          <w:lang w:eastAsia="en-US"/>
        </w:rPr>
      </w:pPr>
      <w:r>
        <w:rPr>
          <w:rFonts w:ascii="PT Astra Serif" w:eastAsia="Calibri" w:hAnsi="PT Astra Serif"/>
          <w:sz w:val="28"/>
          <w:szCs w:val="28"/>
          <w:lang w:eastAsia="en-US"/>
        </w:rPr>
        <w:t>С</w:t>
      </w:r>
      <w:r w:rsidRPr="003F1C1D">
        <w:rPr>
          <w:rFonts w:ascii="PT Astra Serif" w:eastAsia="Calibri" w:hAnsi="PT Astra Serif"/>
          <w:sz w:val="28"/>
          <w:szCs w:val="28"/>
          <w:lang w:eastAsia="en-US"/>
        </w:rPr>
        <w:t xml:space="preserve">оздан </w:t>
      </w:r>
      <w:r w:rsidRPr="003F1C1D">
        <w:rPr>
          <w:rFonts w:ascii="PT Astra Serif" w:eastAsia="Calibri" w:hAnsi="PT Astra Serif"/>
          <w:bCs/>
          <w:sz w:val="28"/>
          <w:szCs w:val="28"/>
          <w:lang w:eastAsia="en-US"/>
        </w:rPr>
        <w:t>механизм межведомственного взаимодействия с органами</w:t>
      </w:r>
      <w:r w:rsidRPr="003F1C1D">
        <w:rPr>
          <w:rFonts w:ascii="PT Astra Serif" w:eastAsia="Calibri" w:hAnsi="PT Astra Serif"/>
          <w:sz w:val="28"/>
          <w:szCs w:val="28"/>
          <w:lang w:eastAsia="en-US"/>
        </w:rPr>
        <w:t xml:space="preserve"> исполнительной власти, местного самоуправления, образовательными и социальными учреждениями, крупными производственными предприятиями и бизнес-сообществами, общественными организациями, а также с федеральными структурами и организациями финансовой отрасли;</w:t>
      </w:r>
    </w:p>
    <w:p w:rsidR="00B8523E" w:rsidRPr="003F1C1D" w:rsidRDefault="00B8523E" w:rsidP="00820B17">
      <w:pPr>
        <w:numPr>
          <w:ilvl w:val="0"/>
          <w:numId w:val="18"/>
        </w:numPr>
        <w:tabs>
          <w:tab w:val="left" w:pos="993"/>
        </w:tabs>
        <w:spacing w:after="0" w:line="240" w:lineRule="auto"/>
        <w:ind w:hanging="294"/>
        <w:contextualSpacing/>
        <w:jc w:val="both"/>
        <w:rPr>
          <w:rFonts w:ascii="PT Astra Serif" w:eastAsia="Calibri" w:hAnsi="PT Astra Serif"/>
          <w:sz w:val="28"/>
          <w:szCs w:val="28"/>
          <w:lang w:eastAsia="en-US"/>
        </w:rPr>
      </w:pPr>
      <w:r>
        <w:rPr>
          <w:rFonts w:ascii="PT Astra Serif" w:eastAsia="Calibri" w:hAnsi="PT Astra Serif"/>
          <w:bCs/>
          <w:sz w:val="28"/>
          <w:szCs w:val="28"/>
          <w:lang w:eastAsia="en-US"/>
        </w:rPr>
        <w:t>О</w:t>
      </w:r>
      <w:r w:rsidRPr="003F1C1D">
        <w:rPr>
          <w:rFonts w:ascii="PT Astra Serif" w:eastAsia="Calibri" w:hAnsi="PT Astra Serif"/>
          <w:bCs/>
          <w:sz w:val="28"/>
          <w:szCs w:val="28"/>
          <w:lang w:eastAsia="en-US"/>
        </w:rPr>
        <w:t>хват населения</w:t>
      </w:r>
      <w:r>
        <w:rPr>
          <w:rFonts w:ascii="PT Astra Serif" w:eastAsia="Calibri" w:hAnsi="PT Astra Serif"/>
          <w:sz w:val="28"/>
          <w:szCs w:val="28"/>
          <w:lang w:eastAsia="en-US"/>
        </w:rPr>
        <w:t xml:space="preserve"> составил 3016</w:t>
      </w:r>
      <w:r w:rsidRPr="003F1C1D">
        <w:rPr>
          <w:rFonts w:ascii="PT Astra Serif" w:eastAsia="Calibri" w:hAnsi="PT Astra Serif"/>
          <w:sz w:val="28"/>
          <w:szCs w:val="28"/>
          <w:lang w:eastAsia="en-US"/>
        </w:rPr>
        <w:t xml:space="preserve"> человек;</w:t>
      </w:r>
    </w:p>
    <w:p w:rsidR="00B8523E" w:rsidRPr="003F1C1D" w:rsidRDefault="00B8523E" w:rsidP="00B8523E">
      <w:pPr>
        <w:suppressAutoHyphens/>
        <w:spacing w:after="0" w:line="240" w:lineRule="auto"/>
        <w:ind w:firstLine="709"/>
        <w:contextualSpacing/>
        <w:jc w:val="both"/>
        <w:rPr>
          <w:rFonts w:ascii="PT Astra Serif" w:hAnsi="PT Astra Serif"/>
          <w:sz w:val="28"/>
          <w:szCs w:val="28"/>
        </w:rPr>
      </w:pPr>
      <w:r w:rsidRPr="003F1C1D">
        <w:rPr>
          <w:rFonts w:ascii="PT Astra Serif" w:hAnsi="PT Astra Serif"/>
          <w:sz w:val="28"/>
          <w:szCs w:val="28"/>
        </w:rPr>
        <w:t>По итогам проведенного мониторинга за</w:t>
      </w:r>
      <w:r>
        <w:rPr>
          <w:rFonts w:ascii="PT Astra Serif" w:hAnsi="PT Astra Serif"/>
          <w:sz w:val="28"/>
          <w:szCs w:val="28"/>
        </w:rPr>
        <w:t xml:space="preserve"> </w:t>
      </w:r>
      <w:r w:rsidRPr="003F1C1D">
        <w:rPr>
          <w:rFonts w:ascii="PT Astra Serif" w:hAnsi="PT Astra Serif"/>
          <w:sz w:val="28"/>
          <w:szCs w:val="28"/>
        </w:rPr>
        <w:t>202</w:t>
      </w:r>
      <w:r>
        <w:rPr>
          <w:rFonts w:ascii="PT Astra Serif" w:hAnsi="PT Astra Serif"/>
          <w:sz w:val="28"/>
          <w:szCs w:val="28"/>
        </w:rPr>
        <w:t>4</w:t>
      </w:r>
      <w:r w:rsidRPr="003F1C1D">
        <w:rPr>
          <w:rFonts w:ascii="PT Astra Serif" w:hAnsi="PT Astra Serif"/>
          <w:sz w:val="28"/>
          <w:szCs w:val="28"/>
        </w:rPr>
        <w:t xml:space="preserve"> год </w:t>
      </w:r>
      <w:r w:rsidR="002B3836" w:rsidRPr="003F1C1D">
        <w:rPr>
          <w:rFonts w:ascii="PT Astra Serif" w:hAnsi="PT Astra Serif"/>
          <w:sz w:val="28"/>
          <w:szCs w:val="28"/>
        </w:rPr>
        <w:t xml:space="preserve">степень эффективности </w:t>
      </w:r>
      <w:r w:rsidRPr="003F1C1D">
        <w:rPr>
          <w:rFonts w:ascii="PT Astra Serif" w:hAnsi="PT Astra Serif"/>
          <w:sz w:val="28"/>
          <w:szCs w:val="28"/>
        </w:rPr>
        <w:t xml:space="preserve">реализации </w:t>
      </w:r>
      <w:r w:rsidR="002B3836">
        <w:rPr>
          <w:rFonts w:ascii="PT Astra Serif" w:hAnsi="PT Astra Serif"/>
          <w:sz w:val="28"/>
          <w:szCs w:val="28"/>
        </w:rPr>
        <w:t xml:space="preserve">муниципальной </w:t>
      </w:r>
      <w:r w:rsidRPr="003F1C1D">
        <w:rPr>
          <w:rFonts w:ascii="PT Astra Serif" w:hAnsi="PT Astra Serif"/>
          <w:sz w:val="28"/>
          <w:szCs w:val="28"/>
        </w:rPr>
        <w:t xml:space="preserve">программы </w:t>
      </w:r>
      <w:r w:rsidR="002B3836">
        <w:rPr>
          <w:rFonts w:ascii="PT Astra Serif" w:hAnsi="PT Astra Serif"/>
          <w:sz w:val="28"/>
          <w:szCs w:val="28"/>
        </w:rPr>
        <w:t xml:space="preserve">по итогам ее интегральной оценки </w:t>
      </w:r>
      <w:r w:rsidRPr="003F1C1D">
        <w:rPr>
          <w:rFonts w:ascii="PT Astra Serif" w:hAnsi="PT Astra Serif"/>
          <w:sz w:val="28"/>
          <w:szCs w:val="28"/>
        </w:rPr>
        <w:t xml:space="preserve">составила </w:t>
      </w:r>
      <w:r>
        <w:rPr>
          <w:rFonts w:ascii="PT Astra Serif" w:hAnsi="PT Astra Serif"/>
          <w:sz w:val="28"/>
          <w:szCs w:val="28"/>
        </w:rPr>
        <w:t>101</w:t>
      </w:r>
      <w:r w:rsidR="00E97E41">
        <w:rPr>
          <w:rFonts w:ascii="PT Astra Serif" w:hAnsi="PT Astra Serif"/>
          <w:sz w:val="28"/>
          <w:szCs w:val="28"/>
        </w:rPr>
        <w:t xml:space="preserve">,1 </w:t>
      </w:r>
      <w:r w:rsidR="002B3836">
        <w:rPr>
          <w:rFonts w:ascii="PT Astra Serif" w:hAnsi="PT Astra Serif"/>
          <w:sz w:val="28"/>
          <w:szCs w:val="28"/>
        </w:rPr>
        <w:t>%</w:t>
      </w:r>
      <w:r w:rsidRPr="003F1C1D">
        <w:rPr>
          <w:rFonts w:ascii="PT Astra Serif" w:hAnsi="PT Astra Serif"/>
          <w:sz w:val="28"/>
          <w:szCs w:val="28"/>
        </w:rPr>
        <w:t xml:space="preserve">. </w:t>
      </w:r>
    </w:p>
    <w:p w:rsidR="0021264A" w:rsidRDefault="0021264A" w:rsidP="0021264A">
      <w:pPr>
        <w:spacing w:after="0" w:line="240" w:lineRule="auto"/>
        <w:ind w:firstLine="709"/>
        <w:jc w:val="both"/>
        <w:rPr>
          <w:rFonts w:ascii="PT Astra Serif" w:hAnsi="PT Astra Serif"/>
          <w:sz w:val="28"/>
          <w:szCs w:val="28"/>
        </w:rPr>
      </w:pPr>
      <w:r w:rsidRPr="0021264A">
        <w:rPr>
          <w:rFonts w:ascii="PT Astra Serif" w:hAnsi="PT Astra Serif"/>
          <w:sz w:val="28"/>
          <w:szCs w:val="28"/>
        </w:rPr>
        <w:t>С 01.01.2025 года</w:t>
      </w:r>
      <w:r w:rsidRPr="0021264A">
        <w:rPr>
          <w:rFonts w:ascii="PT Astra Serif" w:hAnsi="PT Astra Serif" w:cs="Tahoma"/>
          <w:sz w:val="28"/>
          <w:szCs w:val="28"/>
        </w:rPr>
        <w:t xml:space="preserve"> мун</w:t>
      </w:r>
      <w:r w:rsidRPr="0021264A">
        <w:rPr>
          <w:rFonts w:ascii="PT Astra Serif" w:hAnsi="PT Astra Serif"/>
          <w:sz w:val="28"/>
          <w:szCs w:val="28"/>
        </w:rPr>
        <w:t>иципальная программа «Управление муниципальными финансами МО «Мелекесский район» Ульяновской области» отменена</w:t>
      </w:r>
      <w:r w:rsidRPr="0021264A">
        <w:rPr>
          <w:rFonts w:ascii="PT Astra Serif" w:hAnsi="PT Astra Serif" w:cs="Tahoma"/>
          <w:sz w:val="28"/>
          <w:szCs w:val="28"/>
        </w:rPr>
        <w:t>, так как разработана муниципальная программа «</w:t>
      </w:r>
      <w:r w:rsidRPr="0021264A">
        <w:rPr>
          <w:rFonts w:ascii="PT Astra Serif" w:hAnsi="PT Astra Serif"/>
          <w:sz w:val="28"/>
          <w:szCs w:val="28"/>
        </w:rPr>
        <w:t>Управление муниципальными финансами МО «Мелекесский район» Ульяновской области</w:t>
      </w:r>
      <w:r>
        <w:rPr>
          <w:rFonts w:ascii="PT Astra Serif" w:eastAsiaTheme="minorHAnsi" w:hAnsi="PT Astra Serif"/>
          <w:spacing w:val="-4"/>
          <w:sz w:val="28"/>
          <w:szCs w:val="28"/>
          <w:lang w:eastAsia="en-US"/>
        </w:rPr>
        <w:t xml:space="preserve">» </w:t>
      </w:r>
      <w:r>
        <w:rPr>
          <w:rFonts w:ascii="PT Astra Serif" w:hAnsi="PT Astra Serif"/>
          <w:sz w:val="28"/>
          <w:szCs w:val="28"/>
        </w:rPr>
        <w:t>по новой системе управления муниципальными программами</w:t>
      </w:r>
      <w:r>
        <w:rPr>
          <w:rFonts w:ascii="PT Astra Serif" w:hAnsi="PT Astra Serif" w:cs="Tahoma"/>
          <w:sz w:val="28"/>
          <w:szCs w:val="28"/>
        </w:rPr>
        <w:t xml:space="preserve">, утвержденная </w:t>
      </w:r>
      <w:r>
        <w:rPr>
          <w:rFonts w:ascii="PT Astra Serif" w:hAnsi="PT Astra Serif"/>
          <w:sz w:val="28"/>
          <w:szCs w:val="28"/>
        </w:rPr>
        <w:t>постановлением администрации</w:t>
      </w:r>
      <w:r>
        <w:rPr>
          <w:rFonts w:ascii="PT Astra Serif" w:hAnsi="PT Astra Serif" w:cs="Tahoma"/>
          <w:sz w:val="28"/>
          <w:szCs w:val="28"/>
        </w:rPr>
        <w:t xml:space="preserve"> МО «Мелекесский район» Ульяновской области</w:t>
      </w:r>
      <w:r w:rsidR="006E08BB">
        <w:rPr>
          <w:rFonts w:ascii="PT Astra Serif" w:hAnsi="PT Astra Serif"/>
          <w:sz w:val="28"/>
          <w:szCs w:val="28"/>
        </w:rPr>
        <w:t xml:space="preserve"> от 17</w:t>
      </w:r>
      <w:r>
        <w:rPr>
          <w:rFonts w:ascii="PT Astra Serif" w:hAnsi="PT Astra Serif"/>
          <w:sz w:val="28"/>
          <w:szCs w:val="28"/>
        </w:rPr>
        <w:t>.12.2024 №</w:t>
      </w:r>
      <w:r w:rsidR="006E08BB">
        <w:rPr>
          <w:rFonts w:ascii="PT Astra Serif" w:hAnsi="PT Astra Serif"/>
          <w:sz w:val="28"/>
          <w:szCs w:val="28"/>
        </w:rPr>
        <w:t>2356.</w:t>
      </w:r>
    </w:p>
    <w:p w:rsidR="00A14ED6" w:rsidRPr="008762B9" w:rsidRDefault="00A14ED6" w:rsidP="008F6AD8">
      <w:pPr>
        <w:spacing w:after="0" w:line="240" w:lineRule="auto"/>
        <w:ind w:firstLine="709"/>
        <w:contextualSpacing/>
        <w:jc w:val="both"/>
        <w:rPr>
          <w:rFonts w:ascii="PT Astra Serif" w:eastAsia="Calibri" w:hAnsi="PT Astra Serif"/>
          <w:sz w:val="28"/>
          <w:szCs w:val="28"/>
        </w:rPr>
      </w:pPr>
    </w:p>
    <w:p w:rsidR="00A62530" w:rsidRPr="008762B9" w:rsidRDefault="00A62530" w:rsidP="008F6AD8">
      <w:pPr>
        <w:suppressAutoHyphens/>
        <w:spacing w:after="0" w:line="240" w:lineRule="auto"/>
        <w:ind w:firstLine="709"/>
        <w:contextualSpacing/>
        <w:jc w:val="both"/>
        <w:rPr>
          <w:rFonts w:ascii="PT Astra Serif" w:hAnsi="PT Astra Serif"/>
          <w:sz w:val="28"/>
          <w:szCs w:val="28"/>
        </w:rPr>
      </w:pPr>
    </w:p>
    <w:p w:rsidR="00186608" w:rsidRPr="009819BD" w:rsidRDefault="00186608" w:rsidP="009E0607">
      <w:pPr>
        <w:pStyle w:val="ConsPlusNormal"/>
        <w:contextualSpacing/>
        <w:jc w:val="center"/>
        <w:rPr>
          <w:rFonts w:ascii="PT Astra Serif" w:hAnsi="PT Astra Serif"/>
          <w:b/>
          <w:color w:val="FF0000"/>
          <w:sz w:val="28"/>
          <w:szCs w:val="28"/>
        </w:rPr>
      </w:pPr>
      <w:r w:rsidRPr="009819BD">
        <w:rPr>
          <w:rFonts w:ascii="PT Astra Serif" w:hAnsi="PT Astra Serif"/>
          <w:b/>
          <w:color w:val="FF0000"/>
          <w:sz w:val="28"/>
          <w:szCs w:val="28"/>
        </w:rPr>
        <w:t>Муниципальная программа «</w:t>
      </w:r>
      <w:r w:rsidR="006523D9" w:rsidRPr="009819BD">
        <w:rPr>
          <w:rFonts w:ascii="PT Astra Serif" w:hAnsi="PT Astra Serif"/>
          <w:b/>
          <w:color w:val="FF0000"/>
          <w:sz w:val="28"/>
          <w:szCs w:val="28"/>
        </w:rPr>
        <w:t xml:space="preserve">Оказание содействия в организации охраны общественного порядка и безопасности жизнедеятельности на территории </w:t>
      </w:r>
      <w:r w:rsidR="00051801" w:rsidRPr="009819BD">
        <w:rPr>
          <w:rFonts w:ascii="PT Astra Serif" w:hAnsi="PT Astra Serif"/>
          <w:b/>
          <w:color w:val="FF0000"/>
          <w:sz w:val="28"/>
          <w:szCs w:val="28"/>
        </w:rPr>
        <w:t>МО</w:t>
      </w:r>
      <w:r w:rsidR="006523D9" w:rsidRPr="009819BD">
        <w:rPr>
          <w:rFonts w:ascii="PT Astra Serif" w:hAnsi="PT Astra Serif"/>
          <w:b/>
          <w:color w:val="FF0000"/>
          <w:sz w:val="28"/>
          <w:szCs w:val="28"/>
        </w:rPr>
        <w:t xml:space="preserve"> «Мелекесский район» Ул</w:t>
      </w:r>
      <w:r w:rsidR="00870901" w:rsidRPr="009819BD">
        <w:rPr>
          <w:rFonts w:ascii="PT Astra Serif" w:hAnsi="PT Astra Serif"/>
          <w:b/>
          <w:color w:val="FF0000"/>
          <w:sz w:val="28"/>
          <w:szCs w:val="28"/>
        </w:rPr>
        <w:t>ьяновской области», утвержденная</w:t>
      </w:r>
      <w:r w:rsidR="006523D9" w:rsidRPr="009819BD">
        <w:rPr>
          <w:rFonts w:ascii="PT Astra Serif" w:hAnsi="PT Astra Serif"/>
          <w:b/>
          <w:color w:val="FF0000"/>
          <w:sz w:val="28"/>
          <w:szCs w:val="28"/>
        </w:rPr>
        <w:t xml:space="preserve"> постановлением администрации от 27.01.2023 №89</w:t>
      </w:r>
    </w:p>
    <w:p w:rsidR="00186608" w:rsidRPr="008762B9" w:rsidRDefault="00186608" w:rsidP="009E0607">
      <w:pPr>
        <w:spacing w:after="0" w:line="240" w:lineRule="auto"/>
        <w:contextualSpacing/>
        <w:jc w:val="center"/>
        <w:rPr>
          <w:rFonts w:ascii="PT Astra Serif" w:hAnsi="PT Astra Serif"/>
          <w:sz w:val="28"/>
          <w:szCs w:val="28"/>
          <w:highlight w:val="yellow"/>
        </w:rPr>
      </w:pPr>
    </w:p>
    <w:p w:rsidR="00840757" w:rsidRDefault="00877A3F" w:rsidP="00840757">
      <w:pPr>
        <w:pStyle w:val="Default"/>
        <w:jc w:val="both"/>
        <w:rPr>
          <w:rFonts w:ascii="PT Astra Serif" w:hAnsi="PT Astra Serif"/>
          <w:sz w:val="28"/>
          <w:szCs w:val="28"/>
        </w:rPr>
      </w:pPr>
      <w:r>
        <w:rPr>
          <w:rFonts w:ascii="PT Astra Serif" w:hAnsi="PT Astra Serif"/>
          <w:sz w:val="28"/>
          <w:szCs w:val="28"/>
        </w:rPr>
        <w:tab/>
      </w:r>
      <w:r w:rsidR="00840757">
        <w:rPr>
          <w:rFonts w:ascii="PT Astra Serif" w:hAnsi="PT Astra Serif"/>
          <w:sz w:val="28"/>
          <w:szCs w:val="28"/>
        </w:rPr>
        <w:t xml:space="preserve">По муниципальной программе «Оказание содействия в организации охраны общественного порядка и безопасности жизнедеятельности на территории муниципального образования «Мелекесский район» Ульяновской области» предусмотрены лимиты бюджетных обязательств на 2024 год в сумме 1487,28956 тыс. рублей, средства освоены в полном объеме. </w:t>
      </w:r>
    </w:p>
    <w:p w:rsidR="00840757" w:rsidRDefault="00840757" w:rsidP="00840757">
      <w:pPr>
        <w:pStyle w:val="Default"/>
        <w:jc w:val="both"/>
        <w:rPr>
          <w:rFonts w:ascii="PT Astra Serif" w:hAnsi="PT Astra Serif"/>
          <w:sz w:val="28"/>
          <w:szCs w:val="28"/>
        </w:rPr>
      </w:pPr>
      <w:r>
        <w:rPr>
          <w:rFonts w:ascii="PT Astra Serif" w:hAnsi="PT Astra Serif"/>
          <w:sz w:val="28"/>
          <w:szCs w:val="28"/>
        </w:rPr>
        <w:tab/>
        <w:t>В рамках реализации муниципальной программы в 2024 году за счет средств бюджета муниципального образования проводилось техническое обслуживание системы оповещения и расширение МАСЦО с установкой оборудования в пос.</w:t>
      </w:r>
      <w:r w:rsidR="00267F30">
        <w:rPr>
          <w:rFonts w:ascii="PT Astra Serif" w:hAnsi="PT Astra Serif"/>
          <w:sz w:val="28"/>
          <w:szCs w:val="28"/>
        </w:rPr>
        <w:t xml:space="preserve"> Видный</w:t>
      </w:r>
      <w:r>
        <w:rPr>
          <w:rFonts w:ascii="PT Astra Serif" w:hAnsi="PT Astra Serif"/>
          <w:sz w:val="28"/>
          <w:szCs w:val="28"/>
        </w:rPr>
        <w:t xml:space="preserve"> и пос.</w:t>
      </w:r>
      <w:r w:rsidR="00267F30">
        <w:rPr>
          <w:rFonts w:ascii="PT Astra Serif" w:hAnsi="PT Astra Serif"/>
          <w:sz w:val="28"/>
          <w:szCs w:val="28"/>
        </w:rPr>
        <w:t xml:space="preserve"> </w:t>
      </w:r>
      <w:r>
        <w:rPr>
          <w:rFonts w:ascii="PT Astra Serif" w:hAnsi="PT Astra Serif"/>
          <w:sz w:val="28"/>
          <w:szCs w:val="28"/>
        </w:rPr>
        <w:t xml:space="preserve">Ковыльный на общую сумму 941,391 тыс. рублей, для уничтожения </w:t>
      </w:r>
      <w:proofErr w:type="spellStart"/>
      <w:r>
        <w:rPr>
          <w:rFonts w:ascii="PT Astra Serif" w:hAnsi="PT Astra Serif"/>
          <w:sz w:val="28"/>
          <w:szCs w:val="28"/>
        </w:rPr>
        <w:t>наркосодержащих</w:t>
      </w:r>
      <w:proofErr w:type="spellEnd"/>
      <w:r>
        <w:rPr>
          <w:rFonts w:ascii="PT Astra Serif" w:hAnsi="PT Astra Serif"/>
          <w:sz w:val="28"/>
          <w:szCs w:val="28"/>
        </w:rPr>
        <w:t xml:space="preserve"> растений приобретены  два триммера на сумму 15,97000 тыс. руб., противопожарные мероприятия проведены на сумму 50,00000 тыс. рублей, мероприятия, направленные на повышение антитеррористической защищенности подведомственных объектов  50,0000 тыс. рублей.</w:t>
      </w:r>
    </w:p>
    <w:p w:rsidR="00840757" w:rsidRDefault="00840757" w:rsidP="00840757">
      <w:pPr>
        <w:spacing w:after="0" w:line="240" w:lineRule="auto"/>
        <w:contextualSpacing/>
        <w:jc w:val="both"/>
        <w:rPr>
          <w:rFonts w:ascii="PT Astra Serif" w:hAnsi="PT Astra Serif"/>
          <w:sz w:val="28"/>
          <w:szCs w:val="28"/>
        </w:rPr>
      </w:pPr>
      <w:r>
        <w:rPr>
          <w:rFonts w:ascii="PT Astra Serif" w:hAnsi="PT Astra Serif"/>
          <w:sz w:val="28"/>
          <w:szCs w:val="28"/>
        </w:rPr>
        <w:tab/>
        <w:t xml:space="preserve">Целевые индикаторы муниципальной программы «Оказание содействия в организации охраны общественного порядка и безопасности жизнедеятельности на </w:t>
      </w:r>
      <w:r>
        <w:rPr>
          <w:rFonts w:ascii="PT Astra Serif" w:hAnsi="PT Astra Serif"/>
          <w:sz w:val="28"/>
          <w:szCs w:val="28"/>
        </w:rPr>
        <w:lastRenderedPageBreak/>
        <w:t>территории муниципального образования «Мелекесский район» Ульяновской области»</w:t>
      </w:r>
      <w:r>
        <w:rPr>
          <w:rFonts w:ascii="PT Astra Serif" w:hAnsi="PT Astra Serif"/>
          <w:b/>
          <w:sz w:val="28"/>
          <w:szCs w:val="28"/>
        </w:rPr>
        <w:t xml:space="preserve"> </w:t>
      </w:r>
      <w:r w:rsidR="00E97E41">
        <w:rPr>
          <w:rFonts w:ascii="PT Astra Serif" w:hAnsi="PT Astra Serif"/>
          <w:sz w:val="28"/>
          <w:szCs w:val="28"/>
        </w:rPr>
        <w:t>за 2023 года исполнены на 94,2</w:t>
      </w:r>
      <w:r>
        <w:rPr>
          <w:rFonts w:ascii="PT Astra Serif" w:hAnsi="PT Astra Serif"/>
          <w:sz w:val="28"/>
          <w:szCs w:val="28"/>
        </w:rPr>
        <w:t>%.</w:t>
      </w:r>
    </w:p>
    <w:p w:rsidR="00267F30" w:rsidRDefault="00840757" w:rsidP="00840757">
      <w:pPr>
        <w:spacing w:after="0" w:line="240" w:lineRule="auto"/>
        <w:contextualSpacing/>
        <w:jc w:val="both"/>
        <w:rPr>
          <w:rFonts w:ascii="PT Astra Serif" w:hAnsi="PT Astra Serif"/>
          <w:sz w:val="28"/>
          <w:szCs w:val="28"/>
        </w:rPr>
      </w:pPr>
      <w:r>
        <w:rPr>
          <w:rFonts w:ascii="PT Astra Serif" w:hAnsi="PT Astra Serif"/>
          <w:sz w:val="28"/>
          <w:szCs w:val="28"/>
        </w:rPr>
        <w:tab/>
        <w:t>Расходные обязательства муниципального образования «Мелекесский район», связанные с реализацией муниципальной программы «Оказание содействия в организации охран</w:t>
      </w:r>
    </w:p>
    <w:p w:rsidR="00840757" w:rsidRDefault="00840757" w:rsidP="00840757">
      <w:pPr>
        <w:spacing w:after="0" w:line="240" w:lineRule="auto"/>
        <w:contextualSpacing/>
        <w:jc w:val="both"/>
        <w:rPr>
          <w:rFonts w:ascii="PT Astra Serif" w:hAnsi="PT Astra Serif"/>
          <w:sz w:val="28"/>
          <w:szCs w:val="28"/>
        </w:rPr>
      </w:pPr>
      <w:r>
        <w:rPr>
          <w:rFonts w:ascii="PT Astra Serif" w:hAnsi="PT Astra Serif"/>
          <w:sz w:val="28"/>
          <w:szCs w:val="28"/>
        </w:rPr>
        <w:t xml:space="preserve">ы общественного порядка и безопасности жизнедеятельности на территории муниципального образования «Мелекесский район» Ульяновской области», исполнены на 100%. </w:t>
      </w:r>
    </w:p>
    <w:p w:rsidR="00840757" w:rsidRDefault="00840757" w:rsidP="00840757">
      <w:pPr>
        <w:spacing w:after="0" w:line="240" w:lineRule="auto"/>
        <w:contextualSpacing/>
        <w:jc w:val="both"/>
        <w:rPr>
          <w:rFonts w:ascii="PT Astra Serif" w:hAnsi="PT Astra Serif"/>
          <w:sz w:val="28"/>
          <w:szCs w:val="28"/>
        </w:rPr>
      </w:pPr>
      <w:r>
        <w:rPr>
          <w:rFonts w:ascii="PT Astra Serif" w:hAnsi="PT Astra Serif"/>
          <w:sz w:val="28"/>
          <w:szCs w:val="28"/>
        </w:rPr>
        <w:tab/>
        <w:t>В рамках реализации муниципальной программы в 2024 году были заключены муниципальные контракты:</w:t>
      </w:r>
    </w:p>
    <w:p w:rsidR="00840757" w:rsidRDefault="00840757" w:rsidP="00840757">
      <w:pPr>
        <w:spacing w:after="0" w:line="240" w:lineRule="auto"/>
        <w:contextualSpacing/>
        <w:jc w:val="both"/>
        <w:rPr>
          <w:rFonts w:ascii="PT Astra Serif" w:hAnsi="PT Astra Serif"/>
          <w:sz w:val="28"/>
          <w:szCs w:val="28"/>
        </w:rPr>
      </w:pPr>
      <w:r>
        <w:rPr>
          <w:rFonts w:ascii="PT Astra Serif" w:hAnsi="PT Astra Serif"/>
          <w:sz w:val="28"/>
          <w:szCs w:val="28"/>
        </w:rPr>
        <w:t>- обслуживание системы оповещения – 228,432 тыс. руб.;</w:t>
      </w:r>
    </w:p>
    <w:p w:rsidR="00840757" w:rsidRDefault="00840757" w:rsidP="00840757">
      <w:pPr>
        <w:spacing w:after="0" w:line="240" w:lineRule="auto"/>
        <w:contextualSpacing/>
        <w:jc w:val="both"/>
        <w:rPr>
          <w:rFonts w:ascii="PT Astra Serif" w:hAnsi="PT Astra Serif"/>
          <w:sz w:val="28"/>
          <w:szCs w:val="28"/>
        </w:rPr>
      </w:pPr>
      <w:r>
        <w:rPr>
          <w:rFonts w:ascii="PT Astra Serif" w:hAnsi="PT Astra Serif"/>
          <w:sz w:val="28"/>
          <w:szCs w:val="28"/>
        </w:rPr>
        <w:t>- выполнение работ по расширению МАСЦО – 941,391 тыс. руб.</w:t>
      </w:r>
    </w:p>
    <w:p w:rsidR="00840757" w:rsidRDefault="002B3836" w:rsidP="002B3836">
      <w:pPr>
        <w:spacing w:after="0" w:line="240" w:lineRule="auto"/>
        <w:ind w:firstLine="709"/>
        <w:contextualSpacing/>
        <w:jc w:val="both"/>
        <w:rPr>
          <w:rFonts w:ascii="PT Astra Serif" w:hAnsi="PT Astra Serif"/>
          <w:sz w:val="28"/>
          <w:szCs w:val="28"/>
        </w:rPr>
      </w:pPr>
      <w:r>
        <w:rPr>
          <w:rFonts w:ascii="PT Astra Serif" w:hAnsi="PT Astra Serif"/>
          <w:sz w:val="28"/>
          <w:szCs w:val="28"/>
        </w:rPr>
        <w:t xml:space="preserve">Степень эффективности реализации муниципальной программы </w:t>
      </w:r>
      <w:r w:rsidR="00840757">
        <w:rPr>
          <w:rFonts w:ascii="PT Astra Serif" w:hAnsi="PT Astra Serif"/>
          <w:sz w:val="28"/>
          <w:szCs w:val="28"/>
        </w:rPr>
        <w:t xml:space="preserve">«Оказание содействия в организации охраны общественного порядка и безопасности жизнедеятельности на территории муниципального образования «Мелекесский район» Ульяновской области» </w:t>
      </w:r>
      <w:r>
        <w:rPr>
          <w:rFonts w:ascii="PT Astra Serif" w:hAnsi="PT Astra Serif"/>
          <w:sz w:val="28"/>
          <w:szCs w:val="28"/>
        </w:rPr>
        <w:t>по итогам ее интегральной оценки составила 98,1%.</w:t>
      </w:r>
    </w:p>
    <w:p w:rsidR="00840757" w:rsidRDefault="00840757" w:rsidP="00840757">
      <w:pPr>
        <w:spacing w:after="0" w:line="240" w:lineRule="auto"/>
        <w:ind w:firstLine="709"/>
        <w:jc w:val="both"/>
        <w:rPr>
          <w:rFonts w:ascii="PT Astra Serif" w:hAnsi="PT Astra Serif"/>
          <w:sz w:val="28"/>
          <w:szCs w:val="28"/>
        </w:rPr>
      </w:pPr>
      <w:r>
        <w:rPr>
          <w:rFonts w:ascii="PT Astra Serif" w:hAnsi="PT Astra Serif"/>
          <w:color w:val="000000" w:themeColor="text1"/>
          <w:sz w:val="28"/>
          <w:szCs w:val="28"/>
        </w:rPr>
        <w:t>С 01.01.2025 года</w:t>
      </w:r>
      <w:r>
        <w:rPr>
          <w:rFonts w:ascii="PT Astra Serif" w:hAnsi="PT Astra Serif" w:cs="Tahoma"/>
          <w:sz w:val="28"/>
          <w:szCs w:val="28"/>
        </w:rPr>
        <w:t xml:space="preserve"> мун</w:t>
      </w:r>
      <w:r>
        <w:rPr>
          <w:rFonts w:ascii="PT Astra Serif" w:hAnsi="PT Astra Serif"/>
          <w:color w:val="000000" w:themeColor="text1"/>
          <w:sz w:val="28"/>
          <w:szCs w:val="28"/>
        </w:rPr>
        <w:t xml:space="preserve">иципальная программа </w:t>
      </w:r>
      <w:r>
        <w:rPr>
          <w:rFonts w:ascii="PT Astra Serif" w:hAnsi="PT Astra Serif"/>
          <w:sz w:val="28"/>
          <w:szCs w:val="28"/>
        </w:rPr>
        <w:t>«Оказание содействия в организации охраны общественного порядка и безопасности жизнедеятельности на территории муниципального образования «Мелекесский район» Ульяновской области» отменена</w:t>
      </w:r>
      <w:r>
        <w:rPr>
          <w:rFonts w:ascii="PT Astra Serif" w:hAnsi="PT Astra Serif" w:cs="Tahoma"/>
          <w:sz w:val="28"/>
          <w:szCs w:val="28"/>
        </w:rPr>
        <w:t>, так как разработана муниципальная программа «</w:t>
      </w:r>
      <w:r>
        <w:rPr>
          <w:rFonts w:ascii="PT Astra Serif" w:eastAsiaTheme="minorHAnsi" w:hAnsi="PT Astra Serif"/>
          <w:spacing w:val="-4"/>
          <w:sz w:val="28"/>
          <w:szCs w:val="28"/>
          <w:lang w:eastAsia="en-US"/>
        </w:rPr>
        <w:t xml:space="preserve">Обеспечение правопорядка и безопасности жизнедеятельности на территории муниципального образования «Мелекесский район» Ульяновской области» </w:t>
      </w:r>
      <w:r>
        <w:rPr>
          <w:rFonts w:ascii="PT Astra Serif" w:hAnsi="PT Astra Serif"/>
          <w:sz w:val="28"/>
          <w:szCs w:val="28"/>
        </w:rPr>
        <w:t>по новой системе управления муниципальными программами</w:t>
      </w:r>
      <w:r>
        <w:rPr>
          <w:rFonts w:ascii="PT Astra Serif" w:hAnsi="PT Astra Serif" w:cs="Tahoma"/>
          <w:sz w:val="28"/>
          <w:szCs w:val="28"/>
        </w:rPr>
        <w:t xml:space="preserve">, утвержденная </w:t>
      </w:r>
      <w:r>
        <w:rPr>
          <w:rFonts w:ascii="PT Astra Serif" w:hAnsi="PT Astra Serif"/>
          <w:sz w:val="28"/>
          <w:szCs w:val="28"/>
        </w:rPr>
        <w:t>постановлением администрации</w:t>
      </w:r>
      <w:r>
        <w:rPr>
          <w:rFonts w:ascii="PT Astra Serif" w:hAnsi="PT Astra Serif" w:cs="Tahoma"/>
          <w:sz w:val="28"/>
          <w:szCs w:val="28"/>
        </w:rPr>
        <w:t xml:space="preserve"> МО «Мелекесский район» Ульяновской области</w:t>
      </w:r>
      <w:r>
        <w:rPr>
          <w:rFonts w:ascii="PT Astra Serif" w:hAnsi="PT Astra Serif"/>
          <w:sz w:val="28"/>
          <w:szCs w:val="28"/>
        </w:rPr>
        <w:t xml:space="preserve"> от 03.12.2024 №2310.</w:t>
      </w:r>
    </w:p>
    <w:p w:rsidR="00471AA9" w:rsidRDefault="00471AA9" w:rsidP="008F6AD8">
      <w:pPr>
        <w:pStyle w:val="Default"/>
        <w:ind w:firstLine="709"/>
        <w:contextualSpacing/>
        <w:jc w:val="both"/>
        <w:rPr>
          <w:rFonts w:ascii="PT Astra Serif" w:hAnsi="PT Astra Serif"/>
          <w:b/>
          <w:sz w:val="28"/>
          <w:szCs w:val="28"/>
        </w:rPr>
      </w:pPr>
    </w:p>
    <w:p w:rsidR="00ED0BC3" w:rsidRPr="008762B9" w:rsidRDefault="00ED0BC3" w:rsidP="008F6AD8">
      <w:pPr>
        <w:pStyle w:val="Default"/>
        <w:ind w:firstLine="709"/>
        <w:contextualSpacing/>
        <w:jc w:val="both"/>
        <w:rPr>
          <w:rFonts w:ascii="PT Astra Serif" w:hAnsi="PT Astra Serif"/>
          <w:b/>
          <w:sz w:val="28"/>
          <w:szCs w:val="28"/>
        </w:rPr>
      </w:pPr>
    </w:p>
    <w:p w:rsidR="00471AA9" w:rsidRDefault="00471AA9" w:rsidP="008F6AD8">
      <w:pPr>
        <w:pStyle w:val="ConsPlusNormal"/>
        <w:contextualSpacing/>
        <w:jc w:val="center"/>
        <w:rPr>
          <w:rFonts w:ascii="PT Astra Serif" w:hAnsi="PT Astra Serif"/>
          <w:b/>
          <w:color w:val="FF0000"/>
          <w:sz w:val="28"/>
          <w:szCs w:val="28"/>
        </w:rPr>
      </w:pPr>
      <w:r w:rsidRPr="00BB0A28">
        <w:rPr>
          <w:rFonts w:ascii="PT Astra Serif" w:hAnsi="PT Astra Serif"/>
          <w:b/>
          <w:color w:val="FF0000"/>
          <w:sz w:val="28"/>
          <w:szCs w:val="28"/>
        </w:rPr>
        <w:t xml:space="preserve">Муниципальная программа </w:t>
      </w:r>
      <w:r w:rsidR="00405F79" w:rsidRPr="00BB0A28">
        <w:rPr>
          <w:rFonts w:ascii="PT Astra Serif" w:hAnsi="PT Astra Serif"/>
          <w:b/>
          <w:color w:val="FF0000"/>
          <w:sz w:val="28"/>
          <w:szCs w:val="28"/>
        </w:rPr>
        <w:t xml:space="preserve">«Улучшение жилищных условий граждан на территории </w:t>
      </w:r>
      <w:r w:rsidR="00051801" w:rsidRPr="00BB0A28">
        <w:rPr>
          <w:rFonts w:ascii="PT Astra Serif" w:hAnsi="PT Astra Serif"/>
          <w:b/>
          <w:color w:val="FF0000"/>
          <w:sz w:val="28"/>
          <w:szCs w:val="28"/>
        </w:rPr>
        <w:t>МО</w:t>
      </w:r>
      <w:r w:rsidR="00405F79" w:rsidRPr="00BB0A28">
        <w:rPr>
          <w:rFonts w:ascii="PT Astra Serif" w:hAnsi="PT Astra Serif"/>
          <w:b/>
          <w:color w:val="FF0000"/>
          <w:sz w:val="28"/>
          <w:szCs w:val="28"/>
        </w:rPr>
        <w:t xml:space="preserve"> «Мелекесский район» Ульяновской области», утвержденной постановлением администрации </w:t>
      </w:r>
      <w:r w:rsidR="00051801" w:rsidRPr="00BB0A28">
        <w:rPr>
          <w:rFonts w:ascii="PT Astra Serif" w:hAnsi="PT Astra Serif"/>
          <w:b/>
          <w:color w:val="FF0000"/>
          <w:sz w:val="28"/>
          <w:szCs w:val="28"/>
        </w:rPr>
        <w:t>МО</w:t>
      </w:r>
      <w:r w:rsidR="00405F79" w:rsidRPr="00BB0A28">
        <w:rPr>
          <w:rFonts w:ascii="PT Astra Serif" w:hAnsi="PT Astra Serif"/>
          <w:b/>
          <w:color w:val="FF0000"/>
          <w:sz w:val="28"/>
          <w:szCs w:val="28"/>
        </w:rPr>
        <w:t xml:space="preserve"> «</w:t>
      </w:r>
      <w:r w:rsidR="004D1809" w:rsidRPr="00BB0A28">
        <w:rPr>
          <w:rFonts w:ascii="PT Astra Serif" w:hAnsi="PT Astra Serif"/>
          <w:b/>
          <w:color w:val="FF0000"/>
          <w:sz w:val="28"/>
          <w:szCs w:val="28"/>
        </w:rPr>
        <w:t>Мелекесский район» от 13.03.2023</w:t>
      </w:r>
      <w:r w:rsidR="00405F79" w:rsidRPr="00BB0A28">
        <w:rPr>
          <w:rFonts w:ascii="PT Astra Serif" w:hAnsi="PT Astra Serif"/>
          <w:b/>
          <w:color w:val="FF0000"/>
          <w:sz w:val="28"/>
          <w:szCs w:val="28"/>
        </w:rPr>
        <w:t xml:space="preserve"> № 284</w:t>
      </w:r>
    </w:p>
    <w:p w:rsidR="000439C0" w:rsidRPr="00BB0A28" w:rsidRDefault="000439C0" w:rsidP="008F6AD8">
      <w:pPr>
        <w:pStyle w:val="ConsPlusNormal"/>
        <w:contextualSpacing/>
        <w:jc w:val="center"/>
        <w:rPr>
          <w:rFonts w:ascii="PT Astra Serif" w:hAnsi="PT Astra Serif"/>
          <w:color w:val="FF0000"/>
          <w:sz w:val="28"/>
          <w:szCs w:val="28"/>
          <w:highlight w:val="yellow"/>
        </w:rPr>
      </w:pPr>
    </w:p>
    <w:p w:rsidR="00BB0A28" w:rsidRPr="00BB0A28" w:rsidRDefault="00BB0A28" w:rsidP="008F6AD8">
      <w:pPr>
        <w:spacing w:after="0" w:line="240" w:lineRule="auto"/>
        <w:ind w:firstLine="708"/>
        <w:contextualSpacing/>
        <w:jc w:val="both"/>
        <w:rPr>
          <w:rFonts w:ascii="PT Astra Serif" w:hAnsi="PT Astra Serif"/>
          <w:sz w:val="28"/>
          <w:szCs w:val="28"/>
        </w:rPr>
      </w:pPr>
      <w:r>
        <w:rPr>
          <w:rFonts w:ascii="PT Astra Serif" w:hAnsi="PT Astra Serif"/>
          <w:sz w:val="28"/>
          <w:szCs w:val="28"/>
        </w:rPr>
        <w:t xml:space="preserve">По </w:t>
      </w:r>
      <w:r w:rsidRPr="008B1C8B">
        <w:rPr>
          <w:rFonts w:ascii="PT Astra Serif" w:hAnsi="PT Astra Serif"/>
          <w:sz w:val="28"/>
          <w:szCs w:val="28"/>
        </w:rPr>
        <w:t xml:space="preserve">муниципальной </w:t>
      </w:r>
      <w:r>
        <w:rPr>
          <w:rFonts w:ascii="PT Astra Serif" w:hAnsi="PT Astra Serif"/>
          <w:sz w:val="28"/>
          <w:szCs w:val="28"/>
        </w:rPr>
        <w:t>программе</w:t>
      </w:r>
      <w:r w:rsidRPr="008B1C8B">
        <w:rPr>
          <w:rFonts w:ascii="PT Astra Serif" w:hAnsi="PT Astra Serif"/>
          <w:sz w:val="28"/>
          <w:szCs w:val="28"/>
        </w:rPr>
        <w:t xml:space="preserve"> </w:t>
      </w:r>
      <w:r>
        <w:rPr>
          <w:rFonts w:ascii="PT Astra Serif" w:hAnsi="PT Astra Serif"/>
          <w:sz w:val="28"/>
          <w:szCs w:val="28"/>
        </w:rPr>
        <w:t>«</w:t>
      </w:r>
      <w:r w:rsidRPr="00BB0A28">
        <w:rPr>
          <w:rFonts w:ascii="PT Astra Serif" w:hAnsi="PT Astra Serif"/>
          <w:sz w:val="28"/>
          <w:szCs w:val="28"/>
        </w:rPr>
        <w:t>Улучшение жилищных условий граждан на территории МО «Мелекесский район» Ульяновской области» в бюджете на 2024 год предусмотрено 687,21038 тыс. рублей, исполнено 32,5 тыс. рублей.</w:t>
      </w:r>
    </w:p>
    <w:p w:rsidR="005B6F91" w:rsidRPr="008B1C8B" w:rsidRDefault="00BB0A28" w:rsidP="00BB0A28">
      <w:pPr>
        <w:spacing w:after="0" w:line="240" w:lineRule="auto"/>
        <w:ind w:firstLine="708"/>
        <w:contextualSpacing/>
        <w:jc w:val="both"/>
        <w:rPr>
          <w:rFonts w:ascii="PT Astra Serif" w:hAnsi="PT Astra Serif"/>
          <w:sz w:val="28"/>
          <w:szCs w:val="28"/>
        </w:rPr>
      </w:pPr>
      <w:r w:rsidRPr="00BB0A28">
        <w:rPr>
          <w:rFonts w:ascii="PT Astra Serif" w:hAnsi="PT Astra Serif"/>
          <w:sz w:val="28"/>
          <w:szCs w:val="28"/>
        </w:rPr>
        <w:t xml:space="preserve"> </w:t>
      </w:r>
      <w:r w:rsidR="005B6F91" w:rsidRPr="00BB0A28">
        <w:rPr>
          <w:rFonts w:ascii="PT Astra Serif" w:hAnsi="PT Astra Serif"/>
          <w:sz w:val="28"/>
          <w:szCs w:val="28"/>
        </w:rPr>
        <w:t>В рамках реализации муниципальной подпрограммы «Обеспечение жильём молодых семей» в 2024 году в связи с отсутствием поданных заявок на предоставление социальной выплаты целевые индикаторы</w:t>
      </w:r>
      <w:r w:rsidR="005B6F91" w:rsidRPr="008B1C8B">
        <w:rPr>
          <w:rFonts w:ascii="PT Astra Serif" w:hAnsi="PT Astra Serif"/>
          <w:sz w:val="28"/>
          <w:szCs w:val="28"/>
        </w:rPr>
        <w:t xml:space="preserve"> муниципальной подпрограммы «Обеспечение жильем молодых семей на территории муниципального образования «Мелекесский район» Ульяновской области» достигнуты в неполном объеме (в подпрограмме участвовала одна семья).</w:t>
      </w:r>
      <w:r w:rsidR="005B6F91" w:rsidRPr="008B1C8B">
        <w:rPr>
          <w:sz w:val="28"/>
          <w:szCs w:val="28"/>
        </w:rPr>
        <w:t xml:space="preserve"> </w:t>
      </w:r>
    </w:p>
    <w:p w:rsidR="005B6F91" w:rsidRPr="008B1C8B" w:rsidRDefault="005B6F91" w:rsidP="005B6F91">
      <w:pPr>
        <w:pStyle w:val="Default"/>
        <w:jc w:val="both"/>
        <w:rPr>
          <w:rFonts w:ascii="PT Astra Serif" w:hAnsi="PT Astra Serif"/>
          <w:sz w:val="28"/>
          <w:szCs w:val="28"/>
        </w:rPr>
      </w:pPr>
      <w:r w:rsidRPr="008B1C8B">
        <w:rPr>
          <w:rFonts w:ascii="PT Astra Serif" w:hAnsi="PT Astra Serif"/>
          <w:sz w:val="28"/>
          <w:szCs w:val="28"/>
        </w:rPr>
        <w:t xml:space="preserve">           </w:t>
      </w:r>
      <w:r w:rsidRPr="008B1C8B">
        <w:rPr>
          <w:sz w:val="28"/>
          <w:szCs w:val="28"/>
        </w:rPr>
        <w:t>В</w:t>
      </w:r>
      <w:r w:rsidRPr="008B1C8B">
        <w:rPr>
          <w:rFonts w:ascii="PT Astra Serif" w:hAnsi="PT Astra Serif"/>
          <w:spacing w:val="-4"/>
          <w:sz w:val="28"/>
          <w:szCs w:val="28"/>
        </w:rPr>
        <w:t xml:space="preserve"> </w:t>
      </w:r>
      <w:r w:rsidRPr="008B1C8B">
        <w:rPr>
          <w:rFonts w:ascii="PT Astra Serif" w:hAnsi="PT Astra Serif"/>
          <w:sz w:val="28"/>
          <w:szCs w:val="28"/>
        </w:rPr>
        <w:t xml:space="preserve">соответствии с  пунктом 2(1)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w:t>
      </w:r>
      <w:r w:rsidRPr="008B1C8B">
        <w:rPr>
          <w:rFonts w:ascii="PT Astra Serif" w:hAnsi="PT Astra Serif"/>
          <w:sz w:val="28"/>
          <w:szCs w:val="28"/>
        </w:rPr>
        <w:lastRenderedPageBreak/>
        <w:t xml:space="preserve">программы Российской Федерации «Обеспечение доступным и комфортным жильем и коммунальными услугами граждан Российской Федерации», на основании постановления администрации муниципального образования «Мелекесский район» от  28.02.2024 № 316 семья исключена </w:t>
      </w:r>
      <w:r w:rsidRPr="008B1C8B">
        <w:rPr>
          <w:rFonts w:ascii="PT Astra Serif" w:hAnsi="PT Astra Serif"/>
          <w:bCs/>
          <w:sz w:val="28"/>
          <w:szCs w:val="28"/>
        </w:rPr>
        <w:t xml:space="preserve">из списка  молодых семей – участников  мероприятия по предоставлению социальных выплат молодым семьям на приобретение (строительство) жилых помещений. В связи с этим, средства, выделенные </w:t>
      </w:r>
      <w:r w:rsidRPr="008B1C8B">
        <w:rPr>
          <w:rFonts w:ascii="PT Astra Serif" w:hAnsi="PT Astra Serif"/>
          <w:sz w:val="28"/>
          <w:szCs w:val="28"/>
        </w:rPr>
        <w:t>для реализации подпрограммы в размере 654,71038 не освоены.</w:t>
      </w:r>
    </w:p>
    <w:p w:rsidR="005B6F91" w:rsidRDefault="005B6F91" w:rsidP="005B6F91">
      <w:pPr>
        <w:pStyle w:val="a9"/>
        <w:ind w:firstLine="708"/>
        <w:jc w:val="both"/>
        <w:rPr>
          <w:rFonts w:ascii="PT Astra Serif" w:hAnsi="PT Astra Serif"/>
          <w:sz w:val="28"/>
          <w:szCs w:val="28"/>
        </w:rPr>
      </w:pPr>
      <w:r w:rsidRPr="008B1C8B">
        <w:rPr>
          <w:rFonts w:ascii="PT Astra Serif" w:hAnsi="PT Astra Serif" w:cs="PT Astra Serif"/>
          <w:sz w:val="28"/>
          <w:szCs w:val="28"/>
        </w:rPr>
        <w:t xml:space="preserve">Денежные средства в размере </w:t>
      </w:r>
      <w:r w:rsidRPr="008B1C8B">
        <w:rPr>
          <w:rFonts w:ascii="PT Astra Serif" w:hAnsi="PT Astra Serif"/>
          <w:sz w:val="28"/>
          <w:szCs w:val="28"/>
        </w:rPr>
        <w:t xml:space="preserve">32,5 тыс. руб., выделенные для реализации </w:t>
      </w:r>
      <w:r w:rsidRPr="008B1C8B">
        <w:rPr>
          <w:rFonts w:ascii="PT Astra Serif" w:hAnsi="PT Astra Serif" w:cs="PT Astra Serif"/>
          <w:sz w:val="28"/>
          <w:szCs w:val="28"/>
        </w:rPr>
        <w:t xml:space="preserve">подпрограммы </w:t>
      </w:r>
      <w:r w:rsidRPr="008B1C8B">
        <w:rPr>
          <w:rFonts w:ascii="PT Astra Serif" w:hAnsi="PT Astra Serif"/>
          <w:bCs/>
          <w:sz w:val="28"/>
          <w:szCs w:val="28"/>
        </w:rPr>
        <w:t>«</w:t>
      </w:r>
      <w:r w:rsidRPr="008B1C8B">
        <w:rPr>
          <w:rFonts w:ascii="PT Astra Serif" w:hAnsi="PT Astra Serif"/>
          <w:color w:val="000000"/>
          <w:sz w:val="28"/>
          <w:szCs w:val="28"/>
          <w:lang w:eastAsia="x-none"/>
        </w:rPr>
        <w:t xml:space="preserve">Переселение граждан, проживающих </w:t>
      </w:r>
      <w:r w:rsidRPr="008B1C8B">
        <w:rPr>
          <w:rFonts w:ascii="PT Astra Serif" w:hAnsi="PT Astra Serif"/>
          <w:sz w:val="28"/>
          <w:szCs w:val="28"/>
        </w:rPr>
        <w:t>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 освоены на 100%.</w:t>
      </w:r>
    </w:p>
    <w:p w:rsidR="00BB0A28" w:rsidRPr="00BB0A28" w:rsidRDefault="00BB0A28" w:rsidP="00BB0A28">
      <w:pPr>
        <w:spacing w:after="0" w:line="240" w:lineRule="auto"/>
        <w:ind w:firstLine="708"/>
        <w:contextualSpacing/>
        <w:jc w:val="both"/>
        <w:rPr>
          <w:rFonts w:ascii="PT Astra Serif" w:hAnsi="PT Astra Serif"/>
          <w:bCs/>
          <w:sz w:val="28"/>
          <w:szCs w:val="28"/>
          <w:lang w:eastAsia="en-US"/>
        </w:rPr>
      </w:pPr>
      <w:r w:rsidRPr="00BB0A28">
        <w:rPr>
          <w:rFonts w:ascii="PT Astra Serif" w:hAnsi="PT Astra Serif"/>
          <w:sz w:val="28"/>
          <w:szCs w:val="28"/>
          <w:lang w:eastAsia="en-US"/>
        </w:rPr>
        <w:t xml:space="preserve">Расходные обязательства муниципальной программы </w:t>
      </w:r>
      <w:r w:rsidRPr="00BB0A28">
        <w:rPr>
          <w:rFonts w:ascii="PT Astra Serif" w:hAnsi="PT Astra Serif"/>
          <w:color w:val="000000" w:themeColor="text1"/>
          <w:sz w:val="28"/>
          <w:szCs w:val="28"/>
          <w:lang w:eastAsia="en-US"/>
        </w:rPr>
        <w:t>«</w:t>
      </w:r>
      <w:r w:rsidRPr="00BB0A28">
        <w:rPr>
          <w:rFonts w:ascii="PT Astra Serif" w:hAnsi="PT Astra Serif"/>
          <w:sz w:val="28"/>
          <w:szCs w:val="28"/>
          <w:lang w:eastAsia="en-US"/>
        </w:rPr>
        <w:t>Улучшение жилищных условий граждан на территории МО «Мелекесский район» Ульяновской области</w:t>
      </w:r>
      <w:r w:rsidRPr="00BB0A28">
        <w:rPr>
          <w:rFonts w:ascii="PT Astra Serif" w:hAnsi="PT Astra Serif"/>
          <w:color w:val="000000" w:themeColor="text1"/>
          <w:sz w:val="28"/>
          <w:szCs w:val="28"/>
          <w:lang w:eastAsia="en-US"/>
        </w:rPr>
        <w:t>»</w:t>
      </w:r>
      <w:r w:rsidRPr="00BB0A28">
        <w:rPr>
          <w:rFonts w:ascii="PT Astra Serif" w:hAnsi="PT Astra Serif"/>
          <w:sz w:val="28"/>
          <w:szCs w:val="28"/>
          <w:lang w:eastAsia="en-US"/>
        </w:rPr>
        <w:t xml:space="preserve"> по итогам </w:t>
      </w:r>
      <w:r>
        <w:rPr>
          <w:rFonts w:ascii="PT Astra Serif" w:hAnsi="PT Astra Serif"/>
          <w:sz w:val="28"/>
          <w:szCs w:val="28"/>
          <w:lang w:eastAsia="en-US"/>
        </w:rPr>
        <w:t xml:space="preserve">2024 </w:t>
      </w:r>
      <w:r w:rsidRPr="00BB0A28">
        <w:rPr>
          <w:rFonts w:ascii="PT Astra Serif" w:hAnsi="PT Astra Serif"/>
          <w:sz w:val="28"/>
          <w:szCs w:val="28"/>
          <w:lang w:eastAsia="en-US"/>
        </w:rPr>
        <w:t>года исполнены на</w:t>
      </w:r>
      <w:r w:rsidRPr="00BB0A28">
        <w:rPr>
          <w:rFonts w:ascii="PT Astra Serif" w:hAnsi="PT Astra Serif"/>
          <w:bCs/>
          <w:sz w:val="28"/>
          <w:szCs w:val="28"/>
          <w:lang w:eastAsia="en-US"/>
        </w:rPr>
        <w:t xml:space="preserve"> 4,7 %.</w:t>
      </w:r>
    </w:p>
    <w:p w:rsidR="00BB0A28" w:rsidRPr="00BB0A28" w:rsidRDefault="00BB0A28" w:rsidP="00BB0A28">
      <w:pPr>
        <w:spacing w:after="0" w:line="240" w:lineRule="auto"/>
        <w:ind w:firstLine="708"/>
        <w:contextualSpacing/>
        <w:jc w:val="both"/>
        <w:rPr>
          <w:rFonts w:ascii="PT Astra Serif" w:hAnsi="PT Astra Serif"/>
          <w:sz w:val="28"/>
          <w:szCs w:val="28"/>
        </w:rPr>
      </w:pPr>
      <w:r w:rsidRPr="00BB0A28">
        <w:rPr>
          <w:rFonts w:ascii="PT Astra Serif" w:hAnsi="PT Astra Serif"/>
          <w:sz w:val="28"/>
          <w:szCs w:val="28"/>
        </w:rPr>
        <w:t xml:space="preserve">Целевые индикаторы муниципальной программы </w:t>
      </w:r>
      <w:r w:rsidRPr="00BB0A28">
        <w:rPr>
          <w:rFonts w:ascii="PT Astra Serif" w:hAnsi="PT Astra Serif"/>
          <w:color w:val="000000" w:themeColor="text1"/>
          <w:sz w:val="28"/>
          <w:szCs w:val="28"/>
        </w:rPr>
        <w:t>«Содействие в развитии агропромышленного комплекса и малых форм хозяйствования МО «Мелекесский район» Ульяновской области»</w:t>
      </w:r>
      <w:r>
        <w:rPr>
          <w:rFonts w:ascii="PT Astra Serif" w:hAnsi="PT Astra Serif"/>
          <w:sz w:val="28"/>
          <w:szCs w:val="28"/>
        </w:rPr>
        <w:t xml:space="preserve"> выполнены на</w:t>
      </w:r>
      <w:r w:rsidRPr="00BB0A28">
        <w:rPr>
          <w:rFonts w:ascii="PT Astra Serif" w:hAnsi="PT Astra Serif"/>
          <w:sz w:val="28"/>
          <w:szCs w:val="28"/>
        </w:rPr>
        <w:t xml:space="preserve"> 40%.</w:t>
      </w:r>
    </w:p>
    <w:p w:rsidR="00BB0A28" w:rsidRPr="00BB0A28" w:rsidRDefault="004B2F75" w:rsidP="00BB0A28">
      <w:pPr>
        <w:spacing w:after="0" w:line="240" w:lineRule="auto"/>
        <w:ind w:firstLine="709"/>
        <w:contextualSpacing/>
        <w:jc w:val="both"/>
        <w:rPr>
          <w:rFonts w:ascii="PT Astra Serif" w:hAnsi="PT Astra Serif"/>
          <w:sz w:val="28"/>
          <w:szCs w:val="28"/>
        </w:rPr>
      </w:pPr>
      <w:r>
        <w:rPr>
          <w:rFonts w:ascii="PT Astra Serif" w:hAnsi="PT Astra Serif"/>
          <w:sz w:val="28"/>
          <w:szCs w:val="28"/>
        </w:rPr>
        <w:t>Степень эффективности реализации муниципальной программы</w:t>
      </w:r>
      <w:r w:rsidRPr="00BB0A28">
        <w:rPr>
          <w:rFonts w:ascii="PT Astra Serif" w:hAnsi="PT Astra Serif"/>
          <w:sz w:val="28"/>
          <w:szCs w:val="28"/>
        </w:rPr>
        <w:t xml:space="preserve"> </w:t>
      </w:r>
      <w:r w:rsidR="00BB0A28" w:rsidRPr="00BB0A28">
        <w:rPr>
          <w:rFonts w:ascii="PT Astra Serif" w:hAnsi="PT Astra Serif"/>
          <w:sz w:val="28"/>
          <w:szCs w:val="28"/>
        </w:rPr>
        <w:t xml:space="preserve">«Улучшение жилищных условий граждан на территории МО «Мелекесский район» Ульяновской области» </w:t>
      </w:r>
      <w:r w:rsidRPr="00BB0A28">
        <w:rPr>
          <w:rFonts w:ascii="PT Astra Serif" w:hAnsi="PT Astra Serif"/>
          <w:sz w:val="28"/>
          <w:szCs w:val="28"/>
        </w:rPr>
        <w:t xml:space="preserve">по итогам ее интегральной оценки </w:t>
      </w:r>
      <w:r w:rsidR="00BB0A28" w:rsidRPr="00BB0A28">
        <w:rPr>
          <w:rFonts w:ascii="PT Astra Serif" w:hAnsi="PT Astra Serif"/>
          <w:sz w:val="28"/>
          <w:szCs w:val="28"/>
        </w:rPr>
        <w:t>составила 48,2 %.</w:t>
      </w:r>
      <w:r w:rsidR="00BB0A28">
        <w:rPr>
          <w:rFonts w:ascii="PT Astra Serif" w:hAnsi="PT Astra Serif"/>
          <w:sz w:val="28"/>
          <w:szCs w:val="28"/>
        </w:rPr>
        <w:t xml:space="preserve"> </w:t>
      </w:r>
    </w:p>
    <w:p w:rsidR="00BB0A28" w:rsidRPr="00BB0A28" w:rsidRDefault="00BB0A28" w:rsidP="00BB0A28">
      <w:pPr>
        <w:spacing w:after="0" w:line="240" w:lineRule="auto"/>
        <w:ind w:firstLine="709"/>
        <w:jc w:val="both"/>
        <w:rPr>
          <w:rFonts w:ascii="PT Astra Serif" w:hAnsi="PT Astra Serif"/>
          <w:sz w:val="28"/>
          <w:szCs w:val="28"/>
        </w:rPr>
      </w:pPr>
      <w:r w:rsidRPr="00BB0A28">
        <w:rPr>
          <w:rFonts w:ascii="PT Astra Serif" w:hAnsi="PT Astra Serif"/>
          <w:color w:val="000000" w:themeColor="text1"/>
          <w:sz w:val="28"/>
          <w:szCs w:val="28"/>
        </w:rPr>
        <w:t>С 01.01.2025 года</w:t>
      </w:r>
      <w:r w:rsidRPr="00BB0A28">
        <w:rPr>
          <w:rFonts w:ascii="PT Astra Serif" w:hAnsi="PT Astra Serif" w:cs="Tahoma"/>
          <w:sz w:val="28"/>
          <w:szCs w:val="28"/>
        </w:rPr>
        <w:t xml:space="preserve"> мун</w:t>
      </w:r>
      <w:r w:rsidRPr="00BB0A28">
        <w:rPr>
          <w:rFonts w:ascii="PT Astra Serif" w:hAnsi="PT Astra Serif"/>
          <w:sz w:val="28"/>
          <w:szCs w:val="28"/>
        </w:rPr>
        <w:t>иципальная программа «Улучшение жилищных условий граждан на территории МО «Мелекесский район» Ульяновской области» отменена</w:t>
      </w:r>
      <w:r w:rsidRPr="00BB0A28">
        <w:rPr>
          <w:rFonts w:ascii="PT Astra Serif" w:hAnsi="PT Astra Serif" w:cs="Tahoma"/>
          <w:sz w:val="28"/>
          <w:szCs w:val="28"/>
        </w:rPr>
        <w:t>, так как разработана муниципальная программа «</w:t>
      </w:r>
      <w:r w:rsidRPr="00BB0A28">
        <w:rPr>
          <w:rFonts w:ascii="PT Astra Serif" w:hAnsi="PT Astra Serif"/>
          <w:sz w:val="28"/>
          <w:szCs w:val="28"/>
        </w:rPr>
        <w:t>Улучшение жилищных условий граждан на территории МО «Мелекесский район» Ульяновской области</w:t>
      </w:r>
      <w:r w:rsidRPr="00BB0A28">
        <w:rPr>
          <w:rFonts w:ascii="PT Astra Serif" w:eastAsiaTheme="minorHAnsi" w:hAnsi="PT Astra Serif"/>
          <w:spacing w:val="-4"/>
          <w:sz w:val="28"/>
          <w:szCs w:val="28"/>
          <w:lang w:eastAsia="en-US"/>
        </w:rPr>
        <w:t xml:space="preserve">» </w:t>
      </w:r>
      <w:r w:rsidRPr="00BB0A28">
        <w:rPr>
          <w:rFonts w:ascii="PT Astra Serif" w:hAnsi="PT Astra Serif"/>
          <w:sz w:val="28"/>
          <w:szCs w:val="28"/>
        </w:rPr>
        <w:t>по новой системе управления муниципальными программами</w:t>
      </w:r>
      <w:r w:rsidRPr="00BB0A28">
        <w:rPr>
          <w:rFonts w:ascii="PT Astra Serif" w:hAnsi="PT Astra Serif" w:cs="Tahoma"/>
          <w:sz w:val="28"/>
          <w:szCs w:val="28"/>
        </w:rPr>
        <w:t xml:space="preserve">, утвержденная </w:t>
      </w:r>
      <w:r w:rsidRPr="00BB0A28">
        <w:rPr>
          <w:rFonts w:ascii="PT Astra Serif" w:hAnsi="PT Astra Serif"/>
          <w:sz w:val="28"/>
          <w:szCs w:val="28"/>
        </w:rPr>
        <w:t>постановлением администрации</w:t>
      </w:r>
      <w:r w:rsidRPr="00BB0A28">
        <w:rPr>
          <w:rFonts w:ascii="PT Astra Serif" w:hAnsi="PT Astra Serif" w:cs="Tahoma"/>
          <w:sz w:val="28"/>
          <w:szCs w:val="28"/>
        </w:rPr>
        <w:t xml:space="preserve"> МО «Мелекесский район» Ульяновской области</w:t>
      </w:r>
      <w:r w:rsidRPr="00BB0A28">
        <w:rPr>
          <w:rFonts w:ascii="PT Astra Serif" w:hAnsi="PT Astra Serif"/>
          <w:sz w:val="28"/>
          <w:szCs w:val="28"/>
        </w:rPr>
        <w:t xml:space="preserve"> от 17.12.2024 №2364.</w:t>
      </w:r>
    </w:p>
    <w:p w:rsidR="004E345D" w:rsidRDefault="004E345D" w:rsidP="008F6AD8">
      <w:pPr>
        <w:spacing w:after="0" w:line="240" w:lineRule="auto"/>
        <w:contextualSpacing/>
        <w:jc w:val="both"/>
        <w:rPr>
          <w:rFonts w:ascii="PT Astra Serif" w:hAnsi="PT Astra Serif"/>
          <w:sz w:val="28"/>
          <w:szCs w:val="28"/>
        </w:rPr>
      </w:pPr>
    </w:p>
    <w:p w:rsidR="00ED1A1E" w:rsidRPr="008762B9" w:rsidRDefault="00ED1A1E" w:rsidP="008F6AD8">
      <w:pPr>
        <w:spacing w:after="0" w:line="240" w:lineRule="auto"/>
        <w:contextualSpacing/>
        <w:jc w:val="both"/>
        <w:rPr>
          <w:rFonts w:ascii="PT Astra Serif" w:hAnsi="PT Astra Serif"/>
          <w:sz w:val="28"/>
          <w:szCs w:val="28"/>
        </w:rPr>
      </w:pPr>
    </w:p>
    <w:p w:rsidR="00843938" w:rsidRPr="00940774" w:rsidRDefault="00843938" w:rsidP="008F6AD8">
      <w:pPr>
        <w:pStyle w:val="ConsPlusNormal"/>
        <w:contextualSpacing/>
        <w:jc w:val="center"/>
        <w:rPr>
          <w:rFonts w:ascii="PT Astra Serif" w:hAnsi="PT Astra Serif"/>
          <w:b/>
          <w:color w:val="FF0000"/>
          <w:sz w:val="28"/>
          <w:szCs w:val="28"/>
        </w:rPr>
      </w:pPr>
      <w:r w:rsidRPr="00940774">
        <w:rPr>
          <w:rFonts w:ascii="PT Astra Serif" w:hAnsi="PT Astra Serif"/>
          <w:b/>
          <w:color w:val="FF0000"/>
          <w:sz w:val="28"/>
          <w:szCs w:val="28"/>
        </w:rPr>
        <w:t xml:space="preserve">Муниципальная программа «Развитие культуры и туризма в </w:t>
      </w:r>
      <w:proofErr w:type="spellStart"/>
      <w:r w:rsidRPr="00940774">
        <w:rPr>
          <w:rFonts w:ascii="PT Astra Serif" w:hAnsi="PT Astra Serif"/>
          <w:b/>
          <w:color w:val="FF0000"/>
          <w:sz w:val="28"/>
          <w:szCs w:val="28"/>
        </w:rPr>
        <w:t>Мелекесском</w:t>
      </w:r>
      <w:proofErr w:type="spellEnd"/>
      <w:r w:rsidRPr="00940774">
        <w:rPr>
          <w:rFonts w:ascii="PT Astra Serif" w:hAnsi="PT Astra Serif"/>
          <w:b/>
          <w:color w:val="FF0000"/>
          <w:sz w:val="28"/>
          <w:szCs w:val="28"/>
        </w:rPr>
        <w:t xml:space="preserve"> районе Ульяновской области», утвержденная постановлением</w:t>
      </w:r>
      <w:r w:rsidR="00687DA2" w:rsidRPr="00940774">
        <w:rPr>
          <w:rFonts w:ascii="PT Astra Serif" w:hAnsi="PT Astra Serif"/>
          <w:b/>
          <w:color w:val="FF0000"/>
          <w:sz w:val="28"/>
          <w:szCs w:val="28"/>
        </w:rPr>
        <w:t xml:space="preserve"> администрации от 13.03.2023 №28</w:t>
      </w:r>
      <w:r w:rsidRPr="00940774">
        <w:rPr>
          <w:rFonts w:ascii="PT Astra Serif" w:hAnsi="PT Astra Serif"/>
          <w:b/>
          <w:color w:val="FF0000"/>
          <w:sz w:val="28"/>
          <w:szCs w:val="28"/>
        </w:rPr>
        <w:t>0</w:t>
      </w:r>
    </w:p>
    <w:p w:rsidR="00687DA2" w:rsidRPr="00940774" w:rsidRDefault="00687DA2" w:rsidP="007F7775">
      <w:pPr>
        <w:spacing w:after="0" w:line="240" w:lineRule="auto"/>
        <w:contextualSpacing/>
        <w:jc w:val="both"/>
        <w:rPr>
          <w:rFonts w:ascii="PT Astra Serif" w:hAnsi="PT Astra Serif"/>
          <w:b/>
          <w:color w:val="FF0000"/>
          <w:sz w:val="28"/>
          <w:szCs w:val="28"/>
        </w:rPr>
      </w:pPr>
    </w:p>
    <w:p w:rsidR="004E01BA" w:rsidRPr="000439C0" w:rsidRDefault="000439C0" w:rsidP="004E01BA">
      <w:pPr>
        <w:spacing w:after="0" w:line="240" w:lineRule="auto"/>
        <w:ind w:firstLine="708"/>
        <w:jc w:val="both"/>
        <w:rPr>
          <w:rFonts w:ascii="PT Astra Serif" w:hAnsi="PT Astra Serif"/>
          <w:i/>
          <w:sz w:val="28"/>
          <w:szCs w:val="28"/>
        </w:rPr>
      </w:pPr>
      <w:r>
        <w:rPr>
          <w:rFonts w:ascii="PT Astra Serif" w:hAnsi="PT Astra Serif"/>
          <w:sz w:val="28"/>
          <w:szCs w:val="28"/>
        </w:rPr>
        <w:t>Подробная информация</w:t>
      </w:r>
      <w:r w:rsidRPr="000439C0">
        <w:rPr>
          <w:rFonts w:ascii="PT Astra Serif" w:hAnsi="PT Astra Serif"/>
          <w:sz w:val="28"/>
          <w:szCs w:val="28"/>
        </w:rPr>
        <w:t xml:space="preserve"> о выполненн</w:t>
      </w:r>
      <w:r>
        <w:rPr>
          <w:rFonts w:ascii="PT Astra Serif" w:hAnsi="PT Astra Serif"/>
          <w:sz w:val="28"/>
          <w:szCs w:val="28"/>
        </w:rPr>
        <w:t>ых мероприятиях не предоставлена</w:t>
      </w:r>
      <w:r w:rsidRPr="000439C0">
        <w:rPr>
          <w:rFonts w:ascii="PT Astra Serif" w:hAnsi="PT Astra Serif"/>
          <w:sz w:val="28"/>
          <w:szCs w:val="28"/>
        </w:rPr>
        <w:t>.</w:t>
      </w:r>
    </w:p>
    <w:p w:rsidR="007F7775" w:rsidRPr="000439C0" w:rsidRDefault="007F7775" w:rsidP="007F7775">
      <w:pPr>
        <w:spacing w:after="0" w:line="240" w:lineRule="auto"/>
        <w:ind w:firstLine="709"/>
        <w:jc w:val="both"/>
        <w:rPr>
          <w:rFonts w:ascii="PT Astra Serif" w:hAnsi="PT Astra Serif"/>
          <w:sz w:val="28"/>
          <w:szCs w:val="28"/>
        </w:rPr>
      </w:pPr>
      <w:r w:rsidRPr="000439C0">
        <w:rPr>
          <w:rFonts w:ascii="PT Astra Serif" w:hAnsi="PT Astra Serif"/>
          <w:sz w:val="28"/>
          <w:szCs w:val="28"/>
        </w:rPr>
        <w:t xml:space="preserve"> Целевые индикаторы муниципальной программы «Развитие культуры и туризма в </w:t>
      </w:r>
      <w:proofErr w:type="spellStart"/>
      <w:r w:rsidRPr="000439C0">
        <w:rPr>
          <w:rFonts w:ascii="PT Astra Serif" w:hAnsi="PT Astra Serif"/>
          <w:sz w:val="28"/>
          <w:szCs w:val="28"/>
        </w:rPr>
        <w:t>Мелекесском</w:t>
      </w:r>
      <w:proofErr w:type="spellEnd"/>
      <w:r w:rsidRPr="000439C0">
        <w:rPr>
          <w:rFonts w:ascii="PT Astra Serif" w:hAnsi="PT Astra Serif"/>
          <w:sz w:val="28"/>
          <w:szCs w:val="28"/>
        </w:rPr>
        <w:t xml:space="preserve"> рай</w:t>
      </w:r>
      <w:r w:rsidR="00315235" w:rsidRPr="000439C0">
        <w:rPr>
          <w:rFonts w:ascii="PT Astra Serif" w:hAnsi="PT Astra Serif"/>
          <w:sz w:val="28"/>
          <w:szCs w:val="28"/>
        </w:rPr>
        <w:t>оне Ульяновской области» за 2024 год выполнены</w:t>
      </w:r>
      <w:r w:rsidRPr="000439C0">
        <w:rPr>
          <w:rFonts w:ascii="PT Astra Serif" w:hAnsi="PT Astra Serif"/>
          <w:sz w:val="28"/>
          <w:szCs w:val="28"/>
        </w:rPr>
        <w:t xml:space="preserve"> </w:t>
      </w:r>
      <w:r w:rsidR="00315235" w:rsidRPr="000439C0">
        <w:rPr>
          <w:rFonts w:ascii="PT Astra Serif" w:hAnsi="PT Astra Serif"/>
          <w:sz w:val="28"/>
          <w:szCs w:val="28"/>
        </w:rPr>
        <w:t>на 101,4%.</w:t>
      </w:r>
    </w:p>
    <w:p w:rsidR="007F7775" w:rsidRPr="000439C0" w:rsidRDefault="007F7775" w:rsidP="007F7775">
      <w:pPr>
        <w:spacing w:after="0" w:line="240" w:lineRule="auto"/>
        <w:ind w:firstLine="709"/>
        <w:jc w:val="both"/>
        <w:rPr>
          <w:rFonts w:ascii="PT Astra Serif" w:hAnsi="PT Astra Serif"/>
          <w:sz w:val="28"/>
          <w:szCs w:val="28"/>
        </w:rPr>
      </w:pPr>
      <w:r w:rsidRPr="000439C0">
        <w:rPr>
          <w:rFonts w:ascii="PT Astra Serif" w:hAnsi="PT Astra Serif"/>
          <w:sz w:val="28"/>
          <w:szCs w:val="28"/>
        </w:rPr>
        <w:t xml:space="preserve"> </w:t>
      </w:r>
      <w:r w:rsidR="004E01BA" w:rsidRPr="000439C0">
        <w:rPr>
          <w:rFonts w:ascii="PT Astra Serif" w:hAnsi="PT Astra Serif"/>
          <w:sz w:val="28"/>
          <w:szCs w:val="28"/>
        </w:rPr>
        <w:t xml:space="preserve">На реализацию программы «Развитие культуры и туризма в </w:t>
      </w:r>
      <w:proofErr w:type="spellStart"/>
      <w:r w:rsidR="004E01BA" w:rsidRPr="000439C0">
        <w:rPr>
          <w:rFonts w:ascii="PT Astra Serif" w:hAnsi="PT Astra Serif"/>
          <w:sz w:val="28"/>
          <w:szCs w:val="28"/>
        </w:rPr>
        <w:t>Мелекесском</w:t>
      </w:r>
      <w:proofErr w:type="spellEnd"/>
      <w:r w:rsidR="004E01BA" w:rsidRPr="000439C0">
        <w:rPr>
          <w:rFonts w:ascii="PT Astra Serif" w:hAnsi="PT Astra Serif"/>
          <w:sz w:val="28"/>
          <w:szCs w:val="28"/>
        </w:rPr>
        <w:t xml:space="preserve"> районе Ульяновской области» в бюджете предусмотрено </w:t>
      </w:r>
      <w:r w:rsidR="000439C0">
        <w:rPr>
          <w:rFonts w:ascii="PT Astra Serif" w:hAnsi="PT Astra Serif"/>
          <w:sz w:val="28"/>
          <w:szCs w:val="28"/>
        </w:rPr>
        <w:t>64066,37847</w:t>
      </w:r>
      <w:r w:rsidR="004E01BA" w:rsidRPr="000439C0">
        <w:rPr>
          <w:rFonts w:ascii="PT Astra Serif" w:hAnsi="PT Astra Serif"/>
          <w:sz w:val="28"/>
          <w:szCs w:val="28"/>
        </w:rPr>
        <w:t xml:space="preserve"> тыс. рублей. Расходные обязательства </w:t>
      </w:r>
      <w:r w:rsidR="00051801" w:rsidRPr="000439C0">
        <w:rPr>
          <w:rFonts w:ascii="PT Astra Serif" w:hAnsi="PT Astra Serif"/>
          <w:sz w:val="28"/>
          <w:szCs w:val="28"/>
        </w:rPr>
        <w:t>МО</w:t>
      </w:r>
      <w:r w:rsidR="004E01BA" w:rsidRPr="000439C0">
        <w:rPr>
          <w:rFonts w:ascii="PT Astra Serif" w:hAnsi="PT Astra Serif"/>
          <w:sz w:val="28"/>
          <w:szCs w:val="28"/>
        </w:rPr>
        <w:t xml:space="preserve"> «Мелекесский район», связанных с реализацией муниципальной программы исполнены на сумму </w:t>
      </w:r>
      <w:r w:rsidR="000439C0">
        <w:rPr>
          <w:rFonts w:ascii="PT Astra Serif" w:hAnsi="PT Astra Serif"/>
          <w:sz w:val="28"/>
          <w:szCs w:val="28"/>
        </w:rPr>
        <w:t>63551,93307 тыс. руб., что составило 99,2</w:t>
      </w:r>
      <w:r w:rsidR="004E01BA" w:rsidRPr="000439C0">
        <w:rPr>
          <w:rFonts w:ascii="PT Astra Serif" w:hAnsi="PT Astra Serif"/>
          <w:sz w:val="28"/>
          <w:szCs w:val="28"/>
        </w:rPr>
        <w:t xml:space="preserve"> %.</w:t>
      </w:r>
    </w:p>
    <w:p w:rsidR="007F7775" w:rsidRDefault="002F40C7" w:rsidP="002B3836">
      <w:pPr>
        <w:spacing w:after="0" w:line="240" w:lineRule="auto"/>
        <w:ind w:firstLine="709"/>
        <w:contextualSpacing/>
        <w:jc w:val="both"/>
        <w:rPr>
          <w:rFonts w:ascii="PT Astra Serif" w:hAnsi="PT Astra Serif"/>
          <w:sz w:val="28"/>
          <w:szCs w:val="28"/>
        </w:rPr>
      </w:pPr>
      <w:r w:rsidRPr="002B3836">
        <w:rPr>
          <w:rFonts w:ascii="PT Astra Serif" w:hAnsi="PT Astra Serif"/>
          <w:sz w:val="28"/>
          <w:szCs w:val="28"/>
        </w:rPr>
        <w:lastRenderedPageBreak/>
        <w:t>Степень эффективности</w:t>
      </w:r>
      <w:r w:rsidRPr="008762B9">
        <w:rPr>
          <w:rFonts w:ascii="PT Astra Serif" w:hAnsi="PT Astra Serif"/>
          <w:sz w:val="28"/>
          <w:szCs w:val="28"/>
        </w:rPr>
        <w:t xml:space="preserve"> реализации муниципальной программы </w:t>
      </w:r>
      <w:r w:rsidR="002B3836" w:rsidRPr="002B3836">
        <w:rPr>
          <w:rFonts w:ascii="PT Astra Serif" w:hAnsi="PT Astra Serif"/>
          <w:sz w:val="28"/>
          <w:szCs w:val="28"/>
        </w:rPr>
        <w:t xml:space="preserve">«Развитие культуры и туризма в </w:t>
      </w:r>
      <w:proofErr w:type="spellStart"/>
      <w:r w:rsidR="002B3836" w:rsidRPr="002B3836">
        <w:rPr>
          <w:rFonts w:ascii="PT Astra Serif" w:hAnsi="PT Astra Serif"/>
          <w:sz w:val="28"/>
          <w:szCs w:val="28"/>
        </w:rPr>
        <w:t>Мелекесском</w:t>
      </w:r>
      <w:proofErr w:type="spellEnd"/>
      <w:r w:rsidR="002B3836" w:rsidRPr="002B3836">
        <w:rPr>
          <w:rFonts w:ascii="PT Astra Serif" w:hAnsi="PT Astra Serif"/>
          <w:sz w:val="28"/>
          <w:szCs w:val="28"/>
        </w:rPr>
        <w:t xml:space="preserve"> районе Ульяновской области»</w:t>
      </w:r>
      <w:r w:rsidR="002B3836">
        <w:rPr>
          <w:rFonts w:ascii="PT Astra Serif" w:hAnsi="PT Astra Serif"/>
          <w:sz w:val="28"/>
          <w:szCs w:val="28"/>
        </w:rPr>
        <w:t xml:space="preserve"> </w:t>
      </w:r>
      <w:r w:rsidRPr="008762B9">
        <w:rPr>
          <w:rFonts w:ascii="PT Astra Serif" w:hAnsi="PT Astra Serif"/>
          <w:sz w:val="28"/>
          <w:szCs w:val="28"/>
        </w:rPr>
        <w:t xml:space="preserve">по итогам </w:t>
      </w:r>
      <w:r w:rsidR="009C008F">
        <w:rPr>
          <w:rFonts w:ascii="PT Astra Serif" w:hAnsi="PT Astra Serif"/>
          <w:sz w:val="28"/>
          <w:szCs w:val="28"/>
        </w:rPr>
        <w:t xml:space="preserve">ее </w:t>
      </w:r>
      <w:r w:rsidRPr="008762B9">
        <w:rPr>
          <w:rFonts w:ascii="PT Astra Serif" w:hAnsi="PT Astra Serif"/>
          <w:sz w:val="28"/>
          <w:szCs w:val="28"/>
        </w:rPr>
        <w:t xml:space="preserve">интегральной оценки </w:t>
      </w:r>
      <w:r w:rsidR="002B3836">
        <w:rPr>
          <w:rFonts w:ascii="PT Astra Serif" w:hAnsi="PT Astra Serif"/>
          <w:sz w:val="28"/>
          <w:szCs w:val="28"/>
        </w:rPr>
        <w:t>составила 100,2</w:t>
      </w:r>
      <w:r w:rsidR="002B3836" w:rsidRPr="00BB0A28">
        <w:rPr>
          <w:rFonts w:ascii="PT Astra Serif" w:hAnsi="PT Astra Serif"/>
          <w:sz w:val="28"/>
          <w:szCs w:val="28"/>
        </w:rPr>
        <w:t xml:space="preserve"> %</w:t>
      </w:r>
      <w:r w:rsidRPr="008762B9">
        <w:rPr>
          <w:rFonts w:ascii="PT Astra Serif" w:hAnsi="PT Astra Serif"/>
          <w:sz w:val="28"/>
          <w:szCs w:val="28"/>
        </w:rPr>
        <w:t>.</w:t>
      </w:r>
    </w:p>
    <w:p w:rsidR="003C0133" w:rsidRDefault="003C0133" w:rsidP="003C0133">
      <w:pPr>
        <w:spacing w:after="0" w:line="240" w:lineRule="auto"/>
        <w:ind w:firstLine="709"/>
        <w:jc w:val="both"/>
        <w:rPr>
          <w:rFonts w:ascii="PT Astra Serif" w:hAnsi="PT Astra Serif"/>
          <w:sz w:val="28"/>
          <w:szCs w:val="28"/>
        </w:rPr>
      </w:pPr>
      <w:r>
        <w:rPr>
          <w:rFonts w:ascii="PT Astra Serif" w:hAnsi="PT Astra Serif"/>
          <w:color w:val="000000" w:themeColor="text1"/>
          <w:sz w:val="28"/>
          <w:szCs w:val="28"/>
        </w:rPr>
        <w:t>С 01.01.2025 года</w:t>
      </w:r>
      <w:r>
        <w:rPr>
          <w:rFonts w:ascii="PT Astra Serif" w:hAnsi="PT Astra Serif" w:cs="Tahoma"/>
          <w:sz w:val="28"/>
          <w:szCs w:val="28"/>
        </w:rPr>
        <w:t xml:space="preserve"> </w:t>
      </w:r>
      <w:r w:rsidRPr="00CD6285">
        <w:rPr>
          <w:rFonts w:ascii="PT Astra Serif" w:hAnsi="PT Astra Serif" w:cs="Tahoma"/>
          <w:sz w:val="28"/>
          <w:szCs w:val="28"/>
        </w:rPr>
        <w:t>мун</w:t>
      </w:r>
      <w:r w:rsidRPr="00CD6285">
        <w:rPr>
          <w:rFonts w:ascii="PT Astra Serif" w:hAnsi="PT Astra Serif"/>
          <w:sz w:val="28"/>
          <w:szCs w:val="28"/>
        </w:rPr>
        <w:t>иципальная программа «</w:t>
      </w:r>
      <w:r w:rsidRPr="003C0133">
        <w:rPr>
          <w:rFonts w:ascii="PT Astra Serif" w:hAnsi="PT Astra Serif"/>
          <w:sz w:val="28"/>
          <w:szCs w:val="28"/>
        </w:rPr>
        <w:t xml:space="preserve">Развитие культуры и туризма в </w:t>
      </w:r>
      <w:proofErr w:type="spellStart"/>
      <w:r w:rsidRPr="003C0133">
        <w:rPr>
          <w:rFonts w:ascii="PT Astra Serif" w:hAnsi="PT Astra Serif"/>
          <w:sz w:val="28"/>
          <w:szCs w:val="28"/>
        </w:rPr>
        <w:t>Мелекесском</w:t>
      </w:r>
      <w:proofErr w:type="spellEnd"/>
      <w:r w:rsidRPr="003C0133">
        <w:rPr>
          <w:rFonts w:ascii="PT Astra Serif" w:hAnsi="PT Astra Serif"/>
          <w:sz w:val="28"/>
          <w:szCs w:val="28"/>
        </w:rPr>
        <w:t xml:space="preserve"> районе Ульяновской области</w:t>
      </w:r>
      <w:r w:rsidRPr="00CD6285">
        <w:rPr>
          <w:rFonts w:ascii="PT Astra Serif" w:hAnsi="PT Astra Serif"/>
          <w:sz w:val="28"/>
          <w:szCs w:val="28"/>
        </w:rPr>
        <w:t>» отменена</w:t>
      </w:r>
      <w:r w:rsidRPr="00CD6285">
        <w:rPr>
          <w:rFonts w:ascii="PT Astra Serif" w:hAnsi="PT Astra Serif" w:cs="Tahoma"/>
          <w:sz w:val="28"/>
          <w:szCs w:val="28"/>
        </w:rPr>
        <w:t>, так как разработана муниципальная программа «</w:t>
      </w:r>
      <w:r w:rsidRPr="003C0133">
        <w:rPr>
          <w:rFonts w:ascii="PT Astra Serif" w:hAnsi="PT Astra Serif"/>
          <w:sz w:val="28"/>
          <w:szCs w:val="28"/>
        </w:rPr>
        <w:t xml:space="preserve">Развитие культуры и туризма в </w:t>
      </w:r>
      <w:proofErr w:type="spellStart"/>
      <w:r w:rsidRPr="003C0133">
        <w:rPr>
          <w:rFonts w:ascii="PT Astra Serif" w:hAnsi="PT Astra Serif"/>
          <w:sz w:val="28"/>
          <w:szCs w:val="28"/>
        </w:rPr>
        <w:t>Мелекесском</w:t>
      </w:r>
      <w:proofErr w:type="spellEnd"/>
      <w:r w:rsidRPr="003C0133">
        <w:rPr>
          <w:rFonts w:ascii="PT Astra Serif" w:hAnsi="PT Astra Serif"/>
          <w:sz w:val="28"/>
          <w:szCs w:val="28"/>
        </w:rPr>
        <w:t xml:space="preserve"> районе Ульяновской области</w:t>
      </w:r>
      <w:r>
        <w:rPr>
          <w:rFonts w:ascii="PT Astra Serif" w:eastAsiaTheme="minorHAnsi" w:hAnsi="PT Astra Serif"/>
          <w:spacing w:val="-4"/>
          <w:sz w:val="28"/>
          <w:szCs w:val="28"/>
          <w:lang w:eastAsia="en-US"/>
        </w:rPr>
        <w:t xml:space="preserve">» </w:t>
      </w:r>
      <w:r>
        <w:rPr>
          <w:rFonts w:ascii="PT Astra Serif" w:hAnsi="PT Astra Serif"/>
          <w:sz w:val="28"/>
          <w:szCs w:val="28"/>
        </w:rPr>
        <w:t>по новой системе управления муниципальными программами</w:t>
      </w:r>
      <w:r>
        <w:rPr>
          <w:rFonts w:ascii="PT Astra Serif" w:hAnsi="PT Astra Serif" w:cs="Tahoma"/>
          <w:sz w:val="28"/>
          <w:szCs w:val="28"/>
        </w:rPr>
        <w:t xml:space="preserve">, утвержденная </w:t>
      </w:r>
      <w:r>
        <w:rPr>
          <w:rFonts w:ascii="PT Astra Serif" w:hAnsi="PT Astra Serif"/>
          <w:sz w:val="28"/>
          <w:szCs w:val="28"/>
        </w:rPr>
        <w:t>постановлением администрации</w:t>
      </w:r>
      <w:r>
        <w:rPr>
          <w:rFonts w:ascii="PT Astra Serif" w:hAnsi="PT Astra Serif" w:cs="Tahoma"/>
          <w:sz w:val="28"/>
          <w:szCs w:val="28"/>
        </w:rPr>
        <w:t xml:space="preserve"> МО «Мелекесский район» Ульяновской области</w:t>
      </w:r>
      <w:r>
        <w:rPr>
          <w:rFonts w:ascii="PT Astra Serif" w:hAnsi="PT Astra Serif"/>
          <w:sz w:val="28"/>
          <w:szCs w:val="28"/>
        </w:rPr>
        <w:t xml:space="preserve"> от 17.12.2024 №2352</w:t>
      </w:r>
    </w:p>
    <w:p w:rsidR="003C0133" w:rsidRDefault="003C0133" w:rsidP="003C0133">
      <w:pPr>
        <w:spacing w:after="0" w:line="240" w:lineRule="auto"/>
        <w:ind w:firstLine="708"/>
        <w:contextualSpacing/>
        <w:jc w:val="both"/>
        <w:rPr>
          <w:rFonts w:ascii="PT Astra Serif" w:hAnsi="PT Astra Serif"/>
          <w:sz w:val="28"/>
          <w:szCs w:val="28"/>
        </w:rPr>
      </w:pPr>
    </w:p>
    <w:p w:rsidR="00A14ED6" w:rsidRPr="008762B9" w:rsidRDefault="00A14ED6" w:rsidP="008F6AD8">
      <w:pPr>
        <w:spacing w:after="0" w:line="240" w:lineRule="auto"/>
        <w:contextualSpacing/>
        <w:jc w:val="center"/>
        <w:rPr>
          <w:rFonts w:ascii="PT Astra Serif" w:hAnsi="PT Astra Serif"/>
          <w:b/>
          <w:color w:val="00B050"/>
          <w:sz w:val="28"/>
          <w:szCs w:val="28"/>
        </w:rPr>
      </w:pPr>
    </w:p>
    <w:p w:rsidR="00C31468" w:rsidRPr="00573176" w:rsidRDefault="00E44FCB" w:rsidP="008F6AD8">
      <w:pPr>
        <w:spacing w:after="0" w:line="240" w:lineRule="auto"/>
        <w:contextualSpacing/>
        <w:jc w:val="center"/>
        <w:rPr>
          <w:rFonts w:ascii="PT Astra Serif" w:hAnsi="PT Astra Serif"/>
          <w:b/>
          <w:color w:val="FF0000"/>
          <w:sz w:val="28"/>
          <w:szCs w:val="28"/>
        </w:rPr>
      </w:pPr>
      <w:r w:rsidRPr="00573176">
        <w:rPr>
          <w:rFonts w:ascii="PT Astra Serif" w:hAnsi="PT Astra Serif"/>
          <w:b/>
          <w:color w:val="FF0000"/>
          <w:sz w:val="28"/>
          <w:szCs w:val="28"/>
        </w:rPr>
        <w:t xml:space="preserve">Муниципальная программа «Управление муниципальным имуществом и земельными ресурсами </w:t>
      </w:r>
      <w:r w:rsidR="00051801" w:rsidRPr="00573176">
        <w:rPr>
          <w:rFonts w:ascii="PT Astra Serif" w:hAnsi="PT Astra Serif"/>
          <w:b/>
          <w:color w:val="FF0000"/>
          <w:sz w:val="28"/>
          <w:szCs w:val="28"/>
        </w:rPr>
        <w:t>МО</w:t>
      </w:r>
      <w:r w:rsidRPr="00573176">
        <w:rPr>
          <w:rFonts w:ascii="PT Astra Serif" w:hAnsi="PT Astra Serif"/>
          <w:b/>
          <w:color w:val="FF0000"/>
          <w:sz w:val="28"/>
          <w:szCs w:val="28"/>
        </w:rPr>
        <w:t xml:space="preserve"> «Мелекесский район» Ульяновской области»</w:t>
      </w:r>
      <w:r w:rsidR="00C92081" w:rsidRPr="00573176">
        <w:rPr>
          <w:rFonts w:ascii="PT Astra Serif" w:hAnsi="PT Astra Serif"/>
          <w:b/>
          <w:color w:val="FF0000"/>
          <w:sz w:val="28"/>
          <w:szCs w:val="28"/>
        </w:rPr>
        <w:t>, утвержденная постановлением администрации от 13.03.2023 № 277</w:t>
      </w:r>
    </w:p>
    <w:p w:rsidR="00ED1A1E" w:rsidRDefault="00ED1A1E" w:rsidP="008F6AD8">
      <w:pPr>
        <w:pStyle w:val="Default"/>
        <w:contextualSpacing/>
        <w:jc w:val="both"/>
        <w:rPr>
          <w:rFonts w:ascii="PT Astra Serif" w:hAnsi="PT Astra Serif"/>
          <w:color w:val="auto"/>
          <w:sz w:val="28"/>
          <w:szCs w:val="28"/>
        </w:rPr>
      </w:pPr>
      <w:r>
        <w:rPr>
          <w:rFonts w:ascii="PT Astra Serif" w:hAnsi="PT Astra Serif"/>
          <w:color w:val="auto"/>
          <w:sz w:val="28"/>
          <w:szCs w:val="28"/>
        </w:rPr>
        <w:tab/>
      </w:r>
    </w:p>
    <w:p w:rsidR="00507010" w:rsidRPr="00D557D0" w:rsidRDefault="00507010" w:rsidP="00507010">
      <w:pPr>
        <w:pStyle w:val="Default"/>
        <w:jc w:val="both"/>
        <w:rPr>
          <w:rFonts w:ascii="PT Astra Serif" w:hAnsi="PT Astra Serif"/>
          <w:color w:val="auto"/>
          <w:sz w:val="28"/>
          <w:szCs w:val="28"/>
        </w:rPr>
      </w:pPr>
      <w:r>
        <w:rPr>
          <w:rFonts w:ascii="PT Astra Serif" w:hAnsi="PT Astra Serif"/>
          <w:color w:val="auto"/>
          <w:sz w:val="28"/>
          <w:szCs w:val="28"/>
        </w:rPr>
        <w:tab/>
      </w:r>
      <w:r w:rsidRPr="00E77743">
        <w:rPr>
          <w:rFonts w:ascii="PT Astra Serif" w:hAnsi="PT Astra Serif"/>
          <w:color w:val="auto"/>
          <w:sz w:val="28"/>
          <w:szCs w:val="28"/>
        </w:rPr>
        <w:t xml:space="preserve">В рамках реализации </w:t>
      </w:r>
      <w:r w:rsidRPr="009704AE">
        <w:rPr>
          <w:rFonts w:ascii="PT Astra Serif" w:hAnsi="PT Astra Serif"/>
          <w:color w:val="auto"/>
          <w:sz w:val="28"/>
          <w:szCs w:val="28"/>
        </w:rPr>
        <w:t xml:space="preserve">муниципальной программы </w:t>
      </w:r>
      <w:r w:rsidRPr="009704AE">
        <w:rPr>
          <w:rFonts w:ascii="PT Astra Serif" w:hAnsi="PT Astra Serif"/>
          <w:sz w:val="28"/>
          <w:szCs w:val="28"/>
        </w:rPr>
        <w:t xml:space="preserve">«Управление муниципальным имуществом и земельными </w:t>
      </w:r>
      <w:r>
        <w:rPr>
          <w:rFonts w:ascii="PT Astra Serif" w:hAnsi="PT Astra Serif"/>
          <w:sz w:val="28"/>
          <w:szCs w:val="28"/>
        </w:rPr>
        <w:t>ресурсам</w:t>
      </w:r>
      <w:r w:rsidRPr="009704AE">
        <w:rPr>
          <w:rFonts w:ascii="PT Astra Serif" w:hAnsi="PT Astra Serif"/>
          <w:sz w:val="28"/>
          <w:szCs w:val="28"/>
        </w:rPr>
        <w:t>и муниципального образования «Мелекесский район» Ульяновской области»</w:t>
      </w:r>
      <w:r w:rsidRPr="009704AE">
        <w:rPr>
          <w:rFonts w:ascii="PT Astra Serif" w:hAnsi="PT Astra Serif"/>
          <w:color w:val="FF0000"/>
          <w:sz w:val="28"/>
          <w:szCs w:val="28"/>
        </w:rPr>
        <w:t xml:space="preserve"> </w:t>
      </w:r>
      <w:r w:rsidRPr="00FE35D3">
        <w:rPr>
          <w:rFonts w:ascii="PT Astra Serif" w:hAnsi="PT Astra Serif"/>
          <w:color w:val="auto"/>
          <w:sz w:val="28"/>
          <w:szCs w:val="28"/>
        </w:rPr>
        <w:t xml:space="preserve">за </w:t>
      </w:r>
      <w:r>
        <w:rPr>
          <w:rFonts w:ascii="PT Astra Serif" w:hAnsi="PT Astra Serif"/>
          <w:color w:val="auto"/>
          <w:sz w:val="28"/>
          <w:szCs w:val="28"/>
        </w:rPr>
        <w:t>2024 год</w:t>
      </w:r>
      <w:r w:rsidRPr="009704AE">
        <w:rPr>
          <w:rFonts w:ascii="PT Astra Serif" w:hAnsi="PT Astra Serif"/>
          <w:color w:val="FF0000"/>
          <w:sz w:val="28"/>
          <w:szCs w:val="28"/>
        </w:rPr>
        <w:t xml:space="preserve"> </w:t>
      </w:r>
      <w:r w:rsidRPr="00D557D0">
        <w:rPr>
          <w:rFonts w:ascii="PT Astra Serif" w:hAnsi="PT Astra Serif"/>
          <w:color w:val="auto"/>
          <w:sz w:val="28"/>
          <w:szCs w:val="28"/>
        </w:rPr>
        <w:t xml:space="preserve">многодетным семьям предоставлено </w:t>
      </w:r>
      <w:r>
        <w:rPr>
          <w:rFonts w:ascii="PT Astra Serif" w:hAnsi="PT Astra Serif"/>
          <w:color w:val="auto"/>
          <w:sz w:val="28"/>
          <w:szCs w:val="28"/>
        </w:rPr>
        <w:t>15</w:t>
      </w:r>
      <w:r w:rsidRPr="00D557D0">
        <w:rPr>
          <w:rFonts w:ascii="PT Astra Serif" w:hAnsi="PT Astra Serif"/>
          <w:color w:val="auto"/>
          <w:sz w:val="28"/>
          <w:szCs w:val="28"/>
        </w:rPr>
        <w:t xml:space="preserve"> земельны</w:t>
      </w:r>
      <w:r>
        <w:rPr>
          <w:rFonts w:ascii="PT Astra Serif" w:hAnsi="PT Astra Serif"/>
          <w:color w:val="auto"/>
          <w:sz w:val="28"/>
          <w:szCs w:val="28"/>
        </w:rPr>
        <w:t>х</w:t>
      </w:r>
      <w:r w:rsidRPr="00D557D0">
        <w:rPr>
          <w:rFonts w:ascii="PT Astra Serif" w:hAnsi="PT Astra Serif"/>
          <w:color w:val="auto"/>
          <w:sz w:val="28"/>
          <w:szCs w:val="28"/>
        </w:rPr>
        <w:t xml:space="preserve"> участк</w:t>
      </w:r>
      <w:r>
        <w:rPr>
          <w:rFonts w:ascii="PT Astra Serif" w:hAnsi="PT Astra Serif"/>
          <w:color w:val="auto"/>
          <w:sz w:val="28"/>
          <w:szCs w:val="28"/>
        </w:rPr>
        <w:t>ов</w:t>
      </w:r>
      <w:r w:rsidRPr="00D557D0">
        <w:rPr>
          <w:rFonts w:ascii="PT Astra Serif" w:hAnsi="PT Astra Serif"/>
          <w:color w:val="auto"/>
          <w:sz w:val="28"/>
          <w:szCs w:val="28"/>
        </w:rPr>
        <w:t xml:space="preserve">, вовлечено в экономический оборот </w:t>
      </w:r>
      <w:r>
        <w:rPr>
          <w:rFonts w:ascii="PT Astra Serif" w:hAnsi="PT Astra Serif"/>
          <w:color w:val="auto"/>
          <w:sz w:val="28"/>
          <w:szCs w:val="28"/>
        </w:rPr>
        <w:t>252,7</w:t>
      </w:r>
      <w:r w:rsidRPr="00D557D0">
        <w:rPr>
          <w:rFonts w:ascii="PT Astra Serif" w:hAnsi="PT Astra Serif"/>
          <w:color w:val="auto"/>
          <w:sz w:val="28"/>
          <w:szCs w:val="28"/>
        </w:rPr>
        <w:t xml:space="preserve"> га земель с/х назначения, поступления налоговых и неналоговых доходов от использования муниципального имущества в бюджет муниципального района </w:t>
      </w:r>
      <w:r>
        <w:rPr>
          <w:rFonts w:ascii="PT Astra Serif" w:hAnsi="PT Astra Serif"/>
          <w:color w:val="auto"/>
          <w:sz w:val="28"/>
          <w:szCs w:val="28"/>
        </w:rPr>
        <w:t>–</w:t>
      </w:r>
      <w:r w:rsidRPr="00D557D0">
        <w:rPr>
          <w:rFonts w:ascii="PT Astra Serif" w:hAnsi="PT Astra Serif"/>
          <w:color w:val="auto"/>
          <w:sz w:val="28"/>
          <w:szCs w:val="28"/>
        </w:rPr>
        <w:t xml:space="preserve"> </w:t>
      </w:r>
      <w:r>
        <w:rPr>
          <w:rFonts w:ascii="PT Astra Serif" w:hAnsi="PT Astra Serif"/>
          <w:color w:val="auto"/>
          <w:sz w:val="28"/>
          <w:szCs w:val="28"/>
        </w:rPr>
        <w:t>108,7% от плановых назначений, что</w:t>
      </w:r>
      <w:r w:rsidRPr="00D557D0">
        <w:rPr>
          <w:rFonts w:ascii="PT Astra Serif" w:hAnsi="PT Astra Serif"/>
          <w:color w:val="auto"/>
          <w:sz w:val="28"/>
          <w:szCs w:val="28"/>
        </w:rPr>
        <w:t xml:space="preserve"> составляет </w:t>
      </w:r>
      <w:r>
        <w:rPr>
          <w:rFonts w:ascii="PT Astra Serif" w:hAnsi="PT Astra Serif"/>
          <w:color w:val="auto"/>
          <w:sz w:val="28"/>
          <w:szCs w:val="28"/>
        </w:rPr>
        <w:t>78158,5</w:t>
      </w:r>
      <w:r w:rsidRPr="00D557D0">
        <w:rPr>
          <w:rFonts w:ascii="PT Astra Serif" w:hAnsi="PT Astra Serif"/>
          <w:color w:val="auto"/>
          <w:sz w:val="28"/>
          <w:szCs w:val="28"/>
        </w:rPr>
        <w:t xml:space="preserve"> тыс.</w:t>
      </w:r>
      <w:r>
        <w:rPr>
          <w:rFonts w:ascii="PT Astra Serif" w:hAnsi="PT Astra Serif"/>
          <w:color w:val="auto"/>
          <w:sz w:val="28"/>
          <w:szCs w:val="28"/>
        </w:rPr>
        <w:t xml:space="preserve"> </w:t>
      </w:r>
      <w:r w:rsidR="00573176">
        <w:rPr>
          <w:rFonts w:ascii="PT Astra Serif" w:hAnsi="PT Astra Serif"/>
          <w:color w:val="auto"/>
          <w:sz w:val="28"/>
          <w:szCs w:val="28"/>
        </w:rPr>
        <w:t>рублей.</w:t>
      </w:r>
    </w:p>
    <w:p w:rsidR="00507010" w:rsidRPr="00E77743" w:rsidRDefault="00507010" w:rsidP="00507010">
      <w:pPr>
        <w:spacing w:after="0" w:line="240" w:lineRule="auto"/>
        <w:jc w:val="both"/>
        <w:rPr>
          <w:rFonts w:ascii="PT Astra Serif" w:hAnsi="PT Astra Serif"/>
          <w:sz w:val="28"/>
          <w:szCs w:val="28"/>
        </w:rPr>
      </w:pPr>
      <w:r>
        <w:rPr>
          <w:rFonts w:ascii="PT Astra Serif" w:hAnsi="PT Astra Serif"/>
          <w:sz w:val="28"/>
          <w:szCs w:val="28"/>
        </w:rPr>
        <w:tab/>
      </w:r>
      <w:r w:rsidRPr="00573176">
        <w:rPr>
          <w:rFonts w:ascii="PT Astra Serif" w:hAnsi="PT Astra Serif"/>
          <w:sz w:val="28"/>
          <w:szCs w:val="28"/>
        </w:rPr>
        <w:t>Целевые индикаторы муниципальной программы «Управление муниципальным имуществом и земельными ресурсами муниципального образования «Мелекесский район» Ульяновской области»</w:t>
      </w:r>
      <w:r w:rsidRPr="00573176">
        <w:rPr>
          <w:rFonts w:ascii="PT Astra Serif" w:hAnsi="PT Astra Serif"/>
          <w:b/>
          <w:color w:val="FF0000"/>
          <w:sz w:val="28"/>
          <w:szCs w:val="28"/>
        </w:rPr>
        <w:t xml:space="preserve"> </w:t>
      </w:r>
      <w:r w:rsidRPr="00573176">
        <w:rPr>
          <w:rFonts w:ascii="PT Astra Serif" w:hAnsi="PT Astra Serif"/>
          <w:sz w:val="28"/>
          <w:szCs w:val="28"/>
        </w:rPr>
        <w:t>за 2024 год</w:t>
      </w:r>
      <w:r w:rsidR="00573176" w:rsidRPr="00573176">
        <w:rPr>
          <w:rFonts w:ascii="PT Astra Serif" w:hAnsi="PT Astra Serif"/>
          <w:sz w:val="28"/>
          <w:szCs w:val="28"/>
        </w:rPr>
        <w:t xml:space="preserve"> выполнены в полном объеме и</w:t>
      </w:r>
      <w:r w:rsidRPr="00573176">
        <w:rPr>
          <w:rFonts w:ascii="PT Astra Serif" w:hAnsi="PT Astra Serif"/>
          <w:sz w:val="28"/>
          <w:szCs w:val="28"/>
        </w:rPr>
        <w:t xml:space="preserve"> соответствуют информации и отчетности, представленной в</w:t>
      </w:r>
      <w:r w:rsidRPr="00573176">
        <w:rPr>
          <w:rFonts w:ascii="PT Astra Serif" w:hAnsi="PT Astra Serif"/>
          <w:color w:val="FF0000"/>
          <w:sz w:val="28"/>
          <w:szCs w:val="28"/>
        </w:rPr>
        <w:t xml:space="preserve"> </w:t>
      </w:r>
      <w:r w:rsidRPr="00573176">
        <w:rPr>
          <w:rFonts w:ascii="PT Astra Serif" w:hAnsi="PT Astra Serif"/>
          <w:sz w:val="28"/>
          <w:szCs w:val="28"/>
        </w:rPr>
        <w:t>ОГКУ «Региональный земельно-имущественный центр», Министерство финансов Ульяновской области, Министерство имущества и архитектуры Ульяновской области</w:t>
      </w:r>
      <w:r w:rsidR="00573176" w:rsidRPr="00573176">
        <w:rPr>
          <w:rFonts w:ascii="PT Astra Serif" w:hAnsi="PT Astra Serif"/>
          <w:sz w:val="28"/>
          <w:szCs w:val="28"/>
        </w:rPr>
        <w:t>.</w:t>
      </w:r>
    </w:p>
    <w:p w:rsidR="00507010" w:rsidRPr="009704AE" w:rsidRDefault="00507010" w:rsidP="00507010">
      <w:pPr>
        <w:spacing w:after="0" w:line="240" w:lineRule="auto"/>
        <w:jc w:val="both"/>
        <w:rPr>
          <w:rFonts w:ascii="PT Astra Serif" w:hAnsi="PT Astra Serif"/>
          <w:sz w:val="28"/>
          <w:szCs w:val="28"/>
        </w:rPr>
      </w:pPr>
      <w:r>
        <w:rPr>
          <w:rFonts w:ascii="PT Astra Serif" w:hAnsi="PT Astra Serif"/>
          <w:sz w:val="28"/>
          <w:szCs w:val="28"/>
        </w:rPr>
        <w:tab/>
        <w:t>Р</w:t>
      </w:r>
      <w:r w:rsidRPr="00EC6277">
        <w:rPr>
          <w:rFonts w:ascii="PT Astra Serif" w:hAnsi="PT Astra Serif"/>
          <w:sz w:val="28"/>
          <w:szCs w:val="28"/>
        </w:rPr>
        <w:t>асходные обязательства</w:t>
      </w:r>
      <w:r w:rsidRPr="0081035C">
        <w:rPr>
          <w:rFonts w:ascii="PT Astra Serif" w:hAnsi="PT Astra Serif"/>
          <w:sz w:val="28"/>
          <w:szCs w:val="28"/>
        </w:rPr>
        <w:t>, связанны</w:t>
      </w:r>
      <w:r>
        <w:rPr>
          <w:rFonts w:ascii="PT Astra Serif" w:hAnsi="PT Astra Serif"/>
          <w:sz w:val="28"/>
          <w:szCs w:val="28"/>
        </w:rPr>
        <w:t>е</w:t>
      </w:r>
      <w:r w:rsidRPr="0081035C">
        <w:rPr>
          <w:rFonts w:ascii="PT Astra Serif" w:hAnsi="PT Astra Serif"/>
          <w:sz w:val="28"/>
          <w:szCs w:val="28"/>
        </w:rPr>
        <w:t xml:space="preserve"> с реализацией муниципальн</w:t>
      </w:r>
      <w:r>
        <w:rPr>
          <w:rFonts w:ascii="PT Astra Serif" w:hAnsi="PT Astra Serif"/>
          <w:sz w:val="28"/>
          <w:szCs w:val="28"/>
        </w:rPr>
        <w:t>ой</w:t>
      </w:r>
      <w:r w:rsidRPr="0081035C">
        <w:rPr>
          <w:rFonts w:ascii="PT Astra Serif" w:hAnsi="PT Astra Serif"/>
          <w:sz w:val="28"/>
          <w:szCs w:val="28"/>
        </w:rPr>
        <w:t xml:space="preserve"> программ</w:t>
      </w:r>
      <w:r>
        <w:rPr>
          <w:rFonts w:ascii="PT Astra Serif" w:hAnsi="PT Astra Serif"/>
          <w:sz w:val="28"/>
          <w:szCs w:val="28"/>
        </w:rPr>
        <w:t xml:space="preserve">ы </w:t>
      </w:r>
      <w:r w:rsidRPr="009704AE">
        <w:rPr>
          <w:rFonts w:ascii="PT Astra Serif" w:hAnsi="PT Astra Serif"/>
          <w:sz w:val="28"/>
          <w:szCs w:val="28"/>
        </w:rPr>
        <w:t xml:space="preserve">«Управление муниципальным имуществом и земельными </w:t>
      </w:r>
      <w:r>
        <w:rPr>
          <w:rFonts w:ascii="PT Astra Serif" w:hAnsi="PT Astra Serif"/>
          <w:sz w:val="28"/>
          <w:szCs w:val="28"/>
        </w:rPr>
        <w:t>ресурса</w:t>
      </w:r>
      <w:r w:rsidRPr="009704AE">
        <w:rPr>
          <w:rFonts w:ascii="PT Astra Serif" w:hAnsi="PT Astra Serif"/>
          <w:sz w:val="28"/>
          <w:szCs w:val="28"/>
        </w:rPr>
        <w:t>ми муниципального образования «Мелекесский район» Ульяновской области»</w:t>
      </w:r>
      <w:r>
        <w:rPr>
          <w:rFonts w:ascii="PT Astra Serif" w:hAnsi="PT Astra Serif"/>
          <w:sz w:val="28"/>
          <w:szCs w:val="28"/>
        </w:rPr>
        <w:t>, за 2024 год исполнены на</w:t>
      </w:r>
      <w:r w:rsidRPr="009704AE">
        <w:rPr>
          <w:rFonts w:ascii="PT Astra Serif" w:hAnsi="PT Astra Serif"/>
          <w:sz w:val="28"/>
          <w:szCs w:val="28"/>
        </w:rPr>
        <w:t xml:space="preserve"> </w:t>
      </w:r>
      <w:r>
        <w:rPr>
          <w:rFonts w:ascii="PT Astra Serif" w:hAnsi="PT Astra Serif"/>
          <w:sz w:val="28"/>
          <w:szCs w:val="28"/>
        </w:rPr>
        <w:t>сумму 9125,95326 тыс. руб., что составляет 98,9 %.</w:t>
      </w:r>
    </w:p>
    <w:p w:rsidR="00507010" w:rsidRDefault="00507010" w:rsidP="00507010">
      <w:pPr>
        <w:spacing w:after="0" w:line="240" w:lineRule="auto"/>
        <w:jc w:val="both"/>
        <w:rPr>
          <w:rFonts w:ascii="PT Astra Serif" w:hAnsi="PT Astra Serif"/>
          <w:sz w:val="28"/>
          <w:szCs w:val="28"/>
        </w:rPr>
      </w:pPr>
      <w:r>
        <w:rPr>
          <w:rFonts w:ascii="PT Astra Serif" w:hAnsi="PT Astra Serif"/>
          <w:sz w:val="28"/>
          <w:szCs w:val="28"/>
        </w:rPr>
        <w:tab/>
      </w:r>
      <w:r w:rsidRPr="00D557D0">
        <w:rPr>
          <w:rFonts w:ascii="PT Astra Serif" w:hAnsi="PT Astra Serif"/>
          <w:sz w:val="28"/>
          <w:szCs w:val="28"/>
        </w:rPr>
        <w:t xml:space="preserve">В рамках реализации муниципальной программы «Управление муниципальным имуществом и земельными ресурсами муниципального образования «Мелекесский район» Ульяновской области» </w:t>
      </w:r>
      <w:r>
        <w:rPr>
          <w:rFonts w:ascii="PT Astra Serif" w:hAnsi="PT Astra Serif"/>
          <w:sz w:val="28"/>
          <w:szCs w:val="28"/>
        </w:rPr>
        <w:t xml:space="preserve">за </w:t>
      </w:r>
      <w:r w:rsidRPr="00D557D0">
        <w:rPr>
          <w:rFonts w:ascii="PT Astra Serif" w:hAnsi="PT Astra Serif"/>
          <w:sz w:val="28"/>
          <w:szCs w:val="28"/>
        </w:rPr>
        <w:t>202</w:t>
      </w:r>
      <w:r>
        <w:rPr>
          <w:rFonts w:ascii="PT Astra Serif" w:hAnsi="PT Astra Serif"/>
          <w:sz w:val="28"/>
          <w:szCs w:val="28"/>
        </w:rPr>
        <w:t>4</w:t>
      </w:r>
      <w:r w:rsidRPr="00D557D0">
        <w:rPr>
          <w:rFonts w:ascii="PT Astra Serif" w:hAnsi="PT Astra Serif"/>
          <w:sz w:val="28"/>
          <w:szCs w:val="28"/>
        </w:rPr>
        <w:t xml:space="preserve"> год заключено </w:t>
      </w:r>
      <w:r>
        <w:rPr>
          <w:rFonts w:ascii="PT Astra Serif" w:hAnsi="PT Astra Serif"/>
          <w:sz w:val="28"/>
          <w:szCs w:val="28"/>
        </w:rPr>
        <w:t>6 муниципальных контрактов на общую сумму 417,9 тыс. руб. и 56</w:t>
      </w:r>
      <w:r w:rsidRPr="00D557D0">
        <w:rPr>
          <w:rFonts w:ascii="PT Astra Serif" w:hAnsi="PT Astra Serif"/>
          <w:sz w:val="28"/>
          <w:szCs w:val="28"/>
        </w:rPr>
        <w:t xml:space="preserve"> договор</w:t>
      </w:r>
      <w:r>
        <w:rPr>
          <w:rFonts w:ascii="PT Astra Serif" w:hAnsi="PT Astra Serif"/>
          <w:sz w:val="28"/>
          <w:szCs w:val="28"/>
        </w:rPr>
        <w:t>ов</w:t>
      </w:r>
      <w:r w:rsidRPr="00D557D0">
        <w:rPr>
          <w:rFonts w:ascii="PT Astra Serif" w:hAnsi="PT Astra Serif"/>
          <w:sz w:val="28"/>
          <w:szCs w:val="28"/>
        </w:rPr>
        <w:t xml:space="preserve"> на </w:t>
      </w:r>
      <w:r>
        <w:rPr>
          <w:rFonts w:ascii="PT Astra Serif" w:hAnsi="PT Astra Serif"/>
          <w:sz w:val="28"/>
          <w:szCs w:val="28"/>
        </w:rPr>
        <w:t xml:space="preserve">общую </w:t>
      </w:r>
      <w:r w:rsidRPr="00D557D0">
        <w:rPr>
          <w:rFonts w:ascii="PT Astra Serif" w:hAnsi="PT Astra Serif"/>
          <w:sz w:val="28"/>
          <w:szCs w:val="28"/>
        </w:rPr>
        <w:t xml:space="preserve">сумму </w:t>
      </w:r>
      <w:r>
        <w:rPr>
          <w:rFonts w:ascii="PT Astra Serif" w:hAnsi="PT Astra Serif"/>
          <w:sz w:val="28"/>
          <w:szCs w:val="28"/>
        </w:rPr>
        <w:t>1999,33</w:t>
      </w:r>
      <w:r w:rsidRPr="00D557D0">
        <w:rPr>
          <w:rFonts w:ascii="PT Astra Serif" w:hAnsi="PT Astra Serif"/>
          <w:sz w:val="28"/>
          <w:szCs w:val="28"/>
        </w:rPr>
        <w:t xml:space="preserve"> тыс.</w:t>
      </w:r>
      <w:r>
        <w:rPr>
          <w:rFonts w:ascii="PT Astra Serif" w:hAnsi="PT Astra Serif"/>
          <w:sz w:val="28"/>
          <w:szCs w:val="28"/>
        </w:rPr>
        <w:t xml:space="preserve"> </w:t>
      </w:r>
      <w:r w:rsidRPr="00D557D0">
        <w:rPr>
          <w:rFonts w:ascii="PT Astra Serif" w:hAnsi="PT Astra Serif"/>
          <w:sz w:val="28"/>
          <w:szCs w:val="28"/>
        </w:rPr>
        <w:t>руб</w:t>
      </w:r>
      <w:r>
        <w:rPr>
          <w:rFonts w:ascii="PT Astra Serif" w:hAnsi="PT Astra Serif"/>
          <w:sz w:val="28"/>
          <w:szCs w:val="28"/>
        </w:rPr>
        <w:t>.</w:t>
      </w:r>
    </w:p>
    <w:p w:rsidR="00F90005" w:rsidRDefault="00F90005" w:rsidP="00507010">
      <w:pPr>
        <w:spacing w:after="0" w:line="240" w:lineRule="auto"/>
        <w:jc w:val="both"/>
        <w:rPr>
          <w:rFonts w:ascii="PT Astra Serif" w:hAnsi="PT Astra Serif"/>
          <w:sz w:val="28"/>
          <w:szCs w:val="28"/>
        </w:rPr>
      </w:pPr>
    </w:p>
    <w:tbl>
      <w:tblPr>
        <w:tblW w:w="9923" w:type="dxa"/>
        <w:tblInd w:w="-10" w:type="dxa"/>
        <w:tblLook w:val="04A0" w:firstRow="1" w:lastRow="0" w:firstColumn="1" w:lastColumn="0" w:noHBand="0" w:noVBand="1"/>
      </w:tblPr>
      <w:tblGrid>
        <w:gridCol w:w="2762"/>
        <w:gridCol w:w="1361"/>
        <w:gridCol w:w="2598"/>
        <w:gridCol w:w="1744"/>
        <w:gridCol w:w="1458"/>
      </w:tblGrid>
      <w:tr w:rsidR="00F90005" w:rsidRPr="00F90005" w:rsidTr="00370E2A">
        <w:trPr>
          <w:trHeight w:val="838"/>
        </w:trPr>
        <w:tc>
          <w:tcPr>
            <w:tcW w:w="2781" w:type="dxa"/>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Times New Roman" w:hAnsi="Times New Roman"/>
                <w:b/>
                <w:bCs/>
                <w:color w:val="000000"/>
                <w:sz w:val="24"/>
                <w:szCs w:val="24"/>
              </w:rPr>
            </w:pPr>
            <w:r w:rsidRPr="00F90005">
              <w:rPr>
                <w:rFonts w:ascii="Times New Roman" w:hAnsi="Times New Roman"/>
                <w:b/>
                <w:bCs/>
                <w:color w:val="000000"/>
                <w:sz w:val="24"/>
                <w:szCs w:val="24"/>
              </w:rPr>
              <w:t>№ контракта</w:t>
            </w:r>
          </w:p>
        </w:tc>
        <w:tc>
          <w:tcPr>
            <w:tcW w:w="1361" w:type="dxa"/>
            <w:tcBorders>
              <w:top w:val="single" w:sz="8" w:space="0" w:color="000000"/>
              <w:left w:val="nil"/>
              <w:bottom w:val="single" w:sz="8"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Times New Roman" w:hAnsi="Times New Roman"/>
                <w:b/>
                <w:bCs/>
                <w:color w:val="000000"/>
                <w:sz w:val="24"/>
                <w:szCs w:val="24"/>
              </w:rPr>
            </w:pPr>
            <w:r w:rsidRPr="00F90005">
              <w:rPr>
                <w:rFonts w:ascii="Times New Roman" w:hAnsi="Times New Roman"/>
                <w:b/>
                <w:bCs/>
                <w:color w:val="000000"/>
                <w:sz w:val="24"/>
                <w:szCs w:val="24"/>
              </w:rPr>
              <w:t>Дата контракта</w:t>
            </w:r>
          </w:p>
        </w:tc>
        <w:tc>
          <w:tcPr>
            <w:tcW w:w="2210" w:type="dxa"/>
            <w:tcBorders>
              <w:top w:val="single" w:sz="8" w:space="0" w:color="000000"/>
              <w:left w:val="nil"/>
              <w:bottom w:val="single" w:sz="8" w:space="0" w:color="000000"/>
              <w:right w:val="single" w:sz="4" w:space="0" w:color="000000"/>
            </w:tcBorders>
            <w:shd w:val="clear" w:color="auto" w:fill="auto"/>
            <w:vAlign w:val="center"/>
            <w:hideMark/>
          </w:tcPr>
          <w:p w:rsidR="00F90005" w:rsidRPr="00F90005" w:rsidRDefault="00F90005" w:rsidP="00F90005">
            <w:pPr>
              <w:spacing w:after="0" w:line="240" w:lineRule="auto"/>
              <w:rPr>
                <w:rFonts w:ascii="Times New Roman" w:hAnsi="Times New Roman"/>
                <w:b/>
                <w:bCs/>
                <w:color w:val="000000"/>
                <w:sz w:val="24"/>
                <w:szCs w:val="24"/>
              </w:rPr>
            </w:pPr>
            <w:r w:rsidRPr="00F90005">
              <w:rPr>
                <w:rFonts w:ascii="Times New Roman" w:hAnsi="Times New Roman"/>
                <w:b/>
                <w:bCs/>
                <w:color w:val="000000"/>
                <w:sz w:val="24"/>
                <w:szCs w:val="24"/>
              </w:rPr>
              <w:t>Наименование поставщика</w:t>
            </w:r>
          </w:p>
        </w:tc>
        <w:tc>
          <w:tcPr>
            <w:tcW w:w="2071" w:type="dxa"/>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Times New Roman" w:hAnsi="Times New Roman"/>
                <w:b/>
                <w:bCs/>
                <w:color w:val="000000"/>
                <w:sz w:val="24"/>
                <w:szCs w:val="24"/>
              </w:rPr>
            </w:pPr>
            <w:r w:rsidRPr="00F90005">
              <w:rPr>
                <w:rFonts w:ascii="Times New Roman" w:hAnsi="Times New Roman"/>
                <w:b/>
                <w:bCs/>
                <w:color w:val="000000"/>
                <w:sz w:val="24"/>
                <w:szCs w:val="24"/>
              </w:rPr>
              <w:t>Предмет контракта</w:t>
            </w:r>
          </w:p>
        </w:tc>
        <w:tc>
          <w:tcPr>
            <w:tcW w:w="1500" w:type="dxa"/>
            <w:tcBorders>
              <w:top w:val="single" w:sz="8" w:space="0" w:color="000000"/>
              <w:left w:val="nil"/>
              <w:bottom w:val="single" w:sz="8"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Times New Roman" w:hAnsi="Times New Roman"/>
                <w:b/>
                <w:bCs/>
                <w:color w:val="000000"/>
                <w:sz w:val="24"/>
                <w:szCs w:val="24"/>
              </w:rPr>
            </w:pPr>
            <w:r w:rsidRPr="00F90005">
              <w:rPr>
                <w:rFonts w:ascii="Times New Roman" w:hAnsi="Times New Roman"/>
                <w:b/>
                <w:bCs/>
                <w:color w:val="000000"/>
                <w:sz w:val="24"/>
                <w:szCs w:val="24"/>
              </w:rPr>
              <w:t>Цена контракта</w:t>
            </w:r>
            <w:r w:rsidR="008F5B08">
              <w:rPr>
                <w:rFonts w:ascii="Times New Roman" w:hAnsi="Times New Roman"/>
                <w:b/>
                <w:bCs/>
                <w:color w:val="000000"/>
                <w:sz w:val="24"/>
                <w:szCs w:val="24"/>
              </w:rPr>
              <w:t>, руб.</w:t>
            </w:r>
          </w:p>
        </w:tc>
      </w:tr>
      <w:tr w:rsidR="00F90005" w:rsidRPr="00F90005" w:rsidTr="00370E2A">
        <w:trPr>
          <w:trHeight w:val="1545"/>
        </w:trPr>
        <w:tc>
          <w:tcPr>
            <w:tcW w:w="278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lastRenderedPageBreak/>
              <w:t>01683000008240000580001</w:t>
            </w:r>
          </w:p>
        </w:tc>
        <w:tc>
          <w:tcPr>
            <w:tcW w:w="1361" w:type="dxa"/>
            <w:tcBorders>
              <w:top w:val="single" w:sz="4" w:space="0" w:color="000000"/>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t xml:space="preserve">23.10.2024 </w:t>
            </w:r>
          </w:p>
        </w:tc>
        <w:tc>
          <w:tcPr>
            <w:tcW w:w="2210" w:type="dxa"/>
            <w:tcBorders>
              <w:top w:val="single" w:sz="4" w:space="0" w:color="000000"/>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t>ОБЩЕСТВО С ОГРАНИЧЕННОЙ ОТВЕТСТВЕННОСТЬЮ "ГЕОМЕТРИКСПРО"</w:t>
            </w:r>
          </w:p>
        </w:tc>
        <w:tc>
          <w:tcPr>
            <w:tcW w:w="207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sz w:val="20"/>
                <w:szCs w:val="20"/>
              </w:rPr>
            </w:pPr>
            <w:r w:rsidRPr="00F90005">
              <w:rPr>
                <w:rFonts w:ascii="PT Astra Serif" w:hAnsi="PT Astra Serif" w:cs="Calibri"/>
                <w:color w:val="000000"/>
                <w:sz w:val="20"/>
                <w:szCs w:val="20"/>
              </w:rPr>
              <w:t>Кадастровые работы по постанов</w:t>
            </w:r>
            <w:r w:rsidR="009C438D">
              <w:rPr>
                <w:rFonts w:ascii="PT Astra Serif" w:hAnsi="PT Astra Serif" w:cs="Calibri"/>
                <w:color w:val="000000"/>
                <w:sz w:val="20"/>
                <w:szCs w:val="20"/>
              </w:rPr>
              <w:t xml:space="preserve">ке на кадастровый учет </w:t>
            </w:r>
            <w:proofErr w:type="spellStart"/>
            <w:r w:rsidR="009C438D">
              <w:rPr>
                <w:rFonts w:ascii="PT Astra Serif" w:hAnsi="PT Astra Serif" w:cs="Calibri"/>
                <w:color w:val="000000"/>
                <w:sz w:val="20"/>
                <w:szCs w:val="20"/>
              </w:rPr>
              <w:t>зем</w:t>
            </w:r>
            <w:proofErr w:type="spellEnd"/>
            <w:r w:rsidR="009C438D">
              <w:rPr>
                <w:rFonts w:ascii="PT Astra Serif" w:hAnsi="PT Astra Serif" w:cs="Calibri"/>
                <w:color w:val="000000"/>
                <w:sz w:val="20"/>
                <w:szCs w:val="20"/>
              </w:rPr>
              <w:t>.</w:t>
            </w:r>
            <w:r w:rsidRPr="00F90005">
              <w:rPr>
                <w:rFonts w:ascii="PT Astra Serif" w:hAnsi="PT Astra Serif" w:cs="Calibri"/>
                <w:color w:val="000000"/>
                <w:sz w:val="20"/>
                <w:szCs w:val="20"/>
              </w:rPr>
              <w:t xml:space="preserve"> участков</w:t>
            </w:r>
          </w:p>
        </w:tc>
        <w:tc>
          <w:tcPr>
            <w:tcW w:w="1500" w:type="dxa"/>
            <w:tcBorders>
              <w:top w:val="single" w:sz="4" w:space="0" w:color="000000"/>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jc w:val="center"/>
              <w:rPr>
                <w:rFonts w:ascii="PT Astra Serif" w:hAnsi="PT Astra Serif" w:cs="Calibri"/>
                <w:color w:val="000000"/>
              </w:rPr>
            </w:pPr>
            <w:r w:rsidRPr="00F90005">
              <w:rPr>
                <w:rFonts w:ascii="PT Astra Serif" w:hAnsi="PT Astra Serif" w:cs="Calibri"/>
                <w:color w:val="000000"/>
              </w:rPr>
              <w:t>52011</w:t>
            </w:r>
            <w:r w:rsidR="008F5B08">
              <w:rPr>
                <w:rFonts w:ascii="PT Astra Serif" w:hAnsi="PT Astra Serif" w:cs="Calibri"/>
                <w:color w:val="000000"/>
              </w:rPr>
              <w:t>,00</w:t>
            </w:r>
          </w:p>
        </w:tc>
      </w:tr>
      <w:tr w:rsidR="00F90005" w:rsidRPr="00F90005" w:rsidTr="004D675E">
        <w:trPr>
          <w:trHeight w:val="982"/>
        </w:trPr>
        <w:tc>
          <w:tcPr>
            <w:tcW w:w="2781" w:type="dxa"/>
            <w:tcBorders>
              <w:top w:val="nil"/>
              <w:left w:val="single" w:sz="4" w:space="0" w:color="000000"/>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t>01683000008240000550001</w:t>
            </w:r>
          </w:p>
        </w:tc>
        <w:tc>
          <w:tcPr>
            <w:tcW w:w="1361" w:type="dxa"/>
            <w:tcBorders>
              <w:top w:val="nil"/>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t xml:space="preserve">11.09.2024 </w:t>
            </w:r>
          </w:p>
        </w:tc>
        <w:tc>
          <w:tcPr>
            <w:tcW w:w="2210" w:type="dxa"/>
            <w:tcBorders>
              <w:top w:val="nil"/>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t>ОБЩЕСТВО С ОГРАНИЧЕННОЙ ОТВЕТСТВЕННОСТЬЮ "АЗИМУТ"</w:t>
            </w:r>
          </w:p>
        </w:tc>
        <w:tc>
          <w:tcPr>
            <w:tcW w:w="2071" w:type="dxa"/>
            <w:tcBorders>
              <w:top w:val="nil"/>
              <w:left w:val="single" w:sz="8" w:space="0" w:color="000000"/>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sz w:val="20"/>
                <w:szCs w:val="20"/>
              </w:rPr>
            </w:pPr>
            <w:r w:rsidRPr="00F90005">
              <w:rPr>
                <w:rFonts w:ascii="PT Astra Serif" w:hAnsi="PT Astra Serif" w:cs="Calibri"/>
                <w:color w:val="000000"/>
                <w:sz w:val="20"/>
                <w:szCs w:val="20"/>
              </w:rPr>
              <w:t>Кадастровые работы по постанов</w:t>
            </w:r>
            <w:r w:rsidR="009C438D">
              <w:rPr>
                <w:rFonts w:ascii="PT Astra Serif" w:hAnsi="PT Astra Serif" w:cs="Calibri"/>
                <w:color w:val="000000"/>
                <w:sz w:val="20"/>
                <w:szCs w:val="20"/>
              </w:rPr>
              <w:t xml:space="preserve">ке на кадастровый учет </w:t>
            </w:r>
            <w:proofErr w:type="spellStart"/>
            <w:r w:rsidR="009C438D">
              <w:rPr>
                <w:rFonts w:ascii="PT Astra Serif" w:hAnsi="PT Astra Serif" w:cs="Calibri"/>
                <w:color w:val="000000"/>
                <w:sz w:val="20"/>
                <w:szCs w:val="20"/>
              </w:rPr>
              <w:t>зем</w:t>
            </w:r>
            <w:proofErr w:type="spellEnd"/>
            <w:r w:rsidR="009C438D">
              <w:rPr>
                <w:rFonts w:ascii="PT Astra Serif" w:hAnsi="PT Astra Serif" w:cs="Calibri"/>
                <w:color w:val="000000"/>
                <w:sz w:val="20"/>
                <w:szCs w:val="20"/>
              </w:rPr>
              <w:t>.</w:t>
            </w:r>
            <w:r w:rsidRPr="00F90005">
              <w:rPr>
                <w:rFonts w:ascii="PT Astra Serif" w:hAnsi="PT Astra Serif" w:cs="Calibri"/>
                <w:color w:val="000000"/>
                <w:sz w:val="20"/>
                <w:szCs w:val="20"/>
              </w:rPr>
              <w:t xml:space="preserve"> участков</w:t>
            </w:r>
          </w:p>
        </w:tc>
        <w:tc>
          <w:tcPr>
            <w:tcW w:w="1500" w:type="dxa"/>
            <w:tcBorders>
              <w:top w:val="nil"/>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jc w:val="center"/>
              <w:rPr>
                <w:rFonts w:ascii="PT Astra Serif" w:hAnsi="PT Astra Serif" w:cs="Calibri"/>
                <w:color w:val="000000"/>
              </w:rPr>
            </w:pPr>
            <w:r w:rsidRPr="00F90005">
              <w:rPr>
                <w:rFonts w:ascii="PT Astra Serif" w:hAnsi="PT Astra Serif" w:cs="Calibri"/>
                <w:color w:val="000000"/>
              </w:rPr>
              <w:t>150000</w:t>
            </w:r>
            <w:r w:rsidR="008F5B08">
              <w:rPr>
                <w:rFonts w:ascii="PT Astra Serif" w:hAnsi="PT Astra Serif" w:cs="Calibri"/>
                <w:color w:val="000000"/>
              </w:rPr>
              <w:t>,00</w:t>
            </w:r>
          </w:p>
        </w:tc>
      </w:tr>
      <w:tr w:rsidR="00F90005" w:rsidRPr="00F90005" w:rsidTr="00F90005">
        <w:trPr>
          <w:trHeight w:val="1155"/>
        </w:trPr>
        <w:tc>
          <w:tcPr>
            <w:tcW w:w="2781" w:type="dxa"/>
            <w:tcBorders>
              <w:top w:val="nil"/>
              <w:left w:val="single" w:sz="4" w:space="0" w:color="000000"/>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t>01683000008240000320001</w:t>
            </w:r>
          </w:p>
        </w:tc>
        <w:tc>
          <w:tcPr>
            <w:tcW w:w="1361" w:type="dxa"/>
            <w:tcBorders>
              <w:top w:val="nil"/>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t xml:space="preserve">07.06.2024 </w:t>
            </w:r>
          </w:p>
        </w:tc>
        <w:tc>
          <w:tcPr>
            <w:tcW w:w="2210" w:type="dxa"/>
            <w:tcBorders>
              <w:top w:val="nil"/>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t>ОБЩЕСТВО С ОГРАНИЧЕННОЙ ОТВЕТСТВЕННОСТЬЮ "АЗИМУТ"</w:t>
            </w:r>
          </w:p>
        </w:tc>
        <w:tc>
          <w:tcPr>
            <w:tcW w:w="2071" w:type="dxa"/>
            <w:tcBorders>
              <w:top w:val="nil"/>
              <w:left w:val="single" w:sz="8" w:space="0" w:color="000000"/>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sz w:val="20"/>
                <w:szCs w:val="20"/>
              </w:rPr>
            </w:pPr>
            <w:r w:rsidRPr="00F90005">
              <w:rPr>
                <w:rFonts w:ascii="PT Astra Serif" w:hAnsi="PT Astra Serif" w:cs="Calibri"/>
                <w:color w:val="000000"/>
                <w:sz w:val="20"/>
                <w:szCs w:val="20"/>
              </w:rPr>
              <w:t>Кадастровые работы по постановке на кадастровый у</w:t>
            </w:r>
            <w:r w:rsidR="009C438D">
              <w:rPr>
                <w:rFonts w:ascii="PT Astra Serif" w:hAnsi="PT Astra Serif" w:cs="Calibri"/>
                <w:color w:val="000000"/>
                <w:sz w:val="20"/>
                <w:szCs w:val="20"/>
              </w:rPr>
              <w:t xml:space="preserve">чет </w:t>
            </w:r>
            <w:proofErr w:type="spellStart"/>
            <w:r w:rsidR="009C438D">
              <w:rPr>
                <w:rFonts w:ascii="PT Astra Serif" w:hAnsi="PT Astra Serif" w:cs="Calibri"/>
                <w:color w:val="000000"/>
                <w:sz w:val="20"/>
                <w:szCs w:val="20"/>
              </w:rPr>
              <w:t>зем</w:t>
            </w:r>
            <w:proofErr w:type="spellEnd"/>
            <w:r w:rsidR="009C438D">
              <w:rPr>
                <w:rFonts w:ascii="PT Astra Serif" w:hAnsi="PT Astra Serif" w:cs="Calibri"/>
                <w:color w:val="000000"/>
                <w:sz w:val="20"/>
                <w:szCs w:val="20"/>
              </w:rPr>
              <w:t>.</w:t>
            </w:r>
            <w:r w:rsidRPr="00F90005">
              <w:rPr>
                <w:rFonts w:ascii="PT Astra Serif" w:hAnsi="PT Astra Serif" w:cs="Calibri"/>
                <w:color w:val="000000"/>
                <w:sz w:val="20"/>
                <w:szCs w:val="20"/>
              </w:rPr>
              <w:t xml:space="preserve"> участков</w:t>
            </w:r>
          </w:p>
        </w:tc>
        <w:tc>
          <w:tcPr>
            <w:tcW w:w="1500" w:type="dxa"/>
            <w:tcBorders>
              <w:top w:val="nil"/>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jc w:val="center"/>
              <w:rPr>
                <w:rFonts w:ascii="PT Astra Serif" w:hAnsi="PT Astra Serif" w:cs="Calibri"/>
                <w:color w:val="000000"/>
              </w:rPr>
            </w:pPr>
            <w:r w:rsidRPr="00F90005">
              <w:rPr>
                <w:rFonts w:ascii="PT Astra Serif" w:hAnsi="PT Astra Serif" w:cs="Calibri"/>
                <w:color w:val="000000"/>
              </w:rPr>
              <w:t>42500</w:t>
            </w:r>
            <w:r w:rsidR="008F5B08">
              <w:rPr>
                <w:rFonts w:ascii="PT Astra Serif" w:hAnsi="PT Astra Serif" w:cs="Calibri"/>
                <w:color w:val="000000"/>
              </w:rPr>
              <w:t>,00</w:t>
            </w:r>
          </w:p>
        </w:tc>
      </w:tr>
      <w:tr w:rsidR="00F90005" w:rsidRPr="00F90005" w:rsidTr="009C438D">
        <w:trPr>
          <w:trHeight w:val="1723"/>
        </w:trPr>
        <w:tc>
          <w:tcPr>
            <w:tcW w:w="2781" w:type="dxa"/>
            <w:tcBorders>
              <w:top w:val="nil"/>
              <w:left w:val="single" w:sz="4" w:space="0" w:color="000000"/>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t>01683000008240000260001</w:t>
            </w:r>
          </w:p>
        </w:tc>
        <w:tc>
          <w:tcPr>
            <w:tcW w:w="1361" w:type="dxa"/>
            <w:tcBorders>
              <w:top w:val="nil"/>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t xml:space="preserve">24.04.2024 </w:t>
            </w:r>
          </w:p>
        </w:tc>
        <w:tc>
          <w:tcPr>
            <w:tcW w:w="2210" w:type="dxa"/>
            <w:tcBorders>
              <w:top w:val="nil"/>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t> </w:t>
            </w:r>
            <w:r w:rsidR="00E97E41">
              <w:rPr>
                <w:rFonts w:ascii="PT Astra Serif" w:hAnsi="PT Astra Serif" w:cs="Calibri"/>
                <w:color w:val="000000"/>
              </w:rPr>
              <w:t>ИП ЧЕРНОВА О.В.</w:t>
            </w:r>
          </w:p>
        </w:tc>
        <w:tc>
          <w:tcPr>
            <w:tcW w:w="2071" w:type="dxa"/>
            <w:tcBorders>
              <w:top w:val="nil"/>
              <w:left w:val="single" w:sz="8" w:space="0" w:color="000000"/>
              <w:bottom w:val="single" w:sz="4" w:space="0" w:color="000000"/>
              <w:right w:val="single" w:sz="4" w:space="0" w:color="000000"/>
            </w:tcBorders>
            <w:shd w:val="clear" w:color="000000" w:fill="FFFFFF"/>
            <w:vAlign w:val="center"/>
            <w:hideMark/>
          </w:tcPr>
          <w:p w:rsidR="00F90005" w:rsidRPr="00F90005" w:rsidRDefault="009C438D" w:rsidP="00F90005">
            <w:pPr>
              <w:spacing w:after="0" w:line="240" w:lineRule="auto"/>
              <w:rPr>
                <w:rFonts w:ascii="PT Astra Serif" w:hAnsi="PT Astra Serif" w:cs="Calibri"/>
                <w:color w:val="000000"/>
                <w:sz w:val="20"/>
                <w:szCs w:val="20"/>
              </w:rPr>
            </w:pPr>
            <w:r>
              <w:rPr>
                <w:rFonts w:ascii="PT Astra Serif" w:hAnsi="PT Astra Serif" w:cs="Calibri"/>
                <w:color w:val="000000"/>
                <w:sz w:val="20"/>
                <w:szCs w:val="20"/>
              </w:rPr>
              <w:t xml:space="preserve">Кадастр. работы по разделу </w:t>
            </w:r>
            <w:proofErr w:type="spellStart"/>
            <w:r>
              <w:rPr>
                <w:rFonts w:ascii="PT Astra Serif" w:hAnsi="PT Astra Serif" w:cs="Calibri"/>
                <w:color w:val="000000"/>
                <w:sz w:val="20"/>
                <w:szCs w:val="20"/>
              </w:rPr>
              <w:t>зем</w:t>
            </w:r>
            <w:proofErr w:type="spellEnd"/>
            <w:r>
              <w:rPr>
                <w:rFonts w:ascii="PT Astra Serif" w:hAnsi="PT Astra Serif" w:cs="Calibri"/>
                <w:color w:val="000000"/>
                <w:sz w:val="20"/>
                <w:szCs w:val="20"/>
              </w:rPr>
              <w:t>.</w:t>
            </w:r>
            <w:r w:rsidR="00F90005" w:rsidRPr="00F90005">
              <w:rPr>
                <w:rFonts w:ascii="PT Astra Serif" w:hAnsi="PT Astra Serif" w:cs="Calibri"/>
                <w:color w:val="000000"/>
                <w:sz w:val="20"/>
                <w:szCs w:val="20"/>
              </w:rPr>
              <w:t xml:space="preserve"> участ</w:t>
            </w:r>
            <w:r>
              <w:rPr>
                <w:rFonts w:ascii="PT Astra Serif" w:hAnsi="PT Astra Serif" w:cs="Calibri"/>
                <w:color w:val="000000"/>
                <w:sz w:val="20"/>
                <w:szCs w:val="20"/>
              </w:rPr>
              <w:t xml:space="preserve">ков, </w:t>
            </w:r>
            <w:proofErr w:type="spellStart"/>
            <w:r>
              <w:rPr>
                <w:rFonts w:ascii="PT Astra Serif" w:hAnsi="PT Astra Serif" w:cs="Calibri"/>
                <w:color w:val="000000"/>
                <w:sz w:val="20"/>
                <w:szCs w:val="20"/>
              </w:rPr>
              <w:t>заним</w:t>
            </w:r>
            <w:proofErr w:type="spellEnd"/>
            <w:r>
              <w:rPr>
                <w:rFonts w:ascii="PT Astra Serif" w:hAnsi="PT Astra Serif" w:cs="Calibri"/>
                <w:color w:val="000000"/>
                <w:sz w:val="20"/>
                <w:szCs w:val="20"/>
              </w:rPr>
              <w:t>.</w:t>
            </w:r>
            <w:r w:rsidR="004D675E">
              <w:rPr>
                <w:rFonts w:ascii="PT Astra Serif" w:hAnsi="PT Astra Serif" w:cs="Calibri"/>
                <w:color w:val="000000"/>
                <w:sz w:val="20"/>
                <w:szCs w:val="20"/>
              </w:rPr>
              <w:t xml:space="preserve"> </w:t>
            </w:r>
            <w:proofErr w:type="spellStart"/>
            <w:r w:rsidR="004D675E">
              <w:rPr>
                <w:rFonts w:ascii="PT Astra Serif" w:hAnsi="PT Astra Serif" w:cs="Calibri"/>
                <w:color w:val="000000"/>
                <w:sz w:val="20"/>
                <w:szCs w:val="20"/>
              </w:rPr>
              <w:t>многоквартир</w:t>
            </w:r>
            <w:proofErr w:type="spellEnd"/>
            <w:r w:rsidR="004D675E">
              <w:rPr>
                <w:rFonts w:ascii="PT Astra Serif" w:hAnsi="PT Astra Serif" w:cs="Calibri"/>
                <w:color w:val="000000"/>
                <w:sz w:val="20"/>
                <w:szCs w:val="20"/>
              </w:rPr>
              <w:t>.</w:t>
            </w:r>
            <w:r w:rsidR="00F90005" w:rsidRPr="00F90005">
              <w:rPr>
                <w:rFonts w:ascii="PT Astra Serif" w:hAnsi="PT Astra Serif" w:cs="Calibri"/>
                <w:color w:val="000000"/>
                <w:sz w:val="20"/>
                <w:szCs w:val="20"/>
              </w:rPr>
              <w:t xml:space="preserve"> до</w:t>
            </w:r>
            <w:r>
              <w:rPr>
                <w:rFonts w:ascii="PT Astra Serif" w:hAnsi="PT Astra Serif" w:cs="Calibri"/>
                <w:color w:val="000000"/>
                <w:sz w:val="20"/>
                <w:szCs w:val="20"/>
              </w:rPr>
              <w:t>мами, для выдела внутри двор.</w:t>
            </w:r>
            <w:r w:rsidR="00F90005" w:rsidRPr="00F90005">
              <w:rPr>
                <w:rFonts w:ascii="PT Astra Serif" w:hAnsi="PT Astra Serif" w:cs="Calibri"/>
                <w:color w:val="000000"/>
                <w:sz w:val="20"/>
                <w:szCs w:val="20"/>
              </w:rPr>
              <w:t xml:space="preserve"> автодорог</w:t>
            </w:r>
          </w:p>
        </w:tc>
        <w:tc>
          <w:tcPr>
            <w:tcW w:w="1500" w:type="dxa"/>
            <w:tcBorders>
              <w:top w:val="nil"/>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jc w:val="center"/>
              <w:rPr>
                <w:rFonts w:ascii="PT Astra Serif" w:hAnsi="PT Astra Serif" w:cs="Calibri"/>
                <w:color w:val="000000"/>
              </w:rPr>
            </w:pPr>
            <w:r w:rsidRPr="00F90005">
              <w:rPr>
                <w:rFonts w:ascii="PT Astra Serif" w:hAnsi="PT Astra Serif" w:cs="Calibri"/>
                <w:color w:val="000000"/>
              </w:rPr>
              <w:t>34598,56</w:t>
            </w:r>
          </w:p>
        </w:tc>
      </w:tr>
      <w:tr w:rsidR="00F90005" w:rsidRPr="00F90005" w:rsidTr="00370E2A">
        <w:trPr>
          <w:trHeight w:val="1623"/>
        </w:trPr>
        <w:tc>
          <w:tcPr>
            <w:tcW w:w="2781" w:type="dxa"/>
            <w:tcBorders>
              <w:top w:val="nil"/>
              <w:left w:val="single" w:sz="4" w:space="0" w:color="000000"/>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t>01683000008240000090001</w:t>
            </w:r>
          </w:p>
        </w:tc>
        <w:tc>
          <w:tcPr>
            <w:tcW w:w="1361" w:type="dxa"/>
            <w:tcBorders>
              <w:top w:val="nil"/>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t xml:space="preserve">12.03.2024 </w:t>
            </w:r>
          </w:p>
        </w:tc>
        <w:tc>
          <w:tcPr>
            <w:tcW w:w="2210" w:type="dxa"/>
            <w:tcBorders>
              <w:top w:val="nil"/>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t>ОБЩЕСТВО С ОГРАНИЧЕННОЙ ОТВЕТСТВЕННОСТЬЮ "АЗИМУТ"</w:t>
            </w:r>
          </w:p>
        </w:tc>
        <w:tc>
          <w:tcPr>
            <w:tcW w:w="2071" w:type="dxa"/>
            <w:tcBorders>
              <w:top w:val="nil"/>
              <w:left w:val="single" w:sz="8" w:space="0" w:color="000000"/>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sz w:val="20"/>
                <w:szCs w:val="20"/>
              </w:rPr>
            </w:pPr>
            <w:r w:rsidRPr="00F90005">
              <w:rPr>
                <w:rFonts w:ascii="PT Astra Serif" w:hAnsi="PT Astra Serif" w:cs="Calibri"/>
                <w:color w:val="000000"/>
                <w:sz w:val="20"/>
                <w:szCs w:val="20"/>
              </w:rPr>
              <w:t xml:space="preserve">Услуги по межеванию </w:t>
            </w:r>
            <w:r w:rsidR="009C438D">
              <w:rPr>
                <w:rFonts w:ascii="PT Astra Serif" w:hAnsi="PT Astra Serif" w:cs="Calibri"/>
                <w:color w:val="000000"/>
                <w:sz w:val="20"/>
                <w:szCs w:val="20"/>
              </w:rPr>
              <w:t xml:space="preserve">и постановке на гос. </w:t>
            </w:r>
            <w:r w:rsidRPr="00F90005">
              <w:rPr>
                <w:rFonts w:ascii="PT Astra Serif" w:hAnsi="PT Astra Serif" w:cs="Calibri"/>
                <w:color w:val="000000"/>
                <w:sz w:val="20"/>
                <w:szCs w:val="20"/>
              </w:rPr>
              <w:t>кадастровый учет земельных участков</w:t>
            </w:r>
          </w:p>
        </w:tc>
        <w:tc>
          <w:tcPr>
            <w:tcW w:w="1500" w:type="dxa"/>
            <w:tcBorders>
              <w:top w:val="nil"/>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jc w:val="center"/>
              <w:rPr>
                <w:rFonts w:ascii="PT Astra Serif" w:hAnsi="PT Astra Serif" w:cs="Calibri"/>
                <w:color w:val="000000"/>
              </w:rPr>
            </w:pPr>
            <w:r w:rsidRPr="00F90005">
              <w:rPr>
                <w:rFonts w:ascii="PT Astra Serif" w:hAnsi="PT Astra Serif" w:cs="Calibri"/>
                <w:color w:val="000000"/>
              </w:rPr>
              <w:t>40000</w:t>
            </w:r>
            <w:r w:rsidR="008F5B08">
              <w:rPr>
                <w:rFonts w:ascii="PT Astra Serif" w:hAnsi="PT Astra Serif" w:cs="Calibri"/>
                <w:color w:val="000000"/>
              </w:rPr>
              <w:t>,00</w:t>
            </w:r>
          </w:p>
        </w:tc>
      </w:tr>
      <w:tr w:rsidR="00F90005" w:rsidRPr="00F90005" w:rsidTr="00F90005">
        <w:trPr>
          <w:trHeight w:val="1170"/>
        </w:trPr>
        <w:tc>
          <w:tcPr>
            <w:tcW w:w="2781" w:type="dxa"/>
            <w:tcBorders>
              <w:top w:val="nil"/>
              <w:left w:val="single" w:sz="4" w:space="0" w:color="000000"/>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t>01683000008240000100001</w:t>
            </w:r>
          </w:p>
        </w:tc>
        <w:tc>
          <w:tcPr>
            <w:tcW w:w="1361" w:type="dxa"/>
            <w:tcBorders>
              <w:top w:val="nil"/>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t xml:space="preserve">12.03.2024 </w:t>
            </w:r>
          </w:p>
        </w:tc>
        <w:tc>
          <w:tcPr>
            <w:tcW w:w="2210" w:type="dxa"/>
            <w:tcBorders>
              <w:top w:val="nil"/>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rPr>
            </w:pPr>
            <w:r w:rsidRPr="00F90005">
              <w:rPr>
                <w:rFonts w:ascii="PT Astra Serif" w:hAnsi="PT Astra Serif" w:cs="Calibri"/>
                <w:color w:val="000000"/>
              </w:rPr>
              <w:t>ОБЩЕСТВО С ОГРАНИЧЕННОЙ ОТВЕТСТВЕННОСТЬЮ "ГЕОМЕТРИКСПРО"</w:t>
            </w:r>
          </w:p>
        </w:tc>
        <w:tc>
          <w:tcPr>
            <w:tcW w:w="2071" w:type="dxa"/>
            <w:tcBorders>
              <w:top w:val="nil"/>
              <w:left w:val="single" w:sz="8" w:space="0" w:color="000000"/>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rPr>
                <w:rFonts w:ascii="PT Astra Serif" w:hAnsi="PT Astra Serif" w:cs="Calibri"/>
                <w:color w:val="000000"/>
                <w:sz w:val="20"/>
                <w:szCs w:val="20"/>
              </w:rPr>
            </w:pPr>
            <w:r w:rsidRPr="00F90005">
              <w:rPr>
                <w:rFonts w:ascii="PT Astra Serif" w:hAnsi="PT Astra Serif" w:cs="Calibri"/>
                <w:color w:val="000000"/>
                <w:sz w:val="20"/>
                <w:szCs w:val="20"/>
              </w:rPr>
              <w:t>Кадастровые работ</w:t>
            </w:r>
            <w:r w:rsidR="009C438D">
              <w:rPr>
                <w:rFonts w:ascii="PT Astra Serif" w:hAnsi="PT Astra Serif" w:cs="Calibri"/>
                <w:color w:val="000000"/>
                <w:sz w:val="20"/>
                <w:szCs w:val="20"/>
              </w:rPr>
              <w:t xml:space="preserve">ы по уточнению границ </w:t>
            </w:r>
            <w:proofErr w:type="spellStart"/>
            <w:r w:rsidR="009C438D">
              <w:rPr>
                <w:rFonts w:ascii="PT Astra Serif" w:hAnsi="PT Astra Serif" w:cs="Calibri"/>
                <w:color w:val="000000"/>
                <w:sz w:val="20"/>
                <w:szCs w:val="20"/>
              </w:rPr>
              <w:t>зем</w:t>
            </w:r>
            <w:proofErr w:type="spellEnd"/>
            <w:r w:rsidR="009C438D">
              <w:rPr>
                <w:rFonts w:ascii="PT Astra Serif" w:hAnsi="PT Astra Serif" w:cs="Calibri"/>
                <w:color w:val="000000"/>
                <w:sz w:val="20"/>
                <w:szCs w:val="20"/>
              </w:rPr>
              <w:t xml:space="preserve">. </w:t>
            </w:r>
            <w:r w:rsidRPr="00F90005">
              <w:rPr>
                <w:rFonts w:ascii="PT Astra Serif" w:hAnsi="PT Astra Serif" w:cs="Calibri"/>
                <w:color w:val="000000"/>
                <w:sz w:val="20"/>
                <w:szCs w:val="20"/>
              </w:rPr>
              <w:t>участков</w:t>
            </w:r>
          </w:p>
        </w:tc>
        <w:tc>
          <w:tcPr>
            <w:tcW w:w="1500" w:type="dxa"/>
            <w:tcBorders>
              <w:top w:val="nil"/>
              <w:left w:val="nil"/>
              <w:bottom w:val="single" w:sz="4" w:space="0" w:color="000000"/>
              <w:right w:val="single" w:sz="4" w:space="0" w:color="000000"/>
            </w:tcBorders>
            <w:shd w:val="clear" w:color="000000" w:fill="FFFFFF"/>
            <w:vAlign w:val="center"/>
            <w:hideMark/>
          </w:tcPr>
          <w:p w:rsidR="00F90005" w:rsidRPr="00F90005" w:rsidRDefault="00F90005" w:rsidP="00F90005">
            <w:pPr>
              <w:spacing w:after="0" w:line="240" w:lineRule="auto"/>
              <w:jc w:val="center"/>
              <w:rPr>
                <w:rFonts w:ascii="PT Astra Serif" w:hAnsi="PT Astra Serif" w:cs="Calibri"/>
                <w:color w:val="000000"/>
              </w:rPr>
            </w:pPr>
            <w:r w:rsidRPr="00F90005">
              <w:rPr>
                <w:rFonts w:ascii="PT Astra Serif" w:hAnsi="PT Astra Serif" w:cs="Calibri"/>
                <w:color w:val="000000"/>
              </w:rPr>
              <w:t>98820</w:t>
            </w:r>
            <w:r w:rsidR="008F5B08">
              <w:rPr>
                <w:rFonts w:ascii="PT Astra Serif" w:hAnsi="PT Astra Serif" w:cs="Calibri"/>
                <w:color w:val="000000"/>
              </w:rPr>
              <w:t>,00</w:t>
            </w:r>
          </w:p>
        </w:tc>
      </w:tr>
    </w:tbl>
    <w:p w:rsidR="00F90005" w:rsidRPr="00D557D0" w:rsidRDefault="00F90005" w:rsidP="00507010">
      <w:pPr>
        <w:spacing w:after="0" w:line="240" w:lineRule="auto"/>
        <w:jc w:val="both"/>
        <w:rPr>
          <w:rFonts w:ascii="PT Astra Serif" w:hAnsi="PT Astra Serif"/>
          <w:sz w:val="28"/>
          <w:szCs w:val="28"/>
        </w:rPr>
      </w:pPr>
    </w:p>
    <w:p w:rsidR="00507010" w:rsidRPr="00D26FCD" w:rsidRDefault="00507010" w:rsidP="00507010">
      <w:pPr>
        <w:spacing w:after="0" w:line="240" w:lineRule="auto"/>
        <w:jc w:val="both"/>
        <w:rPr>
          <w:rFonts w:ascii="PT Astra Serif" w:hAnsi="PT Astra Serif"/>
          <w:sz w:val="28"/>
          <w:szCs w:val="28"/>
        </w:rPr>
      </w:pPr>
      <w:r>
        <w:rPr>
          <w:rFonts w:ascii="PT Astra Serif" w:hAnsi="PT Astra Serif"/>
          <w:sz w:val="28"/>
          <w:szCs w:val="28"/>
        </w:rPr>
        <w:tab/>
      </w:r>
      <w:r w:rsidRPr="00D26FCD">
        <w:rPr>
          <w:rFonts w:ascii="PT Astra Serif" w:hAnsi="PT Astra Serif"/>
          <w:sz w:val="28"/>
          <w:szCs w:val="28"/>
        </w:rPr>
        <w:t>Степень эффективности реализации муниципальной программы «Управление муниципальным имуществом и земельными ресурсами муниципального образования «Мелекесский район» Ульяновской области» по итогам</w:t>
      </w:r>
      <w:r w:rsidR="00EE098E">
        <w:rPr>
          <w:rFonts w:ascii="PT Astra Serif" w:hAnsi="PT Astra Serif"/>
          <w:sz w:val="28"/>
          <w:szCs w:val="28"/>
        </w:rPr>
        <w:t xml:space="preserve"> ее</w:t>
      </w:r>
      <w:r w:rsidRPr="00D26FCD">
        <w:rPr>
          <w:rFonts w:ascii="PT Astra Serif" w:hAnsi="PT Astra Serif"/>
          <w:sz w:val="28"/>
          <w:szCs w:val="28"/>
        </w:rPr>
        <w:t xml:space="preserve"> интегральной оценки </w:t>
      </w:r>
      <w:r>
        <w:rPr>
          <w:rFonts w:ascii="PT Astra Serif" w:hAnsi="PT Astra Serif"/>
          <w:sz w:val="28"/>
          <w:szCs w:val="28"/>
        </w:rPr>
        <w:t xml:space="preserve">за 2024 год </w:t>
      </w:r>
      <w:r w:rsidR="00EE098E">
        <w:rPr>
          <w:rFonts w:ascii="PT Astra Serif" w:hAnsi="PT Astra Serif"/>
          <w:sz w:val="28"/>
          <w:szCs w:val="28"/>
        </w:rPr>
        <w:t>составила</w:t>
      </w:r>
      <w:r w:rsidRPr="00D26FCD">
        <w:rPr>
          <w:rFonts w:ascii="PT Astra Serif" w:hAnsi="PT Astra Serif"/>
          <w:sz w:val="28"/>
          <w:szCs w:val="28"/>
        </w:rPr>
        <w:t xml:space="preserve"> </w:t>
      </w:r>
      <w:r>
        <w:rPr>
          <w:rFonts w:ascii="PT Astra Serif" w:hAnsi="PT Astra Serif"/>
          <w:sz w:val="28"/>
          <w:szCs w:val="28"/>
        </w:rPr>
        <w:t>125,2</w:t>
      </w:r>
      <w:r w:rsidRPr="00D26FCD">
        <w:rPr>
          <w:rFonts w:ascii="PT Astra Serif" w:hAnsi="PT Astra Serif"/>
          <w:sz w:val="28"/>
          <w:szCs w:val="28"/>
        </w:rPr>
        <w:t>%</w:t>
      </w:r>
      <w:r w:rsidR="00573176">
        <w:rPr>
          <w:rFonts w:ascii="PT Astra Serif" w:hAnsi="PT Astra Serif"/>
          <w:sz w:val="28"/>
          <w:szCs w:val="28"/>
        </w:rPr>
        <w:t>.</w:t>
      </w:r>
    </w:p>
    <w:p w:rsidR="009E035D" w:rsidRDefault="009E035D" w:rsidP="009E035D">
      <w:pPr>
        <w:spacing w:after="0" w:line="240" w:lineRule="auto"/>
        <w:ind w:firstLine="709"/>
        <w:jc w:val="both"/>
        <w:rPr>
          <w:rFonts w:ascii="PT Astra Serif" w:hAnsi="PT Astra Serif"/>
          <w:sz w:val="28"/>
          <w:szCs w:val="28"/>
        </w:rPr>
      </w:pPr>
      <w:r>
        <w:rPr>
          <w:rFonts w:ascii="PT Astra Serif" w:hAnsi="PT Astra Serif"/>
          <w:color w:val="000000" w:themeColor="text1"/>
          <w:sz w:val="28"/>
          <w:szCs w:val="28"/>
        </w:rPr>
        <w:t>С 01.01.2025 года</w:t>
      </w:r>
      <w:r>
        <w:rPr>
          <w:rFonts w:ascii="PT Astra Serif" w:hAnsi="PT Astra Serif" w:cs="Tahoma"/>
          <w:sz w:val="28"/>
          <w:szCs w:val="28"/>
        </w:rPr>
        <w:t xml:space="preserve"> </w:t>
      </w:r>
      <w:r w:rsidRPr="00CD6285">
        <w:rPr>
          <w:rFonts w:ascii="PT Astra Serif" w:hAnsi="PT Astra Serif" w:cs="Tahoma"/>
          <w:sz w:val="28"/>
          <w:szCs w:val="28"/>
        </w:rPr>
        <w:t>мун</w:t>
      </w:r>
      <w:r w:rsidRPr="00CD6285">
        <w:rPr>
          <w:rFonts w:ascii="PT Astra Serif" w:hAnsi="PT Astra Serif"/>
          <w:sz w:val="28"/>
          <w:szCs w:val="28"/>
        </w:rPr>
        <w:t>иципальная программа «</w:t>
      </w:r>
      <w:r w:rsidRPr="008762B9">
        <w:rPr>
          <w:rFonts w:ascii="PT Astra Serif" w:hAnsi="PT Astra Serif"/>
          <w:sz w:val="28"/>
          <w:szCs w:val="28"/>
        </w:rPr>
        <w:t xml:space="preserve">Управление муниципальным имуществом и земельными ресурсами </w:t>
      </w:r>
      <w:r>
        <w:rPr>
          <w:rFonts w:ascii="PT Astra Serif" w:hAnsi="PT Astra Serif"/>
          <w:sz w:val="28"/>
          <w:szCs w:val="28"/>
        </w:rPr>
        <w:t>МО</w:t>
      </w:r>
      <w:r w:rsidRPr="008762B9">
        <w:rPr>
          <w:rFonts w:ascii="PT Astra Serif" w:hAnsi="PT Astra Serif"/>
          <w:sz w:val="28"/>
          <w:szCs w:val="28"/>
        </w:rPr>
        <w:t xml:space="preserve"> «Мелекесский район» Ульяновской области</w:t>
      </w:r>
      <w:r w:rsidRPr="00CD6285">
        <w:rPr>
          <w:rFonts w:ascii="PT Astra Serif" w:hAnsi="PT Astra Serif"/>
          <w:sz w:val="28"/>
          <w:szCs w:val="28"/>
        </w:rPr>
        <w:t>» отменена</w:t>
      </w:r>
      <w:r w:rsidRPr="00CD6285">
        <w:rPr>
          <w:rFonts w:ascii="PT Astra Serif" w:hAnsi="PT Astra Serif" w:cs="Tahoma"/>
          <w:sz w:val="28"/>
          <w:szCs w:val="28"/>
        </w:rPr>
        <w:t>, так как разработана муниципальная программа «</w:t>
      </w:r>
      <w:r w:rsidRPr="008762B9">
        <w:rPr>
          <w:rFonts w:ascii="PT Astra Serif" w:hAnsi="PT Astra Serif"/>
          <w:sz w:val="28"/>
          <w:szCs w:val="28"/>
        </w:rPr>
        <w:t xml:space="preserve">Управление муниципальным имуществом и земельными ресурсами </w:t>
      </w:r>
      <w:r>
        <w:rPr>
          <w:rFonts w:ascii="PT Astra Serif" w:hAnsi="PT Astra Serif"/>
          <w:sz w:val="28"/>
          <w:szCs w:val="28"/>
        </w:rPr>
        <w:t>МО</w:t>
      </w:r>
      <w:r w:rsidRPr="008762B9">
        <w:rPr>
          <w:rFonts w:ascii="PT Astra Serif" w:hAnsi="PT Astra Serif"/>
          <w:sz w:val="28"/>
          <w:szCs w:val="28"/>
        </w:rPr>
        <w:t xml:space="preserve"> «Мелекесский район» Ульяновской области</w:t>
      </w:r>
      <w:r>
        <w:rPr>
          <w:rFonts w:ascii="PT Astra Serif" w:eastAsiaTheme="minorHAnsi" w:hAnsi="PT Astra Serif"/>
          <w:spacing w:val="-4"/>
          <w:sz w:val="28"/>
          <w:szCs w:val="28"/>
          <w:lang w:eastAsia="en-US"/>
        </w:rPr>
        <w:t xml:space="preserve">» </w:t>
      </w:r>
      <w:r>
        <w:rPr>
          <w:rFonts w:ascii="PT Astra Serif" w:hAnsi="PT Astra Serif"/>
          <w:sz w:val="28"/>
          <w:szCs w:val="28"/>
        </w:rPr>
        <w:t>по новой системе управления муниципальными программами</w:t>
      </w:r>
      <w:r>
        <w:rPr>
          <w:rFonts w:ascii="PT Astra Serif" w:hAnsi="PT Astra Serif" w:cs="Tahoma"/>
          <w:sz w:val="28"/>
          <w:szCs w:val="28"/>
        </w:rPr>
        <w:t xml:space="preserve">, утвержденная </w:t>
      </w:r>
      <w:r>
        <w:rPr>
          <w:rFonts w:ascii="PT Astra Serif" w:hAnsi="PT Astra Serif"/>
          <w:sz w:val="28"/>
          <w:szCs w:val="28"/>
        </w:rPr>
        <w:t>постановлением администрации</w:t>
      </w:r>
      <w:r>
        <w:rPr>
          <w:rFonts w:ascii="PT Astra Serif" w:hAnsi="PT Astra Serif" w:cs="Tahoma"/>
          <w:sz w:val="28"/>
          <w:szCs w:val="28"/>
        </w:rPr>
        <w:t xml:space="preserve"> МО «Мелекесский район» Ульяновской области</w:t>
      </w:r>
      <w:r>
        <w:rPr>
          <w:rFonts w:ascii="PT Astra Serif" w:hAnsi="PT Astra Serif"/>
          <w:sz w:val="28"/>
          <w:szCs w:val="28"/>
        </w:rPr>
        <w:t xml:space="preserve"> от 17.12.2024 №2358</w:t>
      </w:r>
    </w:p>
    <w:p w:rsidR="00C27EDA" w:rsidRDefault="00C27EDA" w:rsidP="008F6AD8">
      <w:pPr>
        <w:spacing w:after="0" w:line="240" w:lineRule="auto"/>
        <w:contextualSpacing/>
        <w:jc w:val="both"/>
        <w:rPr>
          <w:rFonts w:ascii="PT Astra Serif" w:hAnsi="PT Astra Serif"/>
          <w:sz w:val="28"/>
          <w:szCs w:val="28"/>
        </w:rPr>
      </w:pPr>
    </w:p>
    <w:p w:rsidR="00A14ED6" w:rsidRPr="008762B9" w:rsidRDefault="00A14ED6" w:rsidP="008F6AD8">
      <w:pPr>
        <w:spacing w:after="0" w:line="240" w:lineRule="auto"/>
        <w:contextualSpacing/>
        <w:jc w:val="both"/>
        <w:rPr>
          <w:rFonts w:ascii="PT Astra Serif" w:hAnsi="PT Astra Serif"/>
          <w:sz w:val="28"/>
          <w:szCs w:val="28"/>
        </w:rPr>
      </w:pPr>
    </w:p>
    <w:p w:rsidR="00940774" w:rsidRDefault="00940774" w:rsidP="008F6AD8">
      <w:pPr>
        <w:spacing w:after="0" w:line="240" w:lineRule="auto"/>
        <w:contextualSpacing/>
        <w:jc w:val="center"/>
        <w:rPr>
          <w:rFonts w:ascii="PT Astra Serif" w:hAnsi="PT Astra Serif"/>
          <w:b/>
          <w:color w:val="FF0000"/>
          <w:sz w:val="28"/>
          <w:szCs w:val="28"/>
        </w:rPr>
      </w:pPr>
    </w:p>
    <w:p w:rsidR="00940774" w:rsidRDefault="00940774" w:rsidP="008F6AD8">
      <w:pPr>
        <w:spacing w:after="0" w:line="240" w:lineRule="auto"/>
        <w:contextualSpacing/>
        <w:jc w:val="center"/>
        <w:rPr>
          <w:rFonts w:ascii="PT Astra Serif" w:hAnsi="PT Astra Serif"/>
          <w:b/>
          <w:color w:val="FF0000"/>
          <w:sz w:val="28"/>
          <w:szCs w:val="28"/>
        </w:rPr>
      </w:pPr>
    </w:p>
    <w:p w:rsidR="00940774" w:rsidRDefault="00940774" w:rsidP="008F6AD8">
      <w:pPr>
        <w:spacing w:after="0" w:line="240" w:lineRule="auto"/>
        <w:contextualSpacing/>
        <w:jc w:val="center"/>
        <w:rPr>
          <w:rFonts w:ascii="PT Astra Serif" w:hAnsi="PT Astra Serif"/>
          <w:b/>
          <w:color w:val="FF0000"/>
          <w:sz w:val="28"/>
          <w:szCs w:val="28"/>
        </w:rPr>
      </w:pPr>
    </w:p>
    <w:p w:rsidR="00940774" w:rsidRDefault="00940774" w:rsidP="008F6AD8">
      <w:pPr>
        <w:spacing w:after="0" w:line="240" w:lineRule="auto"/>
        <w:contextualSpacing/>
        <w:jc w:val="center"/>
        <w:rPr>
          <w:rFonts w:ascii="PT Astra Serif" w:hAnsi="PT Astra Serif"/>
          <w:b/>
          <w:color w:val="FF0000"/>
          <w:sz w:val="28"/>
          <w:szCs w:val="28"/>
        </w:rPr>
      </w:pPr>
    </w:p>
    <w:p w:rsidR="006161F7" w:rsidRPr="00BA148A" w:rsidRDefault="006161F7" w:rsidP="008F6AD8">
      <w:pPr>
        <w:spacing w:after="0" w:line="240" w:lineRule="auto"/>
        <w:contextualSpacing/>
        <w:jc w:val="center"/>
        <w:rPr>
          <w:rFonts w:ascii="PT Astra Serif" w:hAnsi="PT Astra Serif"/>
          <w:b/>
          <w:color w:val="FF0000"/>
          <w:sz w:val="28"/>
          <w:szCs w:val="28"/>
        </w:rPr>
      </w:pPr>
      <w:r w:rsidRPr="00BA148A">
        <w:rPr>
          <w:rFonts w:ascii="PT Astra Serif" w:hAnsi="PT Astra Serif"/>
          <w:b/>
          <w:color w:val="FF0000"/>
          <w:sz w:val="28"/>
          <w:szCs w:val="28"/>
        </w:rPr>
        <w:lastRenderedPageBreak/>
        <w:t>Муниципальная программа «Содействие в развитии агропромышленного комплекса</w:t>
      </w:r>
      <w:r w:rsidRPr="00BA148A">
        <w:rPr>
          <w:rFonts w:ascii="PT Astra Serif" w:hAnsi="PT Astra Serif"/>
          <w:b/>
          <w:color w:val="FF0000"/>
          <w:sz w:val="28"/>
          <w:szCs w:val="28"/>
          <w:lang w:eastAsia="en-US"/>
        </w:rPr>
        <w:t xml:space="preserve"> </w:t>
      </w:r>
      <w:r w:rsidR="00051801">
        <w:rPr>
          <w:rFonts w:ascii="PT Astra Serif" w:hAnsi="PT Astra Serif"/>
          <w:b/>
          <w:color w:val="FF0000"/>
          <w:sz w:val="28"/>
          <w:szCs w:val="28"/>
        </w:rPr>
        <w:t>МО</w:t>
      </w:r>
      <w:r w:rsidRPr="00BA148A">
        <w:rPr>
          <w:rFonts w:ascii="PT Astra Serif" w:hAnsi="PT Astra Serif"/>
          <w:b/>
          <w:color w:val="FF0000"/>
          <w:sz w:val="28"/>
          <w:szCs w:val="28"/>
        </w:rPr>
        <w:t xml:space="preserve"> «Мелекесский район» Ул</w:t>
      </w:r>
      <w:r w:rsidR="00D070AC" w:rsidRPr="00BA148A">
        <w:rPr>
          <w:rFonts w:ascii="PT Astra Serif" w:hAnsi="PT Astra Serif"/>
          <w:b/>
          <w:color w:val="FF0000"/>
          <w:sz w:val="28"/>
          <w:szCs w:val="28"/>
        </w:rPr>
        <w:t>ьяновской области»</w:t>
      </w:r>
      <w:r w:rsidR="00BA148A" w:rsidRPr="00BA148A">
        <w:rPr>
          <w:rFonts w:ascii="PT Astra Serif" w:hAnsi="PT Astra Serif"/>
          <w:b/>
          <w:color w:val="FF0000"/>
          <w:sz w:val="28"/>
          <w:szCs w:val="28"/>
        </w:rPr>
        <w:t>,</w:t>
      </w:r>
      <w:r w:rsidR="00D070AC" w:rsidRPr="00BA148A">
        <w:rPr>
          <w:rFonts w:ascii="PT Astra Serif" w:hAnsi="PT Astra Serif"/>
          <w:b/>
          <w:color w:val="FF0000"/>
          <w:sz w:val="28"/>
          <w:szCs w:val="28"/>
        </w:rPr>
        <w:t xml:space="preserve"> </w:t>
      </w:r>
      <w:r w:rsidR="00DE4161" w:rsidRPr="00BA148A">
        <w:rPr>
          <w:rFonts w:ascii="PT Astra Serif" w:hAnsi="PT Astra Serif"/>
          <w:b/>
          <w:color w:val="FF0000"/>
          <w:sz w:val="28"/>
          <w:szCs w:val="28"/>
        </w:rPr>
        <w:t>утвержденная постановлением администрации от 13.03.2023 №275</w:t>
      </w:r>
    </w:p>
    <w:p w:rsidR="00DE4161" w:rsidRPr="008762B9" w:rsidRDefault="00DE4161" w:rsidP="008F6AD8">
      <w:pPr>
        <w:spacing w:after="0" w:line="240" w:lineRule="auto"/>
        <w:contextualSpacing/>
        <w:jc w:val="both"/>
        <w:rPr>
          <w:rFonts w:ascii="PT Astra Serif" w:hAnsi="PT Astra Serif"/>
          <w:b/>
          <w:sz w:val="28"/>
          <w:szCs w:val="28"/>
        </w:rPr>
      </w:pPr>
    </w:p>
    <w:p w:rsidR="00BA148A" w:rsidRPr="002600AE" w:rsidRDefault="00BA148A" w:rsidP="00BA148A">
      <w:pPr>
        <w:spacing w:after="0" w:line="20" w:lineRule="atLeast"/>
        <w:ind w:firstLine="708"/>
        <w:jc w:val="both"/>
        <w:rPr>
          <w:rFonts w:ascii="PT Astra Serif" w:hAnsi="PT Astra Serif"/>
          <w:sz w:val="28"/>
          <w:szCs w:val="28"/>
        </w:rPr>
      </w:pPr>
      <w:r w:rsidRPr="002600AE">
        <w:rPr>
          <w:rFonts w:ascii="PT Astra Serif" w:hAnsi="PT Astra Serif"/>
          <w:sz w:val="28"/>
          <w:szCs w:val="28"/>
        </w:rPr>
        <w:t xml:space="preserve">В результате реализации муниципальной программы «Содействие в развитии агропромышленного комплекса и малых форм хозяйствования </w:t>
      </w:r>
      <w:r w:rsidR="00051801" w:rsidRPr="002600AE">
        <w:rPr>
          <w:rFonts w:ascii="PT Astra Serif" w:hAnsi="PT Astra Serif"/>
          <w:sz w:val="28"/>
          <w:szCs w:val="28"/>
        </w:rPr>
        <w:t>МО</w:t>
      </w:r>
      <w:r w:rsidRPr="002600AE">
        <w:rPr>
          <w:rFonts w:ascii="PT Astra Serif" w:hAnsi="PT Astra Serif"/>
          <w:sz w:val="28"/>
          <w:szCs w:val="28"/>
        </w:rPr>
        <w:t xml:space="preserve"> «Мелекесский район» Ульяновской области» в 2024 году реализованы мероприятия по проведению соревнований по итогам весенне-полевых на общую сумму 154,0 тыс. руб. и обеспечение реализации муниципальной программы на сумму 4966,37344 тыс. руб. </w:t>
      </w:r>
    </w:p>
    <w:p w:rsidR="00BA148A" w:rsidRPr="002600AE" w:rsidRDefault="00BA148A" w:rsidP="00BA148A">
      <w:pPr>
        <w:spacing w:after="0" w:line="20" w:lineRule="atLeast"/>
        <w:ind w:firstLine="708"/>
        <w:jc w:val="both"/>
        <w:rPr>
          <w:rFonts w:ascii="PT Astra Serif" w:hAnsi="PT Astra Serif"/>
          <w:sz w:val="28"/>
          <w:szCs w:val="28"/>
        </w:rPr>
      </w:pPr>
      <w:r w:rsidRPr="002600AE">
        <w:rPr>
          <w:rFonts w:ascii="PT Astra Serif" w:hAnsi="PT Astra Serif"/>
          <w:sz w:val="28"/>
          <w:szCs w:val="28"/>
        </w:rPr>
        <w:t xml:space="preserve">Общая (сводная) оценка фактического достижения всех целевых индикаторов муниципальной программы по итогам 2024 года составила 128,3%. Целевые индикаторы муниципальной программы </w:t>
      </w:r>
      <w:r w:rsidRPr="002600AE">
        <w:rPr>
          <w:rFonts w:ascii="PT Astra Serif" w:hAnsi="PT Astra Serif"/>
          <w:color w:val="000000" w:themeColor="text1"/>
          <w:sz w:val="28"/>
          <w:szCs w:val="28"/>
        </w:rPr>
        <w:t xml:space="preserve">«Содействие в развитии агропромышленного комплекса и малых форм хозяйствования </w:t>
      </w:r>
      <w:r w:rsidR="00051801" w:rsidRPr="002600AE">
        <w:rPr>
          <w:rFonts w:ascii="PT Astra Serif" w:hAnsi="PT Astra Serif"/>
          <w:color w:val="000000" w:themeColor="text1"/>
          <w:sz w:val="28"/>
          <w:szCs w:val="28"/>
        </w:rPr>
        <w:t>МО</w:t>
      </w:r>
      <w:r w:rsidRPr="002600AE">
        <w:rPr>
          <w:rFonts w:ascii="PT Astra Serif" w:hAnsi="PT Astra Serif"/>
          <w:color w:val="000000" w:themeColor="text1"/>
          <w:sz w:val="28"/>
          <w:szCs w:val="28"/>
        </w:rPr>
        <w:t xml:space="preserve"> «Мелекесский район» Ульяновской области»</w:t>
      </w:r>
      <w:r w:rsidRPr="002600AE">
        <w:rPr>
          <w:rFonts w:ascii="PT Astra Serif" w:hAnsi="PT Astra Serif"/>
          <w:sz w:val="28"/>
          <w:szCs w:val="28"/>
        </w:rPr>
        <w:t xml:space="preserve"> достигнуты за исключением показателей: </w:t>
      </w:r>
    </w:p>
    <w:p w:rsidR="00BA148A" w:rsidRPr="002600AE" w:rsidRDefault="00BA148A" w:rsidP="00BA148A">
      <w:pPr>
        <w:spacing w:after="0" w:line="20" w:lineRule="atLeast"/>
        <w:ind w:firstLine="708"/>
        <w:jc w:val="both"/>
        <w:rPr>
          <w:rFonts w:ascii="PT Astra Serif" w:hAnsi="PT Astra Serif"/>
          <w:sz w:val="28"/>
          <w:szCs w:val="28"/>
        </w:rPr>
      </w:pPr>
      <w:r w:rsidRPr="002600AE">
        <w:rPr>
          <w:rFonts w:ascii="PT Astra Serif" w:hAnsi="PT Astra Serif"/>
          <w:sz w:val="28"/>
          <w:szCs w:val="28"/>
        </w:rPr>
        <w:t>-увеличение поголовья коров в ЛПХ – невыполнение показателя связано со снижением общей численности населения района и старением населения, в связи с чем населением переходит с КРС на МРС.</w:t>
      </w:r>
    </w:p>
    <w:p w:rsidR="00BA148A" w:rsidRPr="002600AE" w:rsidRDefault="00BA148A" w:rsidP="00BA148A">
      <w:pPr>
        <w:spacing w:after="0" w:line="20" w:lineRule="atLeast"/>
        <w:ind w:firstLine="708"/>
        <w:jc w:val="both"/>
        <w:rPr>
          <w:rFonts w:ascii="PT Astra Serif" w:hAnsi="PT Astra Serif"/>
          <w:sz w:val="28"/>
          <w:szCs w:val="28"/>
        </w:rPr>
      </w:pPr>
      <w:r w:rsidRPr="002600AE">
        <w:rPr>
          <w:rFonts w:ascii="PT Astra Serif" w:hAnsi="PT Astra Serif"/>
          <w:sz w:val="28"/>
          <w:szCs w:val="28"/>
        </w:rPr>
        <w:t xml:space="preserve">- увеличение поголовья коров в КФХ - невыполнение показателя связано с прекращением деятельности КФХ </w:t>
      </w:r>
      <w:proofErr w:type="spellStart"/>
      <w:r w:rsidRPr="002600AE">
        <w:rPr>
          <w:rFonts w:ascii="PT Astra Serif" w:hAnsi="PT Astra Serif"/>
          <w:sz w:val="28"/>
          <w:szCs w:val="28"/>
        </w:rPr>
        <w:t>Гатаулловой</w:t>
      </w:r>
      <w:proofErr w:type="spellEnd"/>
      <w:r w:rsidRPr="002600AE">
        <w:rPr>
          <w:rFonts w:ascii="PT Astra Serif" w:hAnsi="PT Astra Serif"/>
          <w:sz w:val="28"/>
          <w:szCs w:val="28"/>
        </w:rPr>
        <w:t xml:space="preserve"> Р.А., </w:t>
      </w:r>
      <w:proofErr w:type="spellStart"/>
      <w:r w:rsidRPr="002600AE">
        <w:rPr>
          <w:rFonts w:ascii="PT Astra Serif" w:hAnsi="PT Astra Serif"/>
          <w:sz w:val="28"/>
          <w:szCs w:val="28"/>
        </w:rPr>
        <w:t>Юринкиной</w:t>
      </w:r>
      <w:proofErr w:type="spellEnd"/>
      <w:r w:rsidRPr="002600AE">
        <w:rPr>
          <w:rFonts w:ascii="PT Astra Serif" w:hAnsi="PT Astra Serif"/>
          <w:sz w:val="28"/>
          <w:szCs w:val="28"/>
        </w:rPr>
        <w:t xml:space="preserve"> Ю.В., </w:t>
      </w:r>
      <w:proofErr w:type="spellStart"/>
      <w:r w:rsidRPr="002600AE">
        <w:rPr>
          <w:rFonts w:ascii="PT Astra Serif" w:hAnsi="PT Astra Serif"/>
          <w:sz w:val="28"/>
          <w:szCs w:val="28"/>
        </w:rPr>
        <w:t>Бухонова</w:t>
      </w:r>
      <w:proofErr w:type="spellEnd"/>
      <w:r w:rsidRPr="002600AE">
        <w:rPr>
          <w:rFonts w:ascii="PT Astra Serif" w:hAnsi="PT Astra Serif"/>
          <w:sz w:val="28"/>
          <w:szCs w:val="28"/>
        </w:rPr>
        <w:t xml:space="preserve"> Д.М., Китаева А.А., </w:t>
      </w:r>
      <w:proofErr w:type="spellStart"/>
      <w:r w:rsidRPr="002600AE">
        <w:rPr>
          <w:rFonts w:ascii="PT Astra Serif" w:hAnsi="PT Astra Serif"/>
          <w:sz w:val="28"/>
          <w:szCs w:val="28"/>
        </w:rPr>
        <w:t>Абелханова</w:t>
      </w:r>
      <w:proofErr w:type="spellEnd"/>
      <w:r w:rsidRPr="002600AE">
        <w:rPr>
          <w:rFonts w:ascii="PT Astra Serif" w:hAnsi="PT Astra Serif"/>
          <w:sz w:val="28"/>
          <w:szCs w:val="28"/>
        </w:rPr>
        <w:t xml:space="preserve"> И.М., </w:t>
      </w:r>
      <w:proofErr w:type="spellStart"/>
      <w:r w:rsidRPr="002600AE">
        <w:rPr>
          <w:rFonts w:ascii="PT Astra Serif" w:hAnsi="PT Astra Serif"/>
          <w:sz w:val="28"/>
          <w:szCs w:val="28"/>
        </w:rPr>
        <w:t>Халимова</w:t>
      </w:r>
      <w:proofErr w:type="spellEnd"/>
      <w:r w:rsidRPr="002600AE">
        <w:rPr>
          <w:rFonts w:ascii="PT Astra Serif" w:hAnsi="PT Astra Serif"/>
          <w:sz w:val="28"/>
          <w:szCs w:val="28"/>
        </w:rPr>
        <w:t xml:space="preserve"> Р.Ф.  </w:t>
      </w:r>
    </w:p>
    <w:p w:rsidR="00BA148A" w:rsidRPr="002600AE" w:rsidRDefault="00BA148A" w:rsidP="00BA148A">
      <w:pPr>
        <w:spacing w:after="0" w:line="20" w:lineRule="atLeast"/>
        <w:ind w:firstLine="708"/>
        <w:jc w:val="both"/>
        <w:rPr>
          <w:rFonts w:ascii="PT Astra Serif" w:hAnsi="PT Astra Serif"/>
          <w:sz w:val="28"/>
          <w:szCs w:val="28"/>
        </w:rPr>
      </w:pPr>
      <w:r w:rsidRPr="002600AE">
        <w:rPr>
          <w:rFonts w:ascii="PT Astra Serif" w:hAnsi="PT Astra Serif"/>
          <w:sz w:val="28"/>
          <w:szCs w:val="28"/>
        </w:rPr>
        <w:t xml:space="preserve">Расходные обязательства муниципальной программы </w:t>
      </w:r>
      <w:r w:rsidRPr="002600AE">
        <w:rPr>
          <w:rFonts w:ascii="PT Astra Serif" w:hAnsi="PT Astra Serif"/>
          <w:color w:val="000000" w:themeColor="text1"/>
          <w:sz w:val="28"/>
          <w:szCs w:val="28"/>
        </w:rPr>
        <w:t xml:space="preserve">«Содействие в развитии агропромышленного комплекса и малых форм хозяйствования </w:t>
      </w:r>
      <w:r w:rsidR="00051801" w:rsidRPr="002600AE">
        <w:rPr>
          <w:rFonts w:ascii="PT Astra Serif" w:hAnsi="PT Astra Serif"/>
          <w:color w:val="000000" w:themeColor="text1"/>
          <w:sz w:val="28"/>
          <w:szCs w:val="28"/>
        </w:rPr>
        <w:t>МО</w:t>
      </w:r>
      <w:r w:rsidRPr="002600AE">
        <w:rPr>
          <w:rFonts w:ascii="PT Astra Serif" w:hAnsi="PT Astra Serif"/>
          <w:color w:val="000000" w:themeColor="text1"/>
          <w:sz w:val="28"/>
          <w:szCs w:val="28"/>
        </w:rPr>
        <w:t xml:space="preserve"> «Мелекесский район» Ульяновской области»</w:t>
      </w:r>
      <w:r w:rsidRPr="002600AE">
        <w:rPr>
          <w:rFonts w:ascii="PT Astra Serif" w:hAnsi="PT Astra Serif"/>
          <w:sz w:val="28"/>
          <w:szCs w:val="28"/>
        </w:rPr>
        <w:t xml:space="preserve"> исполнены на 98,1%. </w:t>
      </w:r>
    </w:p>
    <w:p w:rsidR="00BA148A" w:rsidRPr="002600AE" w:rsidRDefault="00BA148A" w:rsidP="00BA148A">
      <w:pPr>
        <w:spacing w:after="0" w:line="20" w:lineRule="atLeast"/>
        <w:ind w:firstLine="708"/>
        <w:jc w:val="both"/>
        <w:rPr>
          <w:rFonts w:ascii="PT Astra Serif" w:hAnsi="PT Astra Serif"/>
          <w:sz w:val="28"/>
          <w:szCs w:val="28"/>
        </w:rPr>
      </w:pPr>
      <w:r w:rsidRPr="002600AE">
        <w:rPr>
          <w:rFonts w:ascii="PT Astra Serif" w:hAnsi="PT Astra Serif"/>
          <w:sz w:val="28"/>
          <w:szCs w:val="28"/>
        </w:rPr>
        <w:t>В рамках реализации муниципальной программы муниципальные контракты, иные договоры не заключались.</w:t>
      </w:r>
    </w:p>
    <w:p w:rsidR="00BA148A" w:rsidRPr="002600AE" w:rsidRDefault="00EE098E" w:rsidP="00BA148A">
      <w:pPr>
        <w:spacing w:after="0" w:line="20" w:lineRule="atLeast"/>
        <w:ind w:firstLine="708"/>
        <w:jc w:val="both"/>
        <w:rPr>
          <w:rFonts w:ascii="PT Astra Serif" w:hAnsi="PT Astra Serif"/>
          <w:sz w:val="28"/>
          <w:szCs w:val="28"/>
        </w:rPr>
      </w:pPr>
      <w:r>
        <w:rPr>
          <w:rFonts w:ascii="PT Astra Serif" w:hAnsi="PT Astra Serif"/>
          <w:sz w:val="28"/>
          <w:szCs w:val="28"/>
        </w:rPr>
        <w:t xml:space="preserve">Степень эффективности реализации муниципальной программы </w:t>
      </w:r>
      <w:r w:rsidR="00BA148A" w:rsidRPr="002600AE">
        <w:rPr>
          <w:rFonts w:ascii="PT Astra Serif" w:hAnsi="PT Astra Serif"/>
          <w:color w:val="000000" w:themeColor="text1"/>
          <w:sz w:val="28"/>
          <w:szCs w:val="28"/>
        </w:rPr>
        <w:t xml:space="preserve">«Содействие в развитии агропромышленного комплекса и малых форм хозяйствования </w:t>
      </w:r>
      <w:r w:rsidR="00051801" w:rsidRPr="002600AE">
        <w:rPr>
          <w:rFonts w:ascii="PT Astra Serif" w:hAnsi="PT Astra Serif"/>
          <w:color w:val="000000" w:themeColor="text1"/>
          <w:sz w:val="28"/>
          <w:szCs w:val="28"/>
        </w:rPr>
        <w:t>МО</w:t>
      </w:r>
      <w:r w:rsidR="00BA148A" w:rsidRPr="002600AE">
        <w:rPr>
          <w:rFonts w:ascii="PT Astra Serif" w:hAnsi="PT Astra Serif"/>
          <w:color w:val="000000" w:themeColor="text1"/>
          <w:sz w:val="28"/>
          <w:szCs w:val="28"/>
        </w:rPr>
        <w:t xml:space="preserve"> «Мелекесский район» Ульяновской области»</w:t>
      </w:r>
      <w:r w:rsidR="00BA148A" w:rsidRPr="002600AE">
        <w:rPr>
          <w:rFonts w:ascii="PT Astra Serif" w:hAnsi="PT Astra Serif"/>
          <w:sz w:val="28"/>
          <w:szCs w:val="28"/>
        </w:rPr>
        <w:t xml:space="preserve"> </w:t>
      </w:r>
      <w:r>
        <w:rPr>
          <w:rFonts w:ascii="PT Astra Serif" w:hAnsi="PT Astra Serif"/>
          <w:sz w:val="28"/>
          <w:szCs w:val="28"/>
        </w:rPr>
        <w:t xml:space="preserve">по итогам ее интегральной оценки </w:t>
      </w:r>
      <w:r w:rsidR="00A41CBB">
        <w:rPr>
          <w:rFonts w:ascii="PT Astra Serif" w:hAnsi="PT Astra Serif"/>
          <w:sz w:val="28"/>
          <w:szCs w:val="28"/>
        </w:rPr>
        <w:t>составила 108,8</w:t>
      </w:r>
      <w:r w:rsidR="00BA148A" w:rsidRPr="002600AE">
        <w:rPr>
          <w:rFonts w:ascii="PT Astra Serif" w:hAnsi="PT Astra Serif"/>
          <w:sz w:val="28"/>
          <w:szCs w:val="28"/>
        </w:rPr>
        <w:t xml:space="preserve">%. </w:t>
      </w:r>
    </w:p>
    <w:p w:rsidR="00BA148A" w:rsidRPr="002600AE" w:rsidRDefault="00BA148A" w:rsidP="00BA148A">
      <w:pPr>
        <w:spacing w:after="0" w:line="240" w:lineRule="auto"/>
        <w:ind w:firstLine="709"/>
        <w:jc w:val="both"/>
        <w:rPr>
          <w:rFonts w:ascii="PT Astra Serif" w:hAnsi="PT Astra Serif"/>
          <w:sz w:val="28"/>
          <w:szCs w:val="28"/>
        </w:rPr>
      </w:pPr>
      <w:r w:rsidRPr="002600AE">
        <w:rPr>
          <w:rFonts w:ascii="PT Astra Serif" w:hAnsi="PT Astra Serif"/>
          <w:color w:val="000000" w:themeColor="text1"/>
          <w:sz w:val="28"/>
          <w:szCs w:val="28"/>
        </w:rPr>
        <w:t>С 01.01.2025 года</w:t>
      </w:r>
      <w:r w:rsidRPr="002600AE">
        <w:rPr>
          <w:rFonts w:ascii="PT Astra Serif" w:hAnsi="PT Astra Serif" w:cs="Tahoma"/>
          <w:sz w:val="28"/>
          <w:szCs w:val="28"/>
        </w:rPr>
        <w:t xml:space="preserve"> мун</w:t>
      </w:r>
      <w:r w:rsidRPr="002600AE">
        <w:rPr>
          <w:rFonts w:ascii="PT Astra Serif" w:hAnsi="PT Astra Serif"/>
          <w:color w:val="000000" w:themeColor="text1"/>
          <w:sz w:val="28"/>
          <w:szCs w:val="28"/>
        </w:rPr>
        <w:t xml:space="preserve">иципальная программа </w:t>
      </w:r>
      <w:r w:rsidRPr="002600AE">
        <w:rPr>
          <w:rFonts w:ascii="PT Astra Serif" w:hAnsi="PT Astra Serif"/>
          <w:sz w:val="28"/>
          <w:szCs w:val="28"/>
        </w:rPr>
        <w:t xml:space="preserve">«Содействие в развитии агропромышленного комплекса и малых форм хозяйствования </w:t>
      </w:r>
      <w:r w:rsidR="00051801" w:rsidRPr="002600AE">
        <w:rPr>
          <w:rFonts w:ascii="PT Astra Serif" w:hAnsi="PT Astra Serif"/>
          <w:sz w:val="28"/>
          <w:szCs w:val="28"/>
        </w:rPr>
        <w:t>МО</w:t>
      </w:r>
      <w:r w:rsidRPr="002600AE">
        <w:rPr>
          <w:rFonts w:ascii="PT Astra Serif" w:hAnsi="PT Astra Serif"/>
          <w:sz w:val="28"/>
          <w:szCs w:val="28"/>
        </w:rPr>
        <w:t xml:space="preserve"> «Мелекесский район» Ульяновской области» отменена</w:t>
      </w:r>
      <w:r w:rsidRPr="002600AE">
        <w:rPr>
          <w:rFonts w:ascii="PT Astra Serif" w:hAnsi="PT Astra Serif" w:cs="Tahoma"/>
          <w:sz w:val="28"/>
          <w:szCs w:val="28"/>
        </w:rPr>
        <w:t>, так как разработана муниципальная программа «</w:t>
      </w:r>
      <w:r w:rsidRPr="002600AE">
        <w:rPr>
          <w:rFonts w:ascii="PT Astra Serif" w:eastAsiaTheme="minorHAnsi" w:hAnsi="PT Astra Serif"/>
          <w:spacing w:val="-4"/>
          <w:sz w:val="28"/>
          <w:szCs w:val="28"/>
          <w:lang w:eastAsia="en-US"/>
        </w:rPr>
        <w:t xml:space="preserve">Содействие в развитии агропромышленного комплекса, малых форм хозяйствования и сельских территорий </w:t>
      </w:r>
      <w:r w:rsidR="00051801" w:rsidRPr="002600AE">
        <w:rPr>
          <w:rFonts w:ascii="PT Astra Serif" w:eastAsiaTheme="minorHAnsi" w:hAnsi="PT Astra Serif"/>
          <w:spacing w:val="-4"/>
          <w:sz w:val="28"/>
          <w:szCs w:val="28"/>
          <w:lang w:eastAsia="en-US"/>
        </w:rPr>
        <w:t>МО</w:t>
      </w:r>
      <w:r w:rsidRPr="002600AE">
        <w:rPr>
          <w:rFonts w:ascii="PT Astra Serif" w:eastAsiaTheme="minorHAnsi" w:hAnsi="PT Astra Serif"/>
          <w:spacing w:val="-4"/>
          <w:sz w:val="28"/>
          <w:szCs w:val="28"/>
          <w:lang w:eastAsia="en-US"/>
        </w:rPr>
        <w:t xml:space="preserve"> «Мелекесский район» Ульяновской области</w:t>
      </w:r>
      <w:r w:rsidRPr="002600AE">
        <w:rPr>
          <w:rFonts w:ascii="PT Astra Serif" w:hAnsi="PT Astra Serif"/>
          <w:sz w:val="28"/>
          <w:szCs w:val="28"/>
        </w:rPr>
        <w:t>» по новой системе управления муниципальными программами</w:t>
      </w:r>
      <w:r w:rsidRPr="002600AE">
        <w:rPr>
          <w:rFonts w:ascii="PT Astra Serif" w:hAnsi="PT Astra Serif" w:cs="Tahoma"/>
          <w:sz w:val="28"/>
          <w:szCs w:val="28"/>
        </w:rPr>
        <w:t xml:space="preserve">, утвержденная </w:t>
      </w:r>
      <w:r w:rsidRPr="002600AE">
        <w:rPr>
          <w:rFonts w:ascii="PT Astra Serif" w:hAnsi="PT Astra Serif"/>
          <w:sz w:val="28"/>
          <w:szCs w:val="28"/>
        </w:rPr>
        <w:t>постановлением администрации</w:t>
      </w:r>
      <w:r w:rsidRPr="002600AE">
        <w:rPr>
          <w:rFonts w:ascii="PT Astra Serif" w:hAnsi="PT Astra Serif" w:cs="Tahoma"/>
          <w:sz w:val="28"/>
          <w:szCs w:val="28"/>
        </w:rPr>
        <w:t xml:space="preserve"> МО «Мелекесский район» Ульяновской области</w:t>
      </w:r>
      <w:r w:rsidRPr="002600AE">
        <w:rPr>
          <w:rFonts w:ascii="PT Astra Serif" w:hAnsi="PT Astra Serif"/>
          <w:sz w:val="28"/>
          <w:szCs w:val="28"/>
        </w:rPr>
        <w:t xml:space="preserve"> от 17.12.2024 №</w:t>
      </w:r>
      <w:r w:rsidR="00E56161" w:rsidRPr="002600AE">
        <w:rPr>
          <w:rFonts w:ascii="PT Astra Serif" w:hAnsi="PT Astra Serif"/>
          <w:sz w:val="28"/>
          <w:szCs w:val="28"/>
        </w:rPr>
        <w:t>2361</w:t>
      </w:r>
    </w:p>
    <w:p w:rsidR="00ED1A1E" w:rsidRDefault="00ED1A1E" w:rsidP="008F6AD8">
      <w:pPr>
        <w:spacing w:after="0" w:line="240" w:lineRule="auto"/>
        <w:contextualSpacing/>
        <w:jc w:val="both"/>
        <w:rPr>
          <w:rFonts w:ascii="PT Astra Serif" w:hAnsi="PT Astra Serif"/>
          <w:b/>
          <w:color w:val="00B050"/>
          <w:sz w:val="28"/>
          <w:szCs w:val="28"/>
        </w:rPr>
      </w:pPr>
    </w:p>
    <w:p w:rsidR="009E035D" w:rsidRPr="008762B9" w:rsidRDefault="009E035D" w:rsidP="008F6AD8">
      <w:pPr>
        <w:spacing w:after="0" w:line="240" w:lineRule="auto"/>
        <w:contextualSpacing/>
        <w:jc w:val="both"/>
        <w:rPr>
          <w:rFonts w:ascii="PT Astra Serif" w:hAnsi="PT Astra Serif"/>
          <w:b/>
          <w:color w:val="00B050"/>
          <w:sz w:val="28"/>
          <w:szCs w:val="28"/>
        </w:rPr>
      </w:pPr>
    </w:p>
    <w:p w:rsidR="00940774" w:rsidRDefault="00940774" w:rsidP="008F6AD8">
      <w:pPr>
        <w:spacing w:after="0" w:line="240" w:lineRule="auto"/>
        <w:contextualSpacing/>
        <w:jc w:val="center"/>
        <w:rPr>
          <w:rFonts w:ascii="PT Astra Serif" w:hAnsi="PT Astra Serif"/>
          <w:b/>
          <w:color w:val="FF0000"/>
          <w:sz w:val="28"/>
          <w:szCs w:val="28"/>
        </w:rPr>
      </w:pPr>
    </w:p>
    <w:p w:rsidR="00940774" w:rsidRDefault="00940774" w:rsidP="008F6AD8">
      <w:pPr>
        <w:spacing w:after="0" w:line="240" w:lineRule="auto"/>
        <w:contextualSpacing/>
        <w:jc w:val="center"/>
        <w:rPr>
          <w:rFonts w:ascii="PT Astra Serif" w:hAnsi="PT Astra Serif"/>
          <w:b/>
          <w:color w:val="FF0000"/>
          <w:sz w:val="28"/>
          <w:szCs w:val="28"/>
        </w:rPr>
      </w:pPr>
    </w:p>
    <w:p w:rsidR="00940774" w:rsidRDefault="00940774" w:rsidP="008F6AD8">
      <w:pPr>
        <w:spacing w:after="0" w:line="240" w:lineRule="auto"/>
        <w:contextualSpacing/>
        <w:jc w:val="center"/>
        <w:rPr>
          <w:rFonts w:ascii="PT Astra Serif" w:hAnsi="PT Astra Serif"/>
          <w:b/>
          <w:color w:val="FF0000"/>
          <w:sz w:val="28"/>
          <w:szCs w:val="28"/>
        </w:rPr>
      </w:pPr>
    </w:p>
    <w:p w:rsidR="00141C62" w:rsidRPr="00FD59BE" w:rsidRDefault="00E44FCB" w:rsidP="008F6AD8">
      <w:pPr>
        <w:spacing w:after="0" w:line="240" w:lineRule="auto"/>
        <w:contextualSpacing/>
        <w:jc w:val="center"/>
        <w:rPr>
          <w:rFonts w:ascii="PT Astra Serif" w:hAnsi="PT Astra Serif"/>
          <w:b/>
          <w:color w:val="FF0000"/>
          <w:sz w:val="28"/>
          <w:szCs w:val="28"/>
        </w:rPr>
      </w:pPr>
      <w:r w:rsidRPr="00FD59BE">
        <w:rPr>
          <w:rFonts w:ascii="PT Astra Serif" w:hAnsi="PT Astra Serif"/>
          <w:b/>
          <w:color w:val="FF0000"/>
          <w:sz w:val="28"/>
          <w:szCs w:val="28"/>
        </w:rPr>
        <w:lastRenderedPageBreak/>
        <w:t>Муниципальная программа «</w:t>
      </w:r>
      <w:r w:rsidR="007923A1" w:rsidRPr="00FD59BE">
        <w:rPr>
          <w:rFonts w:ascii="PT Astra Serif" w:hAnsi="PT Astra Serif"/>
          <w:b/>
          <w:color w:val="FF0000"/>
          <w:sz w:val="28"/>
          <w:szCs w:val="28"/>
        </w:rPr>
        <w:t>Развитие муниципальной службы, кадров и архивного дела в муниципальном образовании "Мелекесский район" Ульяновской области</w:t>
      </w:r>
      <w:r w:rsidRPr="00FD59BE">
        <w:rPr>
          <w:rFonts w:ascii="PT Astra Serif" w:hAnsi="PT Astra Serif"/>
          <w:b/>
          <w:color w:val="FF0000"/>
          <w:sz w:val="28"/>
          <w:szCs w:val="28"/>
        </w:rPr>
        <w:t>»</w:t>
      </w:r>
      <w:r w:rsidR="001E4769" w:rsidRPr="00FD59BE">
        <w:rPr>
          <w:rFonts w:ascii="PT Astra Serif" w:hAnsi="PT Astra Serif"/>
          <w:b/>
          <w:color w:val="FF0000"/>
          <w:sz w:val="28"/>
          <w:szCs w:val="28"/>
        </w:rPr>
        <w:t xml:space="preserve">, утвержденная </w:t>
      </w:r>
      <w:r w:rsidR="00141C62" w:rsidRPr="00FD59BE">
        <w:rPr>
          <w:rFonts w:ascii="PT Astra Serif" w:hAnsi="PT Astra Serif"/>
          <w:b/>
          <w:color w:val="FF0000"/>
          <w:sz w:val="28"/>
          <w:szCs w:val="28"/>
        </w:rPr>
        <w:t>постановлением администрации</w:t>
      </w:r>
    </w:p>
    <w:p w:rsidR="007D7FC7" w:rsidRPr="00FD59BE" w:rsidRDefault="00141C62" w:rsidP="008F6AD8">
      <w:pPr>
        <w:spacing w:after="0" w:line="240" w:lineRule="auto"/>
        <w:contextualSpacing/>
        <w:jc w:val="center"/>
        <w:rPr>
          <w:rFonts w:ascii="PT Astra Serif" w:hAnsi="PT Astra Serif"/>
          <w:b/>
          <w:color w:val="FF0000"/>
          <w:sz w:val="28"/>
          <w:szCs w:val="28"/>
        </w:rPr>
      </w:pPr>
      <w:r w:rsidRPr="00FD59BE">
        <w:rPr>
          <w:rFonts w:ascii="PT Astra Serif" w:hAnsi="PT Astra Serif"/>
          <w:b/>
          <w:color w:val="FF0000"/>
          <w:sz w:val="28"/>
          <w:szCs w:val="28"/>
        </w:rPr>
        <w:t>от 01.02.2023 №100</w:t>
      </w:r>
    </w:p>
    <w:p w:rsidR="00B73F91" w:rsidRPr="008762B9" w:rsidRDefault="00B73F91" w:rsidP="008F6AD8">
      <w:pPr>
        <w:spacing w:after="0" w:line="240" w:lineRule="auto"/>
        <w:contextualSpacing/>
        <w:jc w:val="both"/>
        <w:rPr>
          <w:rFonts w:ascii="PT Astra Serif" w:hAnsi="PT Astra Serif"/>
          <w:sz w:val="28"/>
          <w:szCs w:val="28"/>
        </w:rPr>
      </w:pPr>
    </w:p>
    <w:p w:rsidR="00635CF8" w:rsidRPr="00EB505D" w:rsidRDefault="00B73F91" w:rsidP="008F6AD8">
      <w:pPr>
        <w:spacing w:after="0" w:line="240" w:lineRule="auto"/>
        <w:contextualSpacing/>
        <w:jc w:val="both"/>
        <w:rPr>
          <w:rFonts w:ascii="PT Astra Serif" w:hAnsi="PT Astra Serif"/>
          <w:sz w:val="28"/>
          <w:szCs w:val="28"/>
        </w:rPr>
      </w:pPr>
      <w:r w:rsidRPr="008762B9">
        <w:rPr>
          <w:rFonts w:ascii="PT Astra Serif" w:hAnsi="PT Astra Serif"/>
          <w:sz w:val="28"/>
          <w:szCs w:val="28"/>
        </w:rPr>
        <w:tab/>
      </w:r>
      <w:r w:rsidR="00635CF8" w:rsidRPr="00EB505D">
        <w:rPr>
          <w:rFonts w:ascii="PT Astra Serif" w:hAnsi="PT Astra Serif"/>
          <w:sz w:val="28"/>
          <w:szCs w:val="28"/>
        </w:rPr>
        <w:t>По муниципальной программе «Развитие муниципальной службы, кадров и архивного дела в муниципальном образовании «Мелекесский район» Ульяновской области»</w:t>
      </w:r>
      <w:r w:rsidR="00FD59BE" w:rsidRPr="00EB505D">
        <w:rPr>
          <w:rFonts w:ascii="PT Astra Serif" w:hAnsi="PT Astra Serif"/>
          <w:sz w:val="28"/>
          <w:szCs w:val="28"/>
        </w:rPr>
        <w:t xml:space="preserve"> предусмотрено в бюджете на 2024</w:t>
      </w:r>
      <w:r w:rsidR="00635CF8" w:rsidRPr="00EB505D">
        <w:rPr>
          <w:rFonts w:ascii="PT Astra Serif" w:hAnsi="PT Astra Serif"/>
          <w:sz w:val="28"/>
          <w:szCs w:val="28"/>
        </w:rPr>
        <w:t xml:space="preserve"> год 4</w:t>
      </w:r>
      <w:r w:rsidR="00FD59BE" w:rsidRPr="00EB505D">
        <w:rPr>
          <w:rFonts w:ascii="PT Astra Serif" w:hAnsi="PT Astra Serif"/>
          <w:sz w:val="28"/>
          <w:szCs w:val="28"/>
        </w:rPr>
        <w:t>7 959,33032</w:t>
      </w:r>
      <w:r w:rsidR="00635CF8" w:rsidRPr="00EB505D">
        <w:rPr>
          <w:rFonts w:ascii="PT Astra Serif" w:hAnsi="PT Astra Serif"/>
          <w:sz w:val="28"/>
          <w:szCs w:val="28"/>
        </w:rPr>
        <w:t xml:space="preserve"> тыс. руб. из них освоено средств </w:t>
      </w:r>
      <w:r w:rsidR="00FD59BE" w:rsidRPr="00EB505D">
        <w:rPr>
          <w:rFonts w:ascii="PT Astra Serif" w:hAnsi="PT Astra Serif"/>
          <w:sz w:val="28"/>
          <w:szCs w:val="28"/>
        </w:rPr>
        <w:t>47154,88220</w:t>
      </w:r>
      <w:r w:rsidR="00635CF8" w:rsidRPr="00EB505D">
        <w:rPr>
          <w:rFonts w:ascii="PT Astra Serif" w:hAnsi="PT Astra Serif"/>
          <w:sz w:val="28"/>
          <w:szCs w:val="28"/>
        </w:rPr>
        <w:t xml:space="preserve"> тыс. руб., что составляет </w:t>
      </w:r>
      <w:r w:rsidR="00A41CBB">
        <w:rPr>
          <w:rFonts w:ascii="PT Astra Serif" w:hAnsi="PT Astra Serif"/>
          <w:sz w:val="28"/>
          <w:szCs w:val="28"/>
        </w:rPr>
        <w:t>98,3</w:t>
      </w:r>
      <w:r w:rsidR="00635CF8" w:rsidRPr="00EB505D">
        <w:rPr>
          <w:rFonts w:ascii="PT Astra Serif" w:hAnsi="PT Astra Serif"/>
          <w:sz w:val="28"/>
          <w:szCs w:val="28"/>
        </w:rPr>
        <w:t xml:space="preserve"> % освоения. </w:t>
      </w:r>
    </w:p>
    <w:p w:rsidR="00B73F91" w:rsidRPr="00EB505D" w:rsidRDefault="00635CF8" w:rsidP="008F6AD8">
      <w:pPr>
        <w:pStyle w:val="Default"/>
        <w:contextualSpacing/>
        <w:jc w:val="both"/>
        <w:rPr>
          <w:rFonts w:ascii="PT Astra Serif" w:hAnsi="PT Astra Serif"/>
          <w:sz w:val="28"/>
          <w:szCs w:val="28"/>
        </w:rPr>
      </w:pPr>
      <w:r w:rsidRPr="00EB505D">
        <w:rPr>
          <w:rFonts w:ascii="PT Astra Serif" w:hAnsi="PT Astra Serif"/>
          <w:sz w:val="28"/>
          <w:szCs w:val="28"/>
        </w:rPr>
        <w:tab/>
      </w:r>
      <w:r w:rsidR="00B73F91" w:rsidRPr="00EB505D">
        <w:rPr>
          <w:rFonts w:ascii="PT Astra Serif" w:hAnsi="PT Astra Serif"/>
          <w:sz w:val="28"/>
          <w:szCs w:val="28"/>
        </w:rPr>
        <w:t>В ра</w:t>
      </w:r>
      <w:r w:rsidR="00FD59BE" w:rsidRPr="00EB505D">
        <w:rPr>
          <w:rFonts w:ascii="PT Astra Serif" w:hAnsi="PT Astra Serif"/>
          <w:sz w:val="28"/>
          <w:szCs w:val="28"/>
        </w:rPr>
        <w:t>мках реализации программы в 2024</w:t>
      </w:r>
      <w:r w:rsidR="00B73F91" w:rsidRPr="00EB505D">
        <w:rPr>
          <w:rFonts w:ascii="PT Astra Serif" w:hAnsi="PT Astra Serif"/>
          <w:sz w:val="28"/>
          <w:szCs w:val="28"/>
        </w:rPr>
        <w:t xml:space="preserve"> году соответствие замещаемой должности подтвердили 100% муниципальных служащих, подлежащих аттестации, согласно утвержденного графика. Квалификационный экзамен на присвоение классного чина успешно сдали 100% муниципальных служащих, включенных в график проведения.</w:t>
      </w:r>
    </w:p>
    <w:p w:rsidR="00AC1955" w:rsidRPr="00EB505D" w:rsidRDefault="00B73F91" w:rsidP="008F6AD8">
      <w:pPr>
        <w:spacing w:after="0" w:line="240" w:lineRule="auto"/>
        <w:contextualSpacing/>
        <w:jc w:val="both"/>
        <w:rPr>
          <w:rFonts w:ascii="PT Astra Serif" w:hAnsi="PT Astra Serif"/>
          <w:sz w:val="28"/>
          <w:szCs w:val="28"/>
        </w:rPr>
      </w:pPr>
      <w:r w:rsidRPr="00EB505D">
        <w:rPr>
          <w:rFonts w:ascii="PT Astra Serif" w:hAnsi="PT Astra Serif"/>
          <w:sz w:val="28"/>
          <w:szCs w:val="28"/>
        </w:rPr>
        <w:tab/>
      </w:r>
      <w:r w:rsidR="00E962FD" w:rsidRPr="00EB505D">
        <w:rPr>
          <w:rFonts w:ascii="PT Astra Serif" w:hAnsi="PT Astra Serif"/>
          <w:sz w:val="28"/>
          <w:szCs w:val="28"/>
        </w:rPr>
        <w:t>Целевые индикаторы муниципальной программы «Развитие муниципальной службы, кадров и архивного дела в муниципальном образовании «Мелекесский район» Ульяновской области», согла</w:t>
      </w:r>
      <w:r w:rsidR="00FD59BE" w:rsidRPr="00EB505D">
        <w:rPr>
          <w:rFonts w:ascii="PT Astra Serif" w:hAnsi="PT Astra Serif"/>
          <w:sz w:val="28"/>
          <w:szCs w:val="28"/>
        </w:rPr>
        <w:t>сно данным за 2024</w:t>
      </w:r>
      <w:r w:rsidR="00E962FD" w:rsidRPr="00EB505D">
        <w:rPr>
          <w:rFonts w:ascii="PT Astra Serif" w:hAnsi="PT Astra Serif"/>
          <w:sz w:val="28"/>
          <w:szCs w:val="28"/>
        </w:rPr>
        <w:t xml:space="preserve"> год достигнуты в полном объеме. </w:t>
      </w:r>
      <w:r w:rsidR="00AC1955" w:rsidRPr="00EB505D">
        <w:rPr>
          <w:rFonts w:ascii="PT Astra Serif" w:hAnsi="PT Astra Serif"/>
          <w:sz w:val="28"/>
          <w:szCs w:val="28"/>
        </w:rPr>
        <w:t>Общая сводная оценка фактического достижения всех цел</w:t>
      </w:r>
      <w:r w:rsidR="00FD59BE" w:rsidRPr="00EB505D">
        <w:rPr>
          <w:rFonts w:ascii="PT Astra Serif" w:hAnsi="PT Astra Serif"/>
          <w:sz w:val="28"/>
          <w:szCs w:val="28"/>
        </w:rPr>
        <w:t>е</w:t>
      </w:r>
      <w:r w:rsidR="00A41CBB">
        <w:rPr>
          <w:rFonts w:ascii="PT Astra Serif" w:hAnsi="PT Astra Serif"/>
          <w:sz w:val="28"/>
          <w:szCs w:val="28"/>
        </w:rPr>
        <w:t>вых индикаторов составила 118,9</w:t>
      </w:r>
      <w:r w:rsidR="00AC1955" w:rsidRPr="00EB505D">
        <w:rPr>
          <w:rFonts w:ascii="PT Astra Serif" w:hAnsi="PT Astra Serif"/>
          <w:sz w:val="28"/>
          <w:szCs w:val="28"/>
        </w:rPr>
        <w:t xml:space="preserve"> %.</w:t>
      </w:r>
    </w:p>
    <w:p w:rsidR="00FD59BE" w:rsidRPr="00EB505D" w:rsidRDefault="00FD59BE" w:rsidP="008F6AD8">
      <w:pPr>
        <w:spacing w:after="0" w:line="240" w:lineRule="auto"/>
        <w:contextualSpacing/>
        <w:jc w:val="both"/>
        <w:rPr>
          <w:rFonts w:ascii="PT Astra Serif" w:hAnsi="PT Astra Serif"/>
          <w:sz w:val="28"/>
          <w:szCs w:val="28"/>
        </w:rPr>
      </w:pPr>
      <w:r w:rsidRPr="00EB505D">
        <w:rPr>
          <w:rFonts w:ascii="PT Astra Serif" w:hAnsi="PT Astra Serif"/>
          <w:sz w:val="28"/>
          <w:szCs w:val="28"/>
        </w:rPr>
        <w:tab/>
        <w:t>В рамках реализации муниципальной программы «Развитие муниципальной службы, кадров и архивного дела в муниципальном образовании «Мелекесский район» Ульяновской области» был заключен договор на проведение периодического медицинского осмотра муниципальных служащих на сумму 56,555 тыс. рублей.</w:t>
      </w:r>
    </w:p>
    <w:p w:rsidR="00635CF8" w:rsidRPr="00EB505D" w:rsidRDefault="00574C5C" w:rsidP="008F6AD8">
      <w:pPr>
        <w:spacing w:after="0" w:line="240" w:lineRule="auto"/>
        <w:ind w:firstLine="708"/>
        <w:contextualSpacing/>
        <w:jc w:val="both"/>
        <w:rPr>
          <w:rFonts w:ascii="PT Astra Serif" w:hAnsi="PT Astra Serif"/>
          <w:sz w:val="28"/>
          <w:szCs w:val="28"/>
        </w:rPr>
      </w:pPr>
      <w:r w:rsidRPr="00EB505D">
        <w:rPr>
          <w:rFonts w:ascii="PT Astra Serif" w:hAnsi="PT Astra Serif"/>
          <w:sz w:val="28"/>
          <w:szCs w:val="28"/>
        </w:rPr>
        <w:t xml:space="preserve">Степень эффективности реализации муниципальной программы «Развитие муниципальной службы, кадров и архивного дела в муниципальном образовании «Мелекесский район» Ульяновской области» по итогам интегральной </w:t>
      </w:r>
      <w:r w:rsidR="00A41CBB">
        <w:rPr>
          <w:rFonts w:ascii="PT Astra Serif" w:hAnsi="PT Astra Serif"/>
          <w:sz w:val="28"/>
          <w:szCs w:val="28"/>
        </w:rPr>
        <w:t>составила 105,7</w:t>
      </w:r>
      <w:r w:rsidR="00FD59BE" w:rsidRPr="00EB505D">
        <w:rPr>
          <w:rFonts w:ascii="PT Astra Serif" w:hAnsi="PT Astra Serif"/>
          <w:sz w:val="28"/>
          <w:szCs w:val="28"/>
        </w:rPr>
        <w:t xml:space="preserve"> </w:t>
      </w:r>
      <w:r w:rsidR="00635CF8" w:rsidRPr="00EB505D">
        <w:rPr>
          <w:rFonts w:ascii="PT Astra Serif" w:hAnsi="PT Astra Serif"/>
          <w:sz w:val="28"/>
          <w:szCs w:val="28"/>
        </w:rPr>
        <w:t xml:space="preserve">%. </w:t>
      </w:r>
    </w:p>
    <w:p w:rsidR="00FD59BE" w:rsidRPr="00EB505D" w:rsidRDefault="00BA148A" w:rsidP="008F6AD8">
      <w:pPr>
        <w:spacing w:after="0" w:line="240" w:lineRule="auto"/>
        <w:ind w:firstLine="708"/>
        <w:contextualSpacing/>
        <w:jc w:val="both"/>
        <w:rPr>
          <w:rFonts w:ascii="PT Astra Serif" w:hAnsi="PT Astra Serif"/>
          <w:sz w:val="28"/>
          <w:szCs w:val="28"/>
        </w:rPr>
      </w:pPr>
      <w:r w:rsidRPr="00EB505D">
        <w:rPr>
          <w:rFonts w:ascii="PT Astra Serif" w:hAnsi="PT Astra Serif"/>
          <w:color w:val="000000" w:themeColor="text1"/>
          <w:sz w:val="28"/>
          <w:szCs w:val="28"/>
        </w:rPr>
        <w:t>С 01.01.2025 года</w:t>
      </w:r>
      <w:r w:rsidRPr="00EB505D">
        <w:rPr>
          <w:rFonts w:ascii="PT Astra Serif" w:hAnsi="PT Astra Serif" w:cs="Tahoma"/>
          <w:sz w:val="28"/>
          <w:szCs w:val="28"/>
        </w:rPr>
        <w:t xml:space="preserve"> мун</w:t>
      </w:r>
      <w:r w:rsidRPr="00EB505D">
        <w:rPr>
          <w:rFonts w:ascii="PT Astra Serif" w:hAnsi="PT Astra Serif"/>
          <w:color w:val="000000" w:themeColor="text1"/>
          <w:sz w:val="28"/>
          <w:szCs w:val="28"/>
        </w:rPr>
        <w:t xml:space="preserve">иципальная программа </w:t>
      </w:r>
      <w:r w:rsidRPr="00EB505D">
        <w:rPr>
          <w:rFonts w:ascii="PT Astra Serif" w:hAnsi="PT Astra Serif"/>
          <w:sz w:val="28"/>
          <w:szCs w:val="28"/>
        </w:rPr>
        <w:t>«</w:t>
      </w:r>
      <w:r w:rsidR="009E035D" w:rsidRPr="00EB505D">
        <w:rPr>
          <w:rFonts w:ascii="PT Astra Serif" w:hAnsi="PT Astra Serif"/>
          <w:sz w:val="28"/>
          <w:szCs w:val="28"/>
        </w:rPr>
        <w:t>Развитие муниципальной службы, кадров и архивного дела в муниципальном образовании «Мелекесский район» Ульяновской области</w:t>
      </w:r>
      <w:r w:rsidRPr="00EB505D">
        <w:rPr>
          <w:rFonts w:ascii="PT Astra Serif" w:hAnsi="PT Astra Serif"/>
          <w:sz w:val="28"/>
          <w:szCs w:val="28"/>
        </w:rPr>
        <w:t>» отменена</w:t>
      </w:r>
      <w:r w:rsidRPr="00EB505D">
        <w:rPr>
          <w:rFonts w:ascii="PT Astra Serif" w:hAnsi="PT Astra Serif" w:cs="Tahoma"/>
          <w:sz w:val="28"/>
          <w:szCs w:val="28"/>
        </w:rPr>
        <w:t>, так как разработана муниципальная программа «</w:t>
      </w:r>
      <w:r w:rsidR="009E035D" w:rsidRPr="00EB505D">
        <w:rPr>
          <w:rFonts w:ascii="PT Astra Serif" w:hAnsi="PT Astra Serif"/>
          <w:sz w:val="28"/>
          <w:szCs w:val="28"/>
        </w:rPr>
        <w:t>Развитие муниципальной службы, кадров и архивного дела в муниципальном образовании «Мелекесский район» Ульяновской области</w:t>
      </w:r>
      <w:r w:rsidRPr="00EB505D">
        <w:rPr>
          <w:rFonts w:ascii="PT Astra Serif" w:hAnsi="PT Astra Serif"/>
          <w:sz w:val="28"/>
          <w:szCs w:val="28"/>
        </w:rPr>
        <w:t>» по новой системе управления муниципальными программами</w:t>
      </w:r>
      <w:r w:rsidRPr="00EB505D">
        <w:rPr>
          <w:rFonts w:ascii="PT Astra Serif" w:hAnsi="PT Astra Serif" w:cs="Tahoma"/>
          <w:sz w:val="28"/>
          <w:szCs w:val="28"/>
        </w:rPr>
        <w:t xml:space="preserve">, утвержденная </w:t>
      </w:r>
      <w:r w:rsidRPr="00EB505D">
        <w:rPr>
          <w:rFonts w:ascii="PT Astra Serif" w:hAnsi="PT Astra Serif"/>
          <w:sz w:val="28"/>
          <w:szCs w:val="28"/>
        </w:rPr>
        <w:t>постановлением администрации</w:t>
      </w:r>
      <w:r w:rsidRPr="00EB505D">
        <w:rPr>
          <w:rFonts w:ascii="PT Astra Serif" w:hAnsi="PT Astra Serif" w:cs="Tahoma"/>
          <w:sz w:val="28"/>
          <w:szCs w:val="28"/>
        </w:rPr>
        <w:t xml:space="preserve"> МО «Мелекесский район» Ульяновской области</w:t>
      </w:r>
      <w:r w:rsidRPr="00EB505D">
        <w:rPr>
          <w:rFonts w:ascii="PT Astra Serif" w:hAnsi="PT Astra Serif"/>
          <w:sz w:val="28"/>
          <w:szCs w:val="28"/>
        </w:rPr>
        <w:t xml:space="preserve"> от 17.12.2024 №</w:t>
      </w:r>
      <w:r w:rsidR="009E035D" w:rsidRPr="00EB505D">
        <w:rPr>
          <w:rFonts w:ascii="PT Astra Serif" w:hAnsi="PT Astra Serif"/>
          <w:sz w:val="28"/>
          <w:szCs w:val="28"/>
        </w:rPr>
        <w:t>2362</w:t>
      </w:r>
    </w:p>
    <w:p w:rsidR="00ED1A1E" w:rsidRPr="008762B9" w:rsidRDefault="00ED1A1E" w:rsidP="008F6AD8">
      <w:pPr>
        <w:spacing w:after="0" w:line="240" w:lineRule="auto"/>
        <w:contextualSpacing/>
        <w:jc w:val="both"/>
        <w:rPr>
          <w:rFonts w:ascii="PT Astra Serif" w:hAnsi="PT Astra Serif"/>
          <w:sz w:val="28"/>
          <w:szCs w:val="28"/>
        </w:rPr>
      </w:pPr>
    </w:p>
    <w:p w:rsidR="00940774" w:rsidRDefault="00940774" w:rsidP="00ED1A1E">
      <w:pPr>
        <w:spacing w:after="0" w:line="240" w:lineRule="auto"/>
        <w:ind w:firstLine="709"/>
        <w:contextualSpacing/>
        <w:jc w:val="center"/>
        <w:rPr>
          <w:rFonts w:ascii="PT Astra Serif" w:hAnsi="PT Astra Serif"/>
          <w:b/>
          <w:color w:val="FF0000"/>
          <w:sz w:val="28"/>
          <w:szCs w:val="28"/>
        </w:rPr>
      </w:pPr>
    </w:p>
    <w:p w:rsidR="00940774" w:rsidRDefault="00940774" w:rsidP="00ED1A1E">
      <w:pPr>
        <w:spacing w:after="0" w:line="240" w:lineRule="auto"/>
        <w:ind w:firstLine="709"/>
        <w:contextualSpacing/>
        <w:jc w:val="center"/>
        <w:rPr>
          <w:rFonts w:ascii="PT Astra Serif" w:hAnsi="PT Astra Serif"/>
          <w:b/>
          <w:color w:val="FF0000"/>
          <w:sz w:val="28"/>
          <w:szCs w:val="28"/>
        </w:rPr>
      </w:pPr>
    </w:p>
    <w:p w:rsidR="00940774" w:rsidRDefault="00940774" w:rsidP="00ED1A1E">
      <w:pPr>
        <w:spacing w:after="0" w:line="240" w:lineRule="auto"/>
        <w:ind w:firstLine="709"/>
        <w:contextualSpacing/>
        <w:jc w:val="center"/>
        <w:rPr>
          <w:rFonts w:ascii="PT Astra Serif" w:hAnsi="PT Astra Serif"/>
          <w:b/>
          <w:color w:val="FF0000"/>
          <w:sz w:val="28"/>
          <w:szCs w:val="28"/>
        </w:rPr>
      </w:pPr>
    </w:p>
    <w:p w:rsidR="00940774" w:rsidRDefault="00940774" w:rsidP="00ED1A1E">
      <w:pPr>
        <w:spacing w:after="0" w:line="240" w:lineRule="auto"/>
        <w:ind w:firstLine="709"/>
        <w:contextualSpacing/>
        <w:jc w:val="center"/>
        <w:rPr>
          <w:rFonts w:ascii="PT Astra Serif" w:hAnsi="PT Astra Serif"/>
          <w:b/>
          <w:color w:val="FF0000"/>
          <w:sz w:val="28"/>
          <w:szCs w:val="28"/>
        </w:rPr>
      </w:pPr>
    </w:p>
    <w:p w:rsidR="00940774" w:rsidRDefault="00940774" w:rsidP="00ED1A1E">
      <w:pPr>
        <w:spacing w:after="0" w:line="240" w:lineRule="auto"/>
        <w:ind w:firstLine="709"/>
        <w:contextualSpacing/>
        <w:jc w:val="center"/>
        <w:rPr>
          <w:rFonts w:ascii="PT Astra Serif" w:hAnsi="PT Astra Serif"/>
          <w:b/>
          <w:color w:val="FF0000"/>
          <w:sz w:val="28"/>
          <w:szCs w:val="28"/>
        </w:rPr>
      </w:pPr>
    </w:p>
    <w:p w:rsidR="00940774" w:rsidRDefault="00940774" w:rsidP="00ED1A1E">
      <w:pPr>
        <w:spacing w:after="0" w:line="240" w:lineRule="auto"/>
        <w:ind w:firstLine="709"/>
        <w:contextualSpacing/>
        <w:jc w:val="center"/>
        <w:rPr>
          <w:rFonts w:ascii="PT Astra Serif" w:hAnsi="PT Astra Serif"/>
          <w:b/>
          <w:color w:val="FF0000"/>
          <w:sz w:val="28"/>
          <w:szCs w:val="28"/>
        </w:rPr>
      </w:pPr>
    </w:p>
    <w:p w:rsidR="001E3A97" w:rsidRPr="00DE5159" w:rsidRDefault="001E3A97" w:rsidP="00ED1A1E">
      <w:pPr>
        <w:spacing w:after="0" w:line="240" w:lineRule="auto"/>
        <w:ind w:firstLine="709"/>
        <w:contextualSpacing/>
        <w:jc w:val="center"/>
        <w:rPr>
          <w:rFonts w:ascii="PT Astra Serif" w:hAnsi="PT Astra Serif"/>
          <w:b/>
          <w:color w:val="FF0000"/>
          <w:sz w:val="28"/>
          <w:szCs w:val="28"/>
        </w:rPr>
      </w:pPr>
      <w:r w:rsidRPr="00DE5159">
        <w:rPr>
          <w:rFonts w:ascii="PT Astra Serif" w:hAnsi="PT Astra Serif"/>
          <w:b/>
          <w:color w:val="FF0000"/>
          <w:sz w:val="28"/>
          <w:szCs w:val="28"/>
        </w:rPr>
        <w:lastRenderedPageBreak/>
        <w:t>Муниципальная программа «Развитие жилищно-коммунального хозяйства и энергетической эффективности на территории Мелекесского района Ульяновской области»</w:t>
      </w:r>
    </w:p>
    <w:p w:rsidR="00ED1A1E" w:rsidRPr="00DE5159" w:rsidRDefault="00ED1A1E" w:rsidP="00ED1A1E">
      <w:pPr>
        <w:spacing w:after="0" w:line="240" w:lineRule="auto"/>
        <w:ind w:firstLine="709"/>
        <w:contextualSpacing/>
        <w:jc w:val="center"/>
        <w:rPr>
          <w:rFonts w:ascii="PT Astra Serif" w:hAnsi="PT Astra Serif"/>
          <w:b/>
          <w:color w:val="FF0000"/>
          <w:sz w:val="28"/>
          <w:szCs w:val="28"/>
        </w:rPr>
      </w:pPr>
    </w:p>
    <w:p w:rsidR="00DE5159" w:rsidRPr="003A0C60" w:rsidRDefault="00DE5159" w:rsidP="00DE5159">
      <w:pPr>
        <w:spacing w:after="0"/>
        <w:ind w:firstLine="709"/>
        <w:jc w:val="both"/>
        <w:rPr>
          <w:rFonts w:ascii="PT Astra Serif" w:hAnsi="PT Astra Serif"/>
          <w:sz w:val="28"/>
          <w:szCs w:val="28"/>
        </w:rPr>
      </w:pPr>
      <w:r w:rsidRPr="003A0C60">
        <w:rPr>
          <w:rFonts w:ascii="PT Astra Serif" w:hAnsi="PT Astra Serif"/>
          <w:sz w:val="28"/>
          <w:szCs w:val="28"/>
        </w:rPr>
        <w:t>По муниципальной программе «Развитие жилищно-коммунального хозяйства и энергетической эффективности на территории Мелекесского района Ульяновской области» предусмотрено в бюджете на 2024 год 29360,54405 тыс. руб., из них освоено 29239,45560</w:t>
      </w:r>
      <w:r w:rsidR="00B61E0E">
        <w:rPr>
          <w:rFonts w:ascii="PT Astra Serif" w:hAnsi="PT Astra Serif"/>
          <w:sz w:val="28"/>
          <w:szCs w:val="28"/>
        </w:rPr>
        <w:t xml:space="preserve"> тыс. руб., что составляет 99,6</w:t>
      </w:r>
      <w:r w:rsidRPr="003A0C60">
        <w:rPr>
          <w:rFonts w:ascii="PT Astra Serif" w:hAnsi="PT Astra Serif"/>
          <w:sz w:val="28"/>
          <w:szCs w:val="28"/>
        </w:rPr>
        <w:t xml:space="preserve"> % освоения.</w:t>
      </w:r>
    </w:p>
    <w:p w:rsidR="00DE5159" w:rsidRPr="003A0C60" w:rsidRDefault="00DE5159" w:rsidP="00DE5159">
      <w:pPr>
        <w:spacing w:after="0"/>
        <w:ind w:firstLine="709"/>
        <w:jc w:val="both"/>
        <w:rPr>
          <w:rFonts w:ascii="PT Astra Serif" w:hAnsi="PT Astra Serif"/>
          <w:sz w:val="28"/>
          <w:szCs w:val="28"/>
        </w:rPr>
      </w:pPr>
      <w:r w:rsidRPr="003A0C60">
        <w:rPr>
          <w:rFonts w:ascii="PT Astra Serif" w:hAnsi="PT Astra Serif"/>
          <w:sz w:val="28"/>
          <w:szCs w:val="28"/>
        </w:rPr>
        <w:t>Степень достижения целевых индикаторов муниципальной програм</w:t>
      </w:r>
      <w:r w:rsidR="00B61E0E">
        <w:rPr>
          <w:rFonts w:ascii="PT Astra Serif" w:hAnsi="PT Astra Serif"/>
          <w:sz w:val="28"/>
          <w:szCs w:val="28"/>
        </w:rPr>
        <w:t xml:space="preserve">мы за 2024 год составляет 111,3 </w:t>
      </w:r>
      <w:r w:rsidRPr="003A0C60">
        <w:rPr>
          <w:rFonts w:ascii="PT Astra Serif" w:hAnsi="PT Astra Serif"/>
          <w:sz w:val="28"/>
          <w:szCs w:val="28"/>
        </w:rPr>
        <w:t>%.</w:t>
      </w:r>
    </w:p>
    <w:p w:rsidR="00DE5159" w:rsidRPr="003A0C60" w:rsidRDefault="00DE5159" w:rsidP="00DE5159">
      <w:pPr>
        <w:spacing w:after="0"/>
        <w:ind w:firstLine="709"/>
        <w:jc w:val="both"/>
        <w:rPr>
          <w:rFonts w:ascii="PT Astra Serif" w:hAnsi="PT Astra Serif"/>
          <w:sz w:val="28"/>
          <w:szCs w:val="28"/>
          <w:highlight w:val="yellow"/>
        </w:rPr>
      </w:pPr>
      <w:r w:rsidRPr="003A0C60">
        <w:rPr>
          <w:rFonts w:ascii="PT Astra Serif" w:hAnsi="PT Astra Serif"/>
          <w:sz w:val="28"/>
          <w:szCs w:val="28"/>
        </w:rPr>
        <w:t xml:space="preserve">В рамках подпрограммы «Чистая вода» приобретены насосы для водоснабжения и водоотведения, разработана сметная документация. Общая сумма финансирования из бюджета Мелекесского района составила 663,483 тыс. руб. </w:t>
      </w:r>
    </w:p>
    <w:p w:rsidR="00DE5159" w:rsidRPr="003A0C60" w:rsidRDefault="00DE5159" w:rsidP="00DE5159">
      <w:pPr>
        <w:spacing w:after="0"/>
        <w:ind w:firstLine="709"/>
        <w:jc w:val="both"/>
        <w:rPr>
          <w:rFonts w:ascii="PT Astra Serif" w:hAnsi="PT Astra Serif"/>
          <w:sz w:val="28"/>
          <w:szCs w:val="28"/>
        </w:rPr>
      </w:pPr>
      <w:r w:rsidRPr="003A0C60">
        <w:rPr>
          <w:rFonts w:ascii="PT Astra Serif" w:hAnsi="PT Astra Serif"/>
          <w:sz w:val="28"/>
          <w:szCs w:val="28"/>
        </w:rPr>
        <w:t xml:space="preserve">В рамках подпрограммы «Газификация населенных пунктов, расположенных на территории Мелекесского района» осуществлялось обслуживание газопровода в с. </w:t>
      </w:r>
      <w:proofErr w:type="spellStart"/>
      <w:r w:rsidRPr="003A0C60">
        <w:rPr>
          <w:rFonts w:ascii="PT Astra Serif" w:hAnsi="PT Astra Serif"/>
          <w:sz w:val="28"/>
          <w:szCs w:val="28"/>
        </w:rPr>
        <w:t>Тинарка</w:t>
      </w:r>
      <w:proofErr w:type="spellEnd"/>
      <w:r w:rsidRPr="003A0C60">
        <w:rPr>
          <w:rFonts w:ascii="PT Astra Serif" w:hAnsi="PT Astra Serif"/>
          <w:sz w:val="28"/>
          <w:szCs w:val="28"/>
        </w:rPr>
        <w:t>, разработан проект газификации клуба в с. Степная Васильевка. Общая сумма финансирования из бюджета Мелекесского района составила 105,76626 тыс. руб.</w:t>
      </w:r>
    </w:p>
    <w:p w:rsidR="00DE5159" w:rsidRPr="003A0C60" w:rsidRDefault="00DE5159" w:rsidP="00DE5159">
      <w:pPr>
        <w:spacing w:after="0"/>
        <w:ind w:firstLine="709"/>
        <w:jc w:val="both"/>
        <w:rPr>
          <w:rFonts w:ascii="PT Astra Serif" w:hAnsi="PT Astra Serif"/>
          <w:sz w:val="28"/>
          <w:szCs w:val="28"/>
        </w:rPr>
      </w:pPr>
      <w:r w:rsidRPr="003A0C60">
        <w:rPr>
          <w:rFonts w:ascii="PT Astra Serif" w:hAnsi="PT Astra Serif"/>
          <w:sz w:val="28"/>
          <w:szCs w:val="28"/>
        </w:rPr>
        <w:t>В рамках подпрограммы «Обращение с твердыми коммунальными отходами»</w:t>
      </w:r>
      <w:r w:rsidRPr="003A0C60">
        <w:rPr>
          <w:rFonts w:ascii="PT Astra Serif" w:hAnsi="PT Astra Serif"/>
          <w:b/>
          <w:sz w:val="28"/>
          <w:szCs w:val="28"/>
        </w:rPr>
        <w:t xml:space="preserve"> </w:t>
      </w:r>
      <w:r w:rsidRPr="003A0C60">
        <w:rPr>
          <w:rFonts w:ascii="PT Astra Serif" w:hAnsi="PT Astra Serif"/>
          <w:sz w:val="28"/>
          <w:szCs w:val="28"/>
        </w:rPr>
        <w:t xml:space="preserve">благоустроены 20 площадок для накопления ТКО в с. </w:t>
      </w:r>
      <w:proofErr w:type="spellStart"/>
      <w:r w:rsidRPr="003A0C60">
        <w:rPr>
          <w:rFonts w:ascii="PT Astra Serif" w:hAnsi="PT Astra Serif"/>
          <w:sz w:val="28"/>
          <w:szCs w:val="28"/>
        </w:rPr>
        <w:t>Сабакаево</w:t>
      </w:r>
      <w:proofErr w:type="spellEnd"/>
      <w:r w:rsidRPr="003A0C60">
        <w:rPr>
          <w:rFonts w:ascii="PT Astra Serif" w:hAnsi="PT Astra Serif"/>
          <w:sz w:val="28"/>
          <w:szCs w:val="28"/>
        </w:rPr>
        <w:t xml:space="preserve">. Общая сумма финансирования составила 672,93376 тыс. руб., в том числе из областного бюджета Ульяновской области – 608,7987 тыс. руб., из бюджета Мелекесского района – 64,13506 тыс. руб. </w:t>
      </w:r>
    </w:p>
    <w:p w:rsidR="00DE5159" w:rsidRPr="003A0C60" w:rsidRDefault="00DE5159" w:rsidP="00DE5159">
      <w:pPr>
        <w:spacing w:after="0"/>
        <w:ind w:firstLine="709"/>
        <w:jc w:val="both"/>
        <w:rPr>
          <w:rFonts w:ascii="PT Astra Serif" w:hAnsi="PT Astra Serif"/>
          <w:sz w:val="28"/>
          <w:szCs w:val="28"/>
        </w:rPr>
      </w:pPr>
      <w:r w:rsidRPr="003A0C60">
        <w:rPr>
          <w:rFonts w:ascii="PT Astra Serif" w:hAnsi="PT Astra Serif"/>
          <w:sz w:val="28"/>
          <w:szCs w:val="28"/>
        </w:rPr>
        <w:t>В рамках подпрограммы «Модернизация объектов теплоэнергетического комплекса и содействие в подготовке и прохождении отопительных периодов»</w:t>
      </w:r>
      <w:r w:rsidRPr="003A0C60">
        <w:rPr>
          <w:rFonts w:ascii="PT Astra Serif" w:hAnsi="PT Astra Serif"/>
          <w:b/>
          <w:sz w:val="28"/>
          <w:szCs w:val="28"/>
        </w:rPr>
        <w:t xml:space="preserve"> </w:t>
      </w:r>
      <w:r w:rsidRPr="003A0C60">
        <w:rPr>
          <w:rFonts w:ascii="PT Astra Serif" w:hAnsi="PT Astra Serif"/>
          <w:sz w:val="28"/>
          <w:szCs w:val="28"/>
        </w:rPr>
        <w:t>осуществлялось приобретение материалов для ремонта котельной и теплотрассы с. Русский Мелекесс. Финансирование из бюджета Мелекесского района составило 203,34700 тыс. руб.</w:t>
      </w:r>
    </w:p>
    <w:p w:rsidR="00980801" w:rsidRPr="003A0C60" w:rsidRDefault="00DE5159" w:rsidP="00DE5159">
      <w:pPr>
        <w:spacing w:after="0"/>
        <w:ind w:firstLine="709"/>
        <w:jc w:val="both"/>
        <w:rPr>
          <w:rFonts w:ascii="PT Astra Serif" w:hAnsi="PT Astra Serif"/>
          <w:sz w:val="28"/>
          <w:szCs w:val="28"/>
        </w:rPr>
      </w:pPr>
      <w:r w:rsidRPr="003A0C60">
        <w:rPr>
          <w:rFonts w:ascii="PT Astra Serif" w:hAnsi="PT Astra Serif"/>
          <w:sz w:val="28"/>
          <w:szCs w:val="28"/>
        </w:rPr>
        <w:t xml:space="preserve">В рамках подпрограммы «Энергосбережение и повышение энергетической эффективности в </w:t>
      </w:r>
      <w:proofErr w:type="spellStart"/>
      <w:r w:rsidRPr="003A0C60">
        <w:rPr>
          <w:rFonts w:ascii="PT Astra Serif" w:hAnsi="PT Astra Serif"/>
          <w:sz w:val="28"/>
          <w:szCs w:val="28"/>
        </w:rPr>
        <w:t>Мелекесском</w:t>
      </w:r>
      <w:proofErr w:type="spellEnd"/>
      <w:r w:rsidRPr="003A0C60">
        <w:rPr>
          <w:rFonts w:ascii="PT Astra Serif" w:hAnsi="PT Astra Serif"/>
          <w:sz w:val="28"/>
          <w:szCs w:val="28"/>
        </w:rPr>
        <w:t xml:space="preserve"> районе Ульяновской области» выявлен и поставлен на учет один бесхозяйный объект.  </w:t>
      </w:r>
    </w:p>
    <w:p w:rsidR="00DE5159" w:rsidRPr="003A0C60" w:rsidRDefault="00DE5159" w:rsidP="00DE5159">
      <w:pPr>
        <w:spacing w:after="0"/>
        <w:ind w:firstLine="709"/>
        <w:jc w:val="both"/>
        <w:rPr>
          <w:rFonts w:ascii="PT Astra Serif" w:hAnsi="PT Astra Serif"/>
          <w:sz w:val="28"/>
          <w:szCs w:val="28"/>
        </w:rPr>
      </w:pPr>
      <w:r w:rsidRPr="003A0C60">
        <w:rPr>
          <w:rFonts w:ascii="PT Astra Serif" w:hAnsi="PT Astra Serif"/>
          <w:sz w:val="28"/>
          <w:szCs w:val="28"/>
        </w:rPr>
        <w:t>В рамках подпрограммы «Обеспечение реализации муниципальной программы»</w:t>
      </w:r>
      <w:r w:rsidRPr="003A0C60">
        <w:rPr>
          <w:rFonts w:ascii="PT Astra Serif" w:hAnsi="PT Astra Serif"/>
          <w:b/>
          <w:sz w:val="28"/>
          <w:szCs w:val="28"/>
        </w:rPr>
        <w:t xml:space="preserve"> </w:t>
      </w:r>
      <w:r w:rsidRPr="003A0C60">
        <w:rPr>
          <w:rFonts w:ascii="PT Astra Serif" w:hAnsi="PT Astra Serif"/>
          <w:sz w:val="28"/>
          <w:szCs w:val="28"/>
        </w:rPr>
        <w:t>общее</w:t>
      </w:r>
      <w:r w:rsidRPr="003A0C60">
        <w:rPr>
          <w:rFonts w:ascii="PT Astra Serif" w:hAnsi="PT Astra Serif"/>
          <w:b/>
          <w:sz w:val="28"/>
          <w:szCs w:val="28"/>
        </w:rPr>
        <w:t xml:space="preserve"> </w:t>
      </w:r>
      <w:r w:rsidRPr="003A0C60">
        <w:rPr>
          <w:rFonts w:ascii="PT Astra Serif" w:hAnsi="PT Astra Serif"/>
          <w:sz w:val="28"/>
          <w:szCs w:val="28"/>
        </w:rPr>
        <w:t>финансирование на коммунальные платежи, зарплату, налоги, приобретение материалов, услуги связи составило 23993,55191 тыс. руб., в том числе из бюджета Ульяновской области 550,20000 тыс. руб., из бюджета муниципального образования «Мелекесский район» 23443,35191 тыс. руб.</w:t>
      </w:r>
    </w:p>
    <w:p w:rsidR="00DE5159" w:rsidRPr="003A0C60" w:rsidRDefault="00DE5159" w:rsidP="00DE5159">
      <w:pPr>
        <w:spacing w:after="0"/>
        <w:ind w:firstLine="709"/>
        <w:jc w:val="both"/>
        <w:rPr>
          <w:rFonts w:ascii="PT Astra Serif" w:hAnsi="PT Astra Serif"/>
          <w:sz w:val="28"/>
          <w:szCs w:val="28"/>
        </w:rPr>
      </w:pPr>
      <w:r w:rsidRPr="003A0C60">
        <w:rPr>
          <w:rFonts w:ascii="PT Astra Serif" w:hAnsi="PT Astra Serif"/>
          <w:sz w:val="28"/>
          <w:szCs w:val="28"/>
        </w:rPr>
        <w:t>В рамках подпрограммы «Реализация проектов развития муниципальных образований Ульяновской области, подготовленных на основе местных инициатив граждан»</w:t>
      </w:r>
      <w:r w:rsidRPr="003A0C60">
        <w:rPr>
          <w:rFonts w:ascii="PT Astra Serif" w:hAnsi="PT Astra Serif"/>
          <w:b/>
          <w:sz w:val="28"/>
          <w:szCs w:val="28"/>
        </w:rPr>
        <w:t xml:space="preserve"> </w:t>
      </w:r>
      <w:r w:rsidRPr="003A0C60">
        <w:rPr>
          <w:rFonts w:ascii="PT Astra Serif" w:hAnsi="PT Astra Serif"/>
          <w:sz w:val="28"/>
          <w:szCs w:val="28"/>
        </w:rPr>
        <w:t xml:space="preserve">осуществлена реконструкция существующих сетей водоснабжения в с. Александровка Мелекесского района Ульяновской области. Общая сумма </w:t>
      </w:r>
      <w:r w:rsidRPr="003A0C60">
        <w:rPr>
          <w:rFonts w:ascii="PT Astra Serif" w:hAnsi="PT Astra Serif"/>
          <w:sz w:val="28"/>
          <w:szCs w:val="28"/>
        </w:rPr>
        <w:lastRenderedPageBreak/>
        <w:t>финансирования составила 3600,37367 тыс. руб., в том числе из областного бюджета Ульяновской области – 2761,48600 тыс. руб., из бюджета Мелекесского района – 435,64684 тыс. руб., внебюджетные средства 403,24083 тыс. руб.</w:t>
      </w:r>
    </w:p>
    <w:p w:rsidR="00DE5159" w:rsidRPr="003A0C60" w:rsidRDefault="00DE5159" w:rsidP="00DE5159">
      <w:pPr>
        <w:spacing w:after="0"/>
        <w:ind w:firstLine="709"/>
        <w:jc w:val="both"/>
        <w:rPr>
          <w:rFonts w:ascii="PT Astra Serif" w:hAnsi="PT Astra Serif"/>
          <w:sz w:val="28"/>
          <w:szCs w:val="28"/>
        </w:rPr>
      </w:pPr>
      <w:r w:rsidRPr="003A0C60">
        <w:rPr>
          <w:rFonts w:ascii="PT Astra Serif" w:hAnsi="PT Astra Serif"/>
          <w:sz w:val="28"/>
          <w:szCs w:val="28"/>
        </w:rPr>
        <w:t>В рамках реализации муниципальной программы в 2024 году заключено 75 договоров на сумму 2641,57399 тыс. руб. и 9 муниципальных контрактов на сумму 5 228,53260 тыс. руб.:</w:t>
      </w:r>
    </w:p>
    <w:tbl>
      <w:tblPr>
        <w:tblStyle w:val="ae"/>
        <w:tblW w:w="9948" w:type="dxa"/>
        <w:tblLook w:val="04A0" w:firstRow="1" w:lastRow="0" w:firstColumn="1" w:lastColumn="0" w:noHBand="0" w:noVBand="1"/>
      </w:tblPr>
      <w:tblGrid>
        <w:gridCol w:w="3164"/>
        <w:gridCol w:w="4628"/>
        <w:gridCol w:w="2156"/>
      </w:tblGrid>
      <w:tr w:rsidR="00DE5159" w:rsidRPr="00FF69AC" w:rsidTr="00DE5159">
        <w:trPr>
          <w:trHeight w:val="645"/>
        </w:trPr>
        <w:tc>
          <w:tcPr>
            <w:tcW w:w="3164" w:type="dxa"/>
          </w:tcPr>
          <w:p w:rsidR="00DE5159" w:rsidRPr="00FF69AC" w:rsidRDefault="00DE5159" w:rsidP="00980801">
            <w:pPr>
              <w:jc w:val="center"/>
              <w:rPr>
                <w:rFonts w:ascii="PT Astra Serif" w:hAnsi="PT Astra Serif"/>
              </w:rPr>
            </w:pPr>
            <w:r w:rsidRPr="00FF69AC">
              <w:rPr>
                <w:rFonts w:ascii="PT Astra Serif" w:hAnsi="PT Astra Serif"/>
              </w:rPr>
              <w:t>Контрагент</w:t>
            </w:r>
          </w:p>
        </w:tc>
        <w:tc>
          <w:tcPr>
            <w:tcW w:w="4628" w:type="dxa"/>
          </w:tcPr>
          <w:p w:rsidR="00DE5159" w:rsidRPr="00FF69AC" w:rsidRDefault="00DE5159" w:rsidP="00980801">
            <w:pPr>
              <w:jc w:val="center"/>
              <w:rPr>
                <w:rFonts w:ascii="PT Astra Serif" w:hAnsi="PT Astra Serif"/>
              </w:rPr>
            </w:pPr>
            <w:r w:rsidRPr="00FF69AC">
              <w:rPr>
                <w:rFonts w:ascii="PT Astra Serif" w:hAnsi="PT Astra Serif"/>
              </w:rPr>
              <w:t>Предмет контракта</w:t>
            </w:r>
          </w:p>
        </w:tc>
        <w:tc>
          <w:tcPr>
            <w:tcW w:w="2156" w:type="dxa"/>
          </w:tcPr>
          <w:p w:rsidR="00DE5159" w:rsidRPr="00FF69AC" w:rsidRDefault="00DE5159" w:rsidP="00980801">
            <w:pPr>
              <w:jc w:val="center"/>
              <w:rPr>
                <w:rFonts w:ascii="PT Astra Serif" w:hAnsi="PT Astra Serif"/>
              </w:rPr>
            </w:pPr>
            <w:r w:rsidRPr="00FF69AC">
              <w:rPr>
                <w:rFonts w:ascii="PT Astra Serif" w:hAnsi="PT Astra Serif"/>
              </w:rPr>
              <w:t>Сумма контракта</w:t>
            </w:r>
          </w:p>
        </w:tc>
      </w:tr>
      <w:tr w:rsidR="00DE5159" w:rsidRPr="00FF69AC" w:rsidTr="00DE5159">
        <w:trPr>
          <w:trHeight w:val="315"/>
        </w:trPr>
        <w:tc>
          <w:tcPr>
            <w:tcW w:w="3164" w:type="dxa"/>
          </w:tcPr>
          <w:p w:rsidR="00DE5159" w:rsidRPr="00FF69AC" w:rsidRDefault="00DE5159" w:rsidP="00980801">
            <w:pPr>
              <w:rPr>
                <w:rFonts w:ascii="PT Astra Serif" w:hAnsi="PT Astra Serif"/>
              </w:rPr>
            </w:pPr>
            <w:r w:rsidRPr="00FF69AC">
              <w:rPr>
                <w:rFonts w:ascii="PT Astra Serif" w:hAnsi="PT Astra Serif"/>
              </w:rPr>
              <w:t>ИП Лаврова Яна Альбертовна</w:t>
            </w:r>
          </w:p>
        </w:tc>
        <w:tc>
          <w:tcPr>
            <w:tcW w:w="4628" w:type="dxa"/>
          </w:tcPr>
          <w:p w:rsidR="00DE5159" w:rsidRPr="00FF69AC" w:rsidRDefault="00DE5159" w:rsidP="00980801">
            <w:pPr>
              <w:jc w:val="both"/>
              <w:rPr>
                <w:rFonts w:ascii="PT Astra Serif" w:hAnsi="PT Astra Serif"/>
              </w:rPr>
            </w:pPr>
            <w:r w:rsidRPr="00FF69AC">
              <w:rPr>
                <w:rFonts w:ascii="PT Astra Serif" w:hAnsi="PT Astra Serif"/>
              </w:rPr>
              <w:t>Поставка бумаги для офисной техники</w:t>
            </w:r>
          </w:p>
        </w:tc>
        <w:tc>
          <w:tcPr>
            <w:tcW w:w="2156" w:type="dxa"/>
          </w:tcPr>
          <w:p w:rsidR="00DE5159" w:rsidRPr="00FF69AC" w:rsidRDefault="00DE5159" w:rsidP="00980801">
            <w:pPr>
              <w:jc w:val="center"/>
              <w:rPr>
                <w:rFonts w:ascii="PT Astra Serif" w:hAnsi="PT Astra Serif"/>
              </w:rPr>
            </w:pPr>
            <w:r w:rsidRPr="00FF69AC">
              <w:rPr>
                <w:rFonts w:ascii="PT Astra Serif" w:hAnsi="PT Astra Serif"/>
              </w:rPr>
              <w:t>18 681,85</w:t>
            </w:r>
          </w:p>
        </w:tc>
      </w:tr>
      <w:tr w:rsidR="00DE5159" w:rsidRPr="00FF69AC" w:rsidTr="00DE5159">
        <w:trPr>
          <w:trHeight w:val="315"/>
        </w:trPr>
        <w:tc>
          <w:tcPr>
            <w:tcW w:w="3164" w:type="dxa"/>
          </w:tcPr>
          <w:p w:rsidR="00DE5159" w:rsidRPr="00FF69AC" w:rsidRDefault="00DE5159" w:rsidP="00980801">
            <w:pPr>
              <w:rPr>
                <w:rFonts w:ascii="PT Astra Serif" w:hAnsi="PT Astra Serif"/>
              </w:rPr>
            </w:pPr>
            <w:r w:rsidRPr="00FF69AC">
              <w:rPr>
                <w:rFonts w:ascii="PT Astra Serif" w:hAnsi="PT Astra Serif"/>
              </w:rPr>
              <w:t>УЛЬЯНОВСКИЙ ФИЛИАЛ ООО «ТАТНЕФТЬ-АЗС ЦЕНТР»</w:t>
            </w:r>
          </w:p>
        </w:tc>
        <w:tc>
          <w:tcPr>
            <w:tcW w:w="4628" w:type="dxa"/>
          </w:tcPr>
          <w:p w:rsidR="00DE5159" w:rsidRPr="00FF69AC" w:rsidRDefault="00DE5159" w:rsidP="00980801">
            <w:pPr>
              <w:jc w:val="both"/>
              <w:rPr>
                <w:rFonts w:ascii="PT Astra Serif" w:hAnsi="PT Astra Serif"/>
              </w:rPr>
            </w:pPr>
            <w:r w:rsidRPr="00FF69AC">
              <w:rPr>
                <w:rFonts w:ascii="PT Astra Serif" w:hAnsi="PT Astra Serif"/>
              </w:rPr>
              <w:t>Поставка горюче-смазочных материалов</w:t>
            </w:r>
          </w:p>
        </w:tc>
        <w:tc>
          <w:tcPr>
            <w:tcW w:w="2156" w:type="dxa"/>
          </w:tcPr>
          <w:p w:rsidR="00DE5159" w:rsidRPr="00FF69AC" w:rsidRDefault="00DE5159" w:rsidP="00980801">
            <w:pPr>
              <w:jc w:val="center"/>
              <w:rPr>
                <w:rFonts w:ascii="PT Astra Serif" w:hAnsi="PT Astra Serif"/>
              </w:rPr>
            </w:pPr>
            <w:r>
              <w:rPr>
                <w:rFonts w:ascii="PT Astra Serif" w:hAnsi="PT Astra Serif"/>
              </w:rPr>
              <w:t>528 968,</w:t>
            </w:r>
            <w:r w:rsidRPr="00FF69AC">
              <w:rPr>
                <w:rFonts w:ascii="PT Astra Serif" w:hAnsi="PT Astra Serif"/>
              </w:rPr>
              <w:t>70</w:t>
            </w:r>
          </w:p>
        </w:tc>
      </w:tr>
      <w:tr w:rsidR="00DE5159" w:rsidRPr="00FF69AC" w:rsidTr="00DE5159">
        <w:trPr>
          <w:trHeight w:val="315"/>
        </w:trPr>
        <w:tc>
          <w:tcPr>
            <w:tcW w:w="3164" w:type="dxa"/>
          </w:tcPr>
          <w:p w:rsidR="00DE5159" w:rsidRPr="00FF69AC" w:rsidRDefault="00DE5159" w:rsidP="00980801">
            <w:pPr>
              <w:rPr>
                <w:rFonts w:ascii="PT Astra Serif" w:hAnsi="PT Astra Serif"/>
              </w:rPr>
            </w:pPr>
            <w:r w:rsidRPr="00FF69AC">
              <w:rPr>
                <w:rFonts w:ascii="PT Astra Serif" w:hAnsi="PT Astra Serif"/>
              </w:rPr>
              <w:t>ООО «Л-КАРД»</w:t>
            </w:r>
          </w:p>
        </w:tc>
        <w:tc>
          <w:tcPr>
            <w:tcW w:w="4628" w:type="dxa"/>
          </w:tcPr>
          <w:p w:rsidR="00DE5159" w:rsidRPr="00FF69AC" w:rsidRDefault="00DE5159" w:rsidP="00980801">
            <w:pPr>
              <w:jc w:val="both"/>
              <w:rPr>
                <w:rFonts w:ascii="PT Astra Serif" w:hAnsi="PT Astra Serif"/>
              </w:rPr>
            </w:pPr>
            <w:r w:rsidRPr="00FF69AC">
              <w:rPr>
                <w:rFonts w:ascii="PT Astra Serif" w:hAnsi="PT Astra Serif"/>
              </w:rPr>
              <w:t>Поставка горюче-смазочных материалов</w:t>
            </w:r>
          </w:p>
        </w:tc>
        <w:tc>
          <w:tcPr>
            <w:tcW w:w="2156" w:type="dxa"/>
          </w:tcPr>
          <w:p w:rsidR="00DE5159" w:rsidRPr="00FF69AC" w:rsidRDefault="00DE5159" w:rsidP="00980801">
            <w:pPr>
              <w:jc w:val="center"/>
              <w:rPr>
                <w:rFonts w:ascii="PT Astra Serif" w:hAnsi="PT Astra Serif"/>
              </w:rPr>
            </w:pPr>
            <w:r>
              <w:rPr>
                <w:rFonts w:ascii="PT Astra Serif" w:hAnsi="PT Astra Serif"/>
              </w:rPr>
              <w:t>234 933,</w:t>
            </w:r>
            <w:r w:rsidRPr="00FF69AC">
              <w:rPr>
                <w:rFonts w:ascii="PT Astra Serif" w:hAnsi="PT Astra Serif"/>
              </w:rPr>
              <w:t>30</w:t>
            </w:r>
          </w:p>
        </w:tc>
      </w:tr>
      <w:tr w:rsidR="00DE5159" w:rsidRPr="00FF69AC" w:rsidTr="00DE5159">
        <w:trPr>
          <w:trHeight w:val="330"/>
        </w:trPr>
        <w:tc>
          <w:tcPr>
            <w:tcW w:w="3164" w:type="dxa"/>
          </w:tcPr>
          <w:p w:rsidR="00DE5159" w:rsidRPr="00FF69AC" w:rsidRDefault="00DE5159" w:rsidP="00980801">
            <w:pPr>
              <w:rPr>
                <w:rFonts w:ascii="PT Astra Serif" w:hAnsi="PT Astra Serif"/>
              </w:rPr>
            </w:pPr>
            <w:r w:rsidRPr="00FF69AC">
              <w:rPr>
                <w:rFonts w:ascii="PT Astra Serif" w:hAnsi="PT Astra Serif"/>
              </w:rPr>
              <w:t>ООО «Л-КАРД»</w:t>
            </w:r>
          </w:p>
        </w:tc>
        <w:tc>
          <w:tcPr>
            <w:tcW w:w="4628" w:type="dxa"/>
          </w:tcPr>
          <w:p w:rsidR="00DE5159" w:rsidRPr="00FF69AC" w:rsidRDefault="00DE5159" w:rsidP="00980801">
            <w:pPr>
              <w:jc w:val="both"/>
              <w:rPr>
                <w:rFonts w:ascii="PT Astra Serif" w:hAnsi="PT Astra Serif"/>
              </w:rPr>
            </w:pPr>
            <w:r w:rsidRPr="00FF69AC">
              <w:rPr>
                <w:rFonts w:ascii="PT Astra Serif" w:hAnsi="PT Astra Serif"/>
              </w:rPr>
              <w:t>Поставка горюче-смазочных материалов</w:t>
            </w:r>
          </w:p>
        </w:tc>
        <w:tc>
          <w:tcPr>
            <w:tcW w:w="2156" w:type="dxa"/>
          </w:tcPr>
          <w:p w:rsidR="00DE5159" w:rsidRPr="00FF69AC" w:rsidRDefault="00DE5159" w:rsidP="00980801">
            <w:pPr>
              <w:jc w:val="center"/>
              <w:rPr>
                <w:rFonts w:ascii="PT Astra Serif" w:hAnsi="PT Astra Serif"/>
              </w:rPr>
            </w:pPr>
            <w:r>
              <w:rPr>
                <w:rFonts w:ascii="PT Astra Serif" w:hAnsi="PT Astra Serif"/>
              </w:rPr>
              <w:t>212 347,</w:t>
            </w:r>
            <w:r w:rsidRPr="00FF69AC">
              <w:rPr>
                <w:rFonts w:ascii="PT Astra Serif" w:hAnsi="PT Astra Serif"/>
              </w:rPr>
              <w:t>50</w:t>
            </w:r>
          </w:p>
        </w:tc>
      </w:tr>
      <w:tr w:rsidR="00DE5159" w:rsidRPr="00FF69AC" w:rsidTr="00DE5159">
        <w:trPr>
          <w:trHeight w:val="315"/>
        </w:trPr>
        <w:tc>
          <w:tcPr>
            <w:tcW w:w="3164" w:type="dxa"/>
          </w:tcPr>
          <w:p w:rsidR="00DE5159" w:rsidRPr="00FF69AC" w:rsidRDefault="00DE5159" w:rsidP="00980801">
            <w:pPr>
              <w:rPr>
                <w:rFonts w:ascii="PT Astra Serif" w:hAnsi="PT Astra Serif"/>
              </w:rPr>
            </w:pPr>
            <w:r w:rsidRPr="00FF69AC">
              <w:rPr>
                <w:rFonts w:ascii="PT Astra Serif" w:hAnsi="PT Astra Serif"/>
              </w:rPr>
              <w:t>ООО «РН-Карт»</w:t>
            </w:r>
          </w:p>
        </w:tc>
        <w:tc>
          <w:tcPr>
            <w:tcW w:w="4628" w:type="dxa"/>
          </w:tcPr>
          <w:p w:rsidR="00DE5159" w:rsidRPr="00FF69AC" w:rsidRDefault="00DE5159" w:rsidP="00980801">
            <w:pPr>
              <w:jc w:val="both"/>
              <w:rPr>
                <w:rFonts w:ascii="PT Astra Serif" w:hAnsi="PT Astra Serif"/>
              </w:rPr>
            </w:pPr>
            <w:r w:rsidRPr="00FF69AC">
              <w:rPr>
                <w:rFonts w:ascii="PT Astra Serif" w:hAnsi="PT Astra Serif"/>
              </w:rPr>
              <w:t>Поставка горюче-смазочных материалов</w:t>
            </w:r>
          </w:p>
        </w:tc>
        <w:tc>
          <w:tcPr>
            <w:tcW w:w="2156" w:type="dxa"/>
          </w:tcPr>
          <w:p w:rsidR="00DE5159" w:rsidRPr="00FF69AC" w:rsidRDefault="00DE5159" w:rsidP="00980801">
            <w:pPr>
              <w:jc w:val="center"/>
              <w:rPr>
                <w:rFonts w:ascii="PT Astra Serif" w:hAnsi="PT Astra Serif"/>
              </w:rPr>
            </w:pPr>
            <w:r>
              <w:rPr>
                <w:rFonts w:ascii="PT Astra Serif" w:hAnsi="PT Astra Serif"/>
                <w:bCs/>
              </w:rPr>
              <w:t>102 403,</w:t>
            </w:r>
            <w:r w:rsidRPr="00FF69AC">
              <w:rPr>
                <w:rFonts w:ascii="PT Astra Serif" w:hAnsi="PT Astra Serif"/>
                <w:bCs/>
              </w:rPr>
              <w:t>20</w:t>
            </w:r>
          </w:p>
        </w:tc>
      </w:tr>
      <w:tr w:rsidR="00DE5159" w:rsidRPr="00FF69AC" w:rsidTr="00DE5159">
        <w:trPr>
          <w:trHeight w:val="315"/>
        </w:trPr>
        <w:tc>
          <w:tcPr>
            <w:tcW w:w="3164" w:type="dxa"/>
          </w:tcPr>
          <w:p w:rsidR="00DE5159" w:rsidRDefault="00DE5159" w:rsidP="00980801">
            <w:pPr>
              <w:rPr>
                <w:rFonts w:ascii="PT Astra Serif" w:hAnsi="PT Astra Serif"/>
              </w:rPr>
            </w:pPr>
            <w:r w:rsidRPr="00FF69AC">
              <w:rPr>
                <w:rFonts w:ascii="PT Astra Serif" w:hAnsi="PT Astra Serif"/>
              </w:rPr>
              <w:t xml:space="preserve">ИП </w:t>
            </w:r>
            <w:proofErr w:type="spellStart"/>
            <w:r w:rsidRPr="00FF69AC">
              <w:rPr>
                <w:rFonts w:ascii="PT Astra Serif" w:hAnsi="PT Astra Serif"/>
              </w:rPr>
              <w:t>Паротькин</w:t>
            </w:r>
            <w:proofErr w:type="spellEnd"/>
            <w:r w:rsidRPr="00FF69AC">
              <w:rPr>
                <w:rFonts w:ascii="PT Astra Serif" w:hAnsi="PT Astra Serif"/>
              </w:rPr>
              <w:t xml:space="preserve"> </w:t>
            </w:r>
          </w:p>
          <w:p w:rsidR="00DE5159" w:rsidRPr="00FF69AC" w:rsidRDefault="00DE5159" w:rsidP="00980801">
            <w:pPr>
              <w:rPr>
                <w:rFonts w:ascii="PT Astra Serif" w:hAnsi="PT Astra Serif"/>
              </w:rPr>
            </w:pPr>
            <w:r w:rsidRPr="00FF69AC">
              <w:rPr>
                <w:rFonts w:ascii="PT Astra Serif" w:hAnsi="PT Astra Serif"/>
              </w:rPr>
              <w:t>Павел Сергеевич</w:t>
            </w:r>
          </w:p>
        </w:tc>
        <w:tc>
          <w:tcPr>
            <w:tcW w:w="4628" w:type="dxa"/>
          </w:tcPr>
          <w:p w:rsidR="00DE5159" w:rsidRPr="00FF69AC" w:rsidRDefault="00DE5159" w:rsidP="00980801">
            <w:pPr>
              <w:jc w:val="both"/>
              <w:rPr>
                <w:rFonts w:ascii="PT Astra Serif" w:hAnsi="PT Astra Serif"/>
              </w:rPr>
            </w:pPr>
            <w:r w:rsidRPr="00FF69AC">
              <w:rPr>
                <w:rFonts w:ascii="PT Astra Serif" w:hAnsi="PT Astra Serif"/>
              </w:rPr>
              <w:t>Устройство площадок для контейнеров ТКО в населенных пунктах муниципального образования «Мелекесский район» Ульяновской области</w:t>
            </w:r>
          </w:p>
        </w:tc>
        <w:tc>
          <w:tcPr>
            <w:tcW w:w="2156" w:type="dxa"/>
          </w:tcPr>
          <w:p w:rsidR="00DE5159" w:rsidRPr="00FF69AC" w:rsidRDefault="00DE5159" w:rsidP="00980801">
            <w:pPr>
              <w:jc w:val="center"/>
              <w:rPr>
                <w:rFonts w:ascii="PT Astra Serif" w:hAnsi="PT Astra Serif"/>
              </w:rPr>
            </w:pPr>
            <w:r>
              <w:rPr>
                <w:rFonts w:ascii="PT Astra Serif" w:hAnsi="PT Astra Serif"/>
                <w:bCs/>
              </w:rPr>
              <w:t>614 948,</w:t>
            </w:r>
            <w:r w:rsidRPr="00FF69AC">
              <w:rPr>
                <w:rFonts w:ascii="PT Astra Serif" w:hAnsi="PT Astra Serif"/>
                <w:bCs/>
              </w:rPr>
              <w:t>18</w:t>
            </w:r>
          </w:p>
        </w:tc>
      </w:tr>
      <w:tr w:rsidR="00DE5159" w:rsidRPr="00FF69AC" w:rsidTr="00DE5159">
        <w:trPr>
          <w:trHeight w:val="315"/>
        </w:trPr>
        <w:tc>
          <w:tcPr>
            <w:tcW w:w="3164" w:type="dxa"/>
          </w:tcPr>
          <w:p w:rsidR="00DE5159" w:rsidRPr="00FF69AC" w:rsidRDefault="00DE5159" w:rsidP="00980801">
            <w:pPr>
              <w:rPr>
                <w:rFonts w:ascii="PT Astra Serif" w:hAnsi="PT Astra Serif"/>
              </w:rPr>
            </w:pPr>
            <w:r>
              <w:rPr>
                <w:rFonts w:ascii="PT Astra Serif" w:hAnsi="PT Astra Serif"/>
              </w:rPr>
              <w:t>ООО «РАФСТРОЙ»</w:t>
            </w:r>
          </w:p>
        </w:tc>
        <w:tc>
          <w:tcPr>
            <w:tcW w:w="4628" w:type="dxa"/>
          </w:tcPr>
          <w:p w:rsidR="00DE5159" w:rsidRPr="00FF69AC" w:rsidRDefault="00DE5159" w:rsidP="00980801">
            <w:pPr>
              <w:jc w:val="both"/>
              <w:rPr>
                <w:rFonts w:ascii="PT Astra Serif" w:hAnsi="PT Astra Serif"/>
              </w:rPr>
            </w:pPr>
            <w:r w:rsidRPr="00FF69AC">
              <w:rPr>
                <w:rFonts w:ascii="PT Astra Serif" w:hAnsi="PT Astra Serif"/>
              </w:rPr>
              <w:t>Реконструкция существующих сетей водоснабжения в с. Александровка Мелекесского района Ульяновской области</w:t>
            </w:r>
          </w:p>
        </w:tc>
        <w:tc>
          <w:tcPr>
            <w:tcW w:w="2156" w:type="dxa"/>
          </w:tcPr>
          <w:p w:rsidR="00DE5159" w:rsidRPr="00FF69AC" w:rsidRDefault="00DE5159" w:rsidP="00980801">
            <w:pPr>
              <w:jc w:val="center"/>
              <w:rPr>
                <w:rFonts w:ascii="PT Astra Serif" w:hAnsi="PT Astra Serif"/>
              </w:rPr>
            </w:pPr>
            <w:r>
              <w:rPr>
                <w:rFonts w:ascii="PT Astra Serif" w:hAnsi="PT Astra Serif"/>
              </w:rPr>
              <w:t>3 332 249,</w:t>
            </w:r>
            <w:r w:rsidRPr="00FF69AC">
              <w:rPr>
                <w:rFonts w:ascii="PT Astra Serif" w:hAnsi="PT Astra Serif"/>
              </w:rPr>
              <w:t>87</w:t>
            </w:r>
          </w:p>
        </w:tc>
      </w:tr>
      <w:tr w:rsidR="00DE5159" w:rsidRPr="00FF69AC" w:rsidTr="00DE5159">
        <w:trPr>
          <w:trHeight w:val="315"/>
        </w:trPr>
        <w:tc>
          <w:tcPr>
            <w:tcW w:w="3164" w:type="dxa"/>
          </w:tcPr>
          <w:p w:rsidR="00DE5159" w:rsidRPr="00FF69AC" w:rsidRDefault="00DE5159" w:rsidP="00980801">
            <w:pPr>
              <w:rPr>
                <w:rFonts w:ascii="PT Astra Serif" w:hAnsi="PT Astra Serif"/>
              </w:rPr>
            </w:pPr>
            <w:r>
              <w:rPr>
                <w:rFonts w:ascii="PT Astra Serif" w:hAnsi="PT Astra Serif"/>
              </w:rPr>
              <w:t>ООО «ГАЗПРОМ МЕЖРЕГИОНГАЗ УЛЬЯНОВСК»</w:t>
            </w:r>
          </w:p>
        </w:tc>
        <w:tc>
          <w:tcPr>
            <w:tcW w:w="4628" w:type="dxa"/>
          </w:tcPr>
          <w:p w:rsidR="00DE5159" w:rsidRPr="00FF69AC" w:rsidRDefault="00DE5159" w:rsidP="00980801">
            <w:pPr>
              <w:jc w:val="both"/>
              <w:rPr>
                <w:rFonts w:ascii="PT Astra Serif" w:hAnsi="PT Astra Serif"/>
              </w:rPr>
            </w:pPr>
            <w:r w:rsidRPr="00FF69AC">
              <w:rPr>
                <w:rFonts w:ascii="PT Astra Serif" w:hAnsi="PT Astra Serif"/>
              </w:rPr>
              <w:t>Поставка газа горючего природного</w:t>
            </w:r>
          </w:p>
        </w:tc>
        <w:tc>
          <w:tcPr>
            <w:tcW w:w="2156" w:type="dxa"/>
          </w:tcPr>
          <w:p w:rsidR="00DE5159" w:rsidRPr="00FF69AC" w:rsidRDefault="00DE5159" w:rsidP="00980801">
            <w:pPr>
              <w:jc w:val="center"/>
              <w:rPr>
                <w:rFonts w:ascii="PT Astra Serif" w:hAnsi="PT Astra Serif"/>
              </w:rPr>
            </w:pPr>
            <w:r>
              <w:rPr>
                <w:rFonts w:ascii="PT Astra Serif" w:hAnsi="PT Astra Serif"/>
                <w:bCs/>
              </w:rPr>
              <w:t>124 457,</w:t>
            </w:r>
            <w:r w:rsidRPr="00FF69AC">
              <w:rPr>
                <w:rFonts w:ascii="PT Astra Serif" w:hAnsi="PT Astra Serif"/>
                <w:bCs/>
              </w:rPr>
              <w:t>48</w:t>
            </w:r>
          </w:p>
        </w:tc>
      </w:tr>
      <w:tr w:rsidR="00DE5159" w:rsidRPr="00FF69AC" w:rsidTr="00DE5159">
        <w:trPr>
          <w:trHeight w:val="330"/>
        </w:trPr>
        <w:tc>
          <w:tcPr>
            <w:tcW w:w="3164" w:type="dxa"/>
          </w:tcPr>
          <w:p w:rsidR="00DE5159" w:rsidRPr="00FF69AC" w:rsidRDefault="00DE5159" w:rsidP="00980801">
            <w:pPr>
              <w:rPr>
                <w:rFonts w:ascii="PT Astra Serif" w:hAnsi="PT Astra Serif"/>
              </w:rPr>
            </w:pPr>
            <w:r>
              <w:rPr>
                <w:rFonts w:ascii="PT Astra Serif" w:hAnsi="PT Astra Serif"/>
              </w:rPr>
              <w:t>АО «УЛЬЯНОВСКЭНЕРГО»</w:t>
            </w:r>
          </w:p>
        </w:tc>
        <w:tc>
          <w:tcPr>
            <w:tcW w:w="4628" w:type="dxa"/>
          </w:tcPr>
          <w:p w:rsidR="00DE5159" w:rsidRPr="00FF69AC" w:rsidRDefault="00DE5159" w:rsidP="00980801">
            <w:pPr>
              <w:jc w:val="both"/>
              <w:rPr>
                <w:rFonts w:ascii="PT Astra Serif" w:hAnsi="PT Astra Serif"/>
              </w:rPr>
            </w:pPr>
            <w:r w:rsidRPr="00FF69AC">
              <w:rPr>
                <w:rFonts w:ascii="PT Astra Serif" w:hAnsi="PT Astra Serif"/>
              </w:rPr>
              <w:t>Поставка электроэнергии</w:t>
            </w:r>
          </w:p>
        </w:tc>
        <w:tc>
          <w:tcPr>
            <w:tcW w:w="2156" w:type="dxa"/>
          </w:tcPr>
          <w:p w:rsidR="00DE5159" w:rsidRPr="00FF69AC" w:rsidRDefault="00DE5159" w:rsidP="00980801">
            <w:pPr>
              <w:jc w:val="center"/>
              <w:rPr>
                <w:rFonts w:ascii="PT Astra Serif" w:hAnsi="PT Astra Serif"/>
              </w:rPr>
            </w:pPr>
            <w:r>
              <w:rPr>
                <w:rFonts w:ascii="PT Astra Serif" w:hAnsi="PT Astra Serif"/>
              </w:rPr>
              <w:t>21 084,</w:t>
            </w:r>
            <w:r w:rsidRPr="00FF69AC">
              <w:rPr>
                <w:rFonts w:ascii="PT Astra Serif" w:hAnsi="PT Astra Serif"/>
              </w:rPr>
              <w:t>17</w:t>
            </w:r>
          </w:p>
        </w:tc>
      </w:tr>
    </w:tbl>
    <w:p w:rsidR="00DE5159" w:rsidRDefault="00DE5159" w:rsidP="00DE5159">
      <w:pPr>
        <w:spacing w:after="0"/>
        <w:ind w:firstLine="709"/>
        <w:jc w:val="both"/>
        <w:rPr>
          <w:rFonts w:ascii="PT Astra Serif" w:hAnsi="PT Astra Serif"/>
          <w:sz w:val="28"/>
          <w:szCs w:val="28"/>
        </w:rPr>
      </w:pPr>
    </w:p>
    <w:p w:rsidR="00EB505D" w:rsidRPr="00EB505D" w:rsidRDefault="00EB505D" w:rsidP="00EB505D">
      <w:pPr>
        <w:spacing w:after="0" w:line="240" w:lineRule="auto"/>
        <w:ind w:firstLine="708"/>
        <w:contextualSpacing/>
        <w:jc w:val="both"/>
        <w:rPr>
          <w:rFonts w:ascii="PT Astra Serif" w:hAnsi="PT Astra Serif"/>
          <w:sz w:val="28"/>
          <w:szCs w:val="28"/>
        </w:rPr>
      </w:pPr>
      <w:r w:rsidRPr="00EB505D">
        <w:rPr>
          <w:rFonts w:ascii="PT Astra Serif" w:hAnsi="PT Astra Serif"/>
          <w:sz w:val="28"/>
          <w:szCs w:val="28"/>
        </w:rPr>
        <w:t xml:space="preserve">Степень эффективности реализации муниципальной программы </w:t>
      </w:r>
      <w:r w:rsidRPr="0012127D">
        <w:rPr>
          <w:rFonts w:ascii="PT Astra Serif" w:hAnsi="PT Astra Serif"/>
          <w:sz w:val="28"/>
          <w:szCs w:val="28"/>
        </w:rPr>
        <w:t>«Развитие жилищно-коммунального хозяйства и энергетической эффективности на территории Мелекесского района Ульяновской области»</w:t>
      </w:r>
      <w:r w:rsidRPr="00EB505D">
        <w:rPr>
          <w:rFonts w:ascii="PT Astra Serif" w:hAnsi="PT Astra Serif"/>
          <w:sz w:val="28"/>
          <w:szCs w:val="28"/>
        </w:rPr>
        <w:t xml:space="preserve"> по итогам </w:t>
      </w:r>
      <w:r>
        <w:rPr>
          <w:rFonts w:ascii="PT Astra Serif" w:hAnsi="PT Astra Serif"/>
          <w:sz w:val="28"/>
          <w:szCs w:val="28"/>
        </w:rPr>
        <w:t xml:space="preserve">ее </w:t>
      </w:r>
      <w:r w:rsidRPr="00EB505D">
        <w:rPr>
          <w:rFonts w:ascii="PT Astra Serif" w:hAnsi="PT Astra Serif"/>
          <w:sz w:val="28"/>
          <w:szCs w:val="28"/>
        </w:rPr>
        <w:t xml:space="preserve">интегральной </w:t>
      </w:r>
      <w:r>
        <w:rPr>
          <w:rFonts w:ascii="PT Astra Serif" w:hAnsi="PT Astra Serif"/>
          <w:sz w:val="28"/>
          <w:szCs w:val="28"/>
        </w:rPr>
        <w:t>составила 103,6</w:t>
      </w:r>
      <w:r w:rsidRPr="00EB505D">
        <w:rPr>
          <w:rFonts w:ascii="PT Astra Serif" w:hAnsi="PT Astra Serif"/>
          <w:sz w:val="28"/>
          <w:szCs w:val="28"/>
        </w:rPr>
        <w:t xml:space="preserve"> %. </w:t>
      </w:r>
    </w:p>
    <w:p w:rsidR="00DE5159" w:rsidRDefault="00DE5159" w:rsidP="00DE5159">
      <w:pPr>
        <w:spacing w:after="0"/>
        <w:ind w:firstLine="709"/>
        <w:jc w:val="both"/>
        <w:rPr>
          <w:rFonts w:ascii="PT Astra Serif" w:hAnsi="PT Astra Serif"/>
          <w:sz w:val="28"/>
          <w:szCs w:val="28"/>
        </w:rPr>
      </w:pPr>
      <w:r>
        <w:rPr>
          <w:rFonts w:ascii="PT Astra Serif" w:hAnsi="PT Astra Serif"/>
          <w:sz w:val="28"/>
          <w:szCs w:val="28"/>
        </w:rPr>
        <w:t xml:space="preserve">С 01.01.2025 </w:t>
      </w:r>
      <w:r w:rsidRPr="00121F24">
        <w:rPr>
          <w:rFonts w:ascii="PT Astra Serif" w:hAnsi="PT Astra Serif"/>
          <w:sz w:val="28"/>
          <w:szCs w:val="28"/>
        </w:rPr>
        <w:t>муниципальн</w:t>
      </w:r>
      <w:r>
        <w:rPr>
          <w:rFonts w:ascii="PT Astra Serif" w:hAnsi="PT Astra Serif"/>
          <w:sz w:val="28"/>
          <w:szCs w:val="28"/>
        </w:rPr>
        <w:t>ая</w:t>
      </w:r>
      <w:r w:rsidRPr="00121F24">
        <w:rPr>
          <w:rFonts w:ascii="PT Astra Serif" w:hAnsi="PT Astra Serif"/>
          <w:sz w:val="28"/>
          <w:szCs w:val="28"/>
        </w:rPr>
        <w:t xml:space="preserve"> программ</w:t>
      </w:r>
      <w:r>
        <w:rPr>
          <w:rFonts w:ascii="PT Astra Serif" w:hAnsi="PT Astra Serif"/>
          <w:sz w:val="28"/>
          <w:szCs w:val="28"/>
        </w:rPr>
        <w:t>а</w:t>
      </w:r>
      <w:r w:rsidRPr="00121F24">
        <w:rPr>
          <w:rFonts w:ascii="PT Astra Serif" w:hAnsi="PT Astra Serif"/>
          <w:sz w:val="28"/>
          <w:szCs w:val="28"/>
        </w:rPr>
        <w:t xml:space="preserve"> «Развитие жилищно-коммунального хозяйства и энергетической эффективности на территории Мелекесского района Ульяновской области»</w:t>
      </w:r>
      <w:r>
        <w:rPr>
          <w:rFonts w:ascii="PT Astra Serif" w:hAnsi="PT Astra Serif"/>
          <w:sz w:val="28"/>
          <w:szCs w:val="28"/>
        </w:rPr>
        <w:t xml:space="preserve"> отменена, так как разработана м</w:t>
      </w:r>
      <w:r w:rsidRPr="0012127D">
        <w:rPr>
          <w:rFonts w:ascii="PT Astra Serif" w:hAnsi="PT Astra Serif"/>
          <w:sz w:val="28"/>
          <w:szCs w:val="28"/>
        </w:rPr>
        <w:t>униципаль</w:t>
      </w:r>
      <w:r>
        <w:rPr>
          <w:rFonts w:ascii="PT Astra Serif" w:hAnsi="PT Astra Serif"/>
          <w:sz w:val="28"/>
          <w:szCs w:val="28"/>
        </w:rPr>
        <w:t>ная</w:t>
      </w:r>
      <w:r w:rsidRPr="0012127D">
        <w:rPr>
          <w:rFonts w:ascii="PT Astra Serif" w:hAnsi="PT Astra Serif"/>
          <w:sz w:val="28"/>
          <w:szCs w:val="28"/>
        </w:rPr>
        <w:t xml:space="preserve"> программ</w:t>
      </w:r>
      <w:r>
        <w:rPr>
          <w:rFonts w:ascii="PT Astra Serif" w:hAnsi="PT Astra Serif"/>
          <w:sz w:val="28"/>
          <w:szCs w:val="28"/>
        </w:rPr>
        <w:t xml:space="preserve">а </w:t>
      </w:r>
      <w:r w:rsidRPr="0012127D">
        <w:rPr>
          <w:rFonts w:ascii="PT Astra Serif" w:hAnsi="PT Astra Serif"/>
          <w:sz w:val="28"/>
          <w:szCs w:val="28"/>
        </w:rPr>
        <w:t>«Развитие жилищно-коммунального хозяйства и энергетической эффективности на территории Мелекесского района Ульяновской области»</w:t>
      </w:r>
      <w:r w:rsidRPr="00121F24">
        <w:t xml:space="preserve"> </w:t>
      </w:r>
      <w:r w:rsidRPr="00121F24">
        <w:rPr>
          <w:rFonts w:ascii="PT Astra Serif" w:hAnsi="PT Astra Serif"/>
          <w:sz w:val="28"/>
          <w:szCs w:val="28"/>
        </w:rPr>
        <w:t>по новой системе управления муниципальными программами</w:t>
      </w:r>
      <w:r>
        <w:rPr>
          <w:rFonts w:ascii="PT Astra Serif" w:hAnsi="PT Astra Serif"/>
          <w:sz w:val="28"/>
          <w:szCs w:val="28"/>
        </w:rPr>
        <w:t>, утвержденная постановлением администрации МО «Мелекесский район» от 17.12.2024 № 2365.</w:t>
      </w:r>
    </w:p>
    <w:p w:rsidR="001E3A97" w:rsidRDefault="001E3A97" w:rsidP="008F6AD8">
      <w:pPr>
        <w:spacing w:after="0" w:line="240" w:lineRule="auto"/>
        <w:contextualSpacing/>
        <w:jc w:val="both"/>
        <w:rPr>
          <w:rFonts w:ascii="PT Astra Serif" w:hAnsi="PT Astra Serif"/>
          <w:b/>
          <w:color w:val="00B050"/>
          <w:sz w:val="28"/>
          <w:szCs w:val="28"/>
        </w:rPr>
      </w:pPr>
    </w:p>
    <w:p w:rsidR="00ED1A1E" w:rsidRPr="008762B9" w:rsidRDefault="00ED1A1E" w:rsidP="008F6AD8">
      <w:pPr>
        <w:spacing w:after="0" w:line="240" w:lineRule="auto"/>
        <w:contextualSpacing/>
        <w:jc w:val="both"/>
        <w:rPr>
          <w:rFonts w:ascii="PT Astra Serif" w:hAnsi="PT Astra Serif"/>
          <w:b/>
          <w:color w:val="00B050"/>
          <w:sz w:val="28"/>
          <w:szCs w:val="28"/>
        </w:rPr>
      </w:pPr>
    </w:p>
    <w:p w:rsidR="00940774" w:rsidRDefault="00940774" w:rsidP="008F6AD8">
      <w:pPr>
        <w:pStyle w:val="ConsPlusNormal"/>
        <w:contextualSpacing/>
        <w:jc w:val="center"/>
        <w:rPr>
          <w:rFonts w:ascii="PT Astra Serif" w:hAnsi="PT Astra Serif"/>
          <w:b/>
          <w:color w:val="FF0000"/>
          <w:sz w:val="28"/>
          <w:szCs w:val="28"/>
        </w:rPr>
      </w:pPr>
    </w:p>
    <w:p w:rsidR="00940774" w:rsidRDefault="00940774" w:rsidP="008F6AD8">
      <w:pPr>
        <w:pStyle w:val="ConsPlusNormal"/>
        <w:contextualSpacing/>
        <w:jc w:val="center"/>
        <w:rPr>
          <w:rFonts w:ascii="PT Astra Serif" w:hAnsi="PT Astra Serif"/>
          <w:b/>
          <w:color w:val="FF0000"/>
          <w:sz w:val="28"/>
          <w:szCs w:val="28"/>
        </w:rPr>
      </w:pPr>
    </w:p>
    <w:p w:rsidR="00940774" w:rsidRDefault="00940774" w:rsidP="008F6AD8">
      <w:pPr>
        <w:pStyle w:val="ConsPlusNormal"/>
        <w:contextualSpacing/>
        <w:jc w:val="center"/>
        <w:rPr>
          <w:rFonts w:ascii="PT Astra Serif" w:hAnsi="PT Astra Serif"/>
          <w:b/>
          <w:color w:val="FF0000"/>
          <w:sz w:val="28"/>
          <w:szCs w:val="28"/>
        </w:rPr>
      </w:pPr>
    </w:p>
    <w:p w:rsidR="00940774" w:rsidRDefault="00940774" w:rsidP="008F6AD8">
      <w:pPr>
        <w:pStyle w:val="ConsPlusNormal"/>
        <w:contextualSpacing/>
        <w:jc w:val="center"/>
        <w:rPr>
          <w:rFonts w:ascii="PT Astra Serif" w:hAnsi="PT Astra Serif"/>
          <w:b/>
          <w:color w:val="FF0000"/>
          <w:sz w:val="28"/>
          <w:szCs w:val="28"/>
        </w:rPr>
      </w:pPr>
    </w:p>
    <w:p w:rsidR="00940774" w:rsidRDefault="00940774" w:rsidP="008F6AD8">
      <w:pPr>
        <w:pStyle w:val="ConsPlusNormal"/>
        <w:contextualSpacing/>
        <w:jc w:val="center"/>
        <w:rPr>
          <w:rFonts w:ascii="PT Astra Serif" w:hAnsi="PT Astra Serif"/>
          <w:b/>
          <w:color w:val="FF0000"/>
          <w:sz w:val="28"/>
          <w:szCs w:val="28"/>
        </w:rPr>
      </w:pPr>
    </w:p>
    <w:p w:rsidR="00E44FCB" w:rsidRPr="00A870FB" w:rsidRDefault="00E44FCB" w:rsidP="008F6AD8">
      <w:pPr>
        <w:pStyle w:val="ConsPlusNormal"/>
        <w:contextualSpacing/>
        <w:jc w:val="center"/>
        <w:rPr>
          <w:rFonts w:ascii="PT Astra Serif" w:hAnsi="PT Astra Serif"/>
          <w:b/>
          <w:color w:val="FF0000"/>
          <w:sz w:val="28"/>
          <w:szCs w:val="28"/>
        </w:rPr>
      </w:pPr>
      <w:r w:rsidRPr="00A870FB">
        <w:rPr>
          <w:rFonts w:ascii="PT Astra Serif" w:hAnsi="PT Astra Serif"/>
          <w:b/>
          <w:color w:val="FF0000"/>
          <w:sz w:val="28"/>
          <w:szCs w:val="28"/>
        </w:rPr>
        <w:lastRenderedPageBreak/>
        <w:t xml:space="preserve">Муниципальная программа «Охрана окружающей среды и восстановление природных ресурсов </w:t>
      </w:r>
      <w:r w:rsidR="00051801" w:rsidRPr="00A870FB">
        <w:rPr>
          <w:rFonts w:ascii="PT Astra Serif" w:hAnsi="PT Astra Serif"/>
          <w:b/>
          <w:color w:val="FF0000"/>
          <w:sz w:val="28"/>
          <w:szCs w:val="28"/>
        </w:rPr>
        <w:t>МО</w:t>
      </w:r>
      <w:r w:rsidRPr="00A870FB">
        <w:rPr>
          <w:rFonts w:ascii="PT Astra Serif" w:hAnsi="PT Astra Serif"/>
          <w:b/>
          <w:color w:val="FF0000"/>
          <w:sz w:val="28"/>
          <w:szCs w:val="28"/>
        </w:rPr>
        <w:t xml:space="preserve"> «Мелекесс</w:t>
      </w:r>
      <w:r w:rsidR="00197D81" w:rsidRPr="00A870FB">
        <w:rPr>
          <w:rFonts w:ascii="PT Astra Serif" w:hAnsi="PT Astra Serif"/>
          <w:b/>
          <w:color w:val="FF0000"/>
          <w:sz w:val="28"/>
          <w:szCs w:val="28"/>
        </w:rPr>
        <w:t>кий район» Ульяновской области», утвержденная постановлением администрации от 13.03.2023 №274</w:t>
      </w:r>
    </w:p>
    <w:p w:rsidR="003B472C" w:rsidRPr="008762B9" w:rsidRDefault="003B472C" w:rsidP="008F6AD8">
      <w:pPr>
        <w:pStyle w:val="ConsPlusNormal"/>
        <w:contextualSpacing/>
        <w:rPr>
          <w:rFonts w:ascii="PT Astra Serif" w:hAnsi="PT Astra Serif"/>
          <w:b/>
          <w:color w:val="00B050"/>
          <w:sz w:val="28"/>
          <w:szCs w:val="28"/>
        </w:rPr>
      </w:pPr>
    </w:p>
    <w:p w:rsidR="00A870FB" w:rsidRPr="00903D13" w:rsidRDefault="00A870FB" w:rsidP="00A870FB">
      <w:pPr>
        <w:spacing w:after="0" w:line="240" w:lineRule="auto"/>
        <w:ind w:firstLine="709"/>
        <w:jc w:val="both"/>
        <w:rPr>
          <w:rFonts w:ascii="PT Astra Serif" w:hAnsi="PT Astra Serif"/>
          <w:sz w:val="28"/>
          <w:szCs w:val="28"/>
        </w:rPr>
      </w:pPr>
      <w:r w:rsidRPr="008762B9">
        <w:rPr>
          <w:rFonts w:ascii="PT Astra Serif" w:hAnsi="PT Astra Serif"/>
          <w:sz w:val="28"/>
          <w:szCs w:val="28"/>
        </w:rPr>
        <w:t xml:space="preserve">По муниципальной </w:t>
      </w:r>
      <w:r w:rsidRPr="00374A1D">
        <w:rPr>
          <w:rFonts w:ascii="PT Astra Serif" w:hAnsi="PT Astra Serif"/>
          <w:sz w:val="28"/>
          <w:szCs w:val="28"/>
        </w:rPr>
        <w:t xml:space="preserve">программе «Охрана окружающей среды и восстановление природных ресурсов муниципального образования «Мелекесский район» Ульяновской области» предусмотрено в бюджете на 2024 год </w:t>
      </w:r>
      <w:r>
        <w:rPr>
          <w:rFonts w:ascii="PT Astra Serif" w:hAnsi="PT Astra Serif"/>
          <w:sz w:val="28"/>
          <w:szCs w:val="28"/>
        </w:rPr>
        <w:t>13906,45068</w:t>
      </w:r>
      <w:r w:rsidRPr="00374A1D">
        <w:rPr>
          <w:rFonts w:ascii="PT Astra Serif" w:hAnsi="PT Astra Serif"/>
          <w:sz w:val="28"/>
          <w:szCs w:val="28"/>
        </w:rPr>
        <w:t xml:space="preserve"> тыс. руб. из них освоено</w:t>
      </w:r>
      <w:r w:rsidRPr="008762B9">
        <w:rPr>
          <w:rFonts w:ascii="PT Astra Serif" w:hAnsi="PT Astra Serif"/>
          <w:sz w:val="28"/>
          <w:szCs w:val="28"/>
        </w:rPr>
        <w:t xml:space="preserve"> средств </w:t>
      </w:r>
      <w:r>
        <w:rPr>
          <w:rFonts w:ascii="PT Astra Serif" w:hAnsi="PT Astra Serif"/>
          <w:sz w:val="28"/>
          <w:szCs w:val="28"/>
        </w:rPr>
        <w:t>9879,14308</w:t>
      </w:r>
      <w:r w:rsidRPr="008762B9">
        <w:rPr>
          <w:rFonts w:ascii="PT Astra Serif" w:hAnsi="PT Astra Serif"/>
          <w:sz w:val="28"/>
          <w:szCs w:val="28"/>
        </w:rPr>
        <w:t xml:space="preserve"> тыс. руб., что со</w:t>
      </w:r>
      <w:r>
        <w:rPr>
          <w:rFonts w:ascii="PT Astra Serif" w:hAnsi="PT Astra Serif"/>
          <w:sz w:val="28"/>
          <w:szCs w:val="28"/>
        </w:rPr>
        <w:t>ставляет</w:t>
      </w:r>
      <w:r w:rsidR="00B61E0E">
        <w:rPr>
          <w:rFonts w:ascii="PT Astra Serif" w:hAnsi="PT Astra Serif"/>
          <w:sz w:val="28"/>
          <w:szCs w:val="28"/>
        </w:rPr>
        <w:t xml:space="preserve"> 71,0</w:t>
      </w:r>
      <w:r w:rsidRPr="008762B9">
        <w:rPr>
          <w:rFonts w:ascii="PT Astra Serif" w:hAnsi="PT Astra Serif"/>
          <w:sz w:val="28"/>
          <w:szCs w:val="28"/>
        </w:rPr>
        <w:t xml:space="preserve"> % освоения</w:t>
      </w:r>
      <w:r>
        <w:rPr>
          <w:rFonts w:ascii="PT Astra Serif" w:hAnsi="PT Astra Serif"/>
          <w:sz w:val="28"/>
          <w:szCs w:val="28"/>
        </w:rPr>
        <w:t xml:space="preserve">. </w:t>
      </w:r>
      <w:r w:rsidRPr="00903D13">
        <w:rPr>
          <w:rFonts w:ascii="PT Astra Serif" w:hAnsi="PT Astra Serif"/>
          <w:sz w:val="28"/>
          <w:szCs w:val="28"/>
        </w:rPr>
        <w:t xml:space="preserve">В рамках реализации программы в 2024 году проведены следующие мероприятия: </w:t>
      </w:r>
    </w:p>
    <w:p w:rsidR="00A870FB" w:rsidRPr="00903D13" w:rsidRDefault="00A870FB" w:rsidP="00A870FB">
      <w:pPr>
        <w:spacing w:after="0" w:line="240" w:lineRule="auto"/>
        <w:ind w:firstLine="709"/>
        <w:jc w:val="both"/>
        <w:rPr>
          <w:rFonts w:ascii="Times New Roman" w:hAnsi="Times New Roman"/>
          <w:color w:val="000000"/>
          <w:sz w:val="28"/>
          <w:szCs w:val="28"/>
        </w:rPr>
      </w:pPr>
      <w:r w:rsidRPr="00903D13">
        <w:rPr>
          <w:rFonts w:ascii="PT Astra Serif" w:hAnsi="PT Astra Serif"/>
          <w:sz w:val="28"/>
          <w:szCs w:val="28"/>
        </w:rPr>
        <w:t>1. Благоустройство родников в Ульяновской области, используемых населением в качестве источников питьевого водоснабжения на общую сумму 316,35402 тыс. руб.</w:t>
      </w:r>
    </w:p>
    <w:p w:rsidR="00A870FB" w:rsidRPr="00903D13" w:rsidRDefault="00A870FB" w:rsidP="00A870FB">
      <w:pPr>
        <w:spacing w:after="0" w:line="240" w:lineRule="auto"/>
        <w:ind w:firstLine="709"/>
        <w:jc w:val="both"/>
        <w:rPr>
          <w:rFonts w:ascii="Times New Roman" w:hAnsi="Times New Roman"/>
          <w:color w:val="000000"/>
          <w:sz w:val="28"/>
          <w:szCs w:val="28"/>
        </w:rPr>
      </w:pPr>
      <w:r w:rsidRPr="00903D13">
        <w:rPr>
          <w:rFonts w:ascii="PT Astra Serif" w:hAnsi="PT Astra Serif"/>
          <w:sz w:val="28"/>
          <w:szCs w:val="28"/>
        </w:rPr>
        <w:t>3. Мероприятия по подготовке декларации безопасности гидротехнических сооружений на общую сумму 4,80000 тыс. руб.</w:t>
      </w:r>
    </w:p>
    <w:p w:rsidR="00A870FB" w:rsidRPr="00903D13" w:rsidRDefault="00A870FB" w:rsidP="00A870FB">
      <w:pPr>
        <w:spacing w:after="0" w:line="240" w:lineRule="auto"/>
        <w:ind w:firstLine="709"/>
        <w:jc w:val="both"/>
        <w:rPr>
          <w:rFonts w:ascii="PT Astra Serif" w:hAnsi="PT Astra Serif"/>
          <w:sz w:val="28"/>
          <w:szCs w:val="28"/>
        </w:rPr>
      </w:pPr>
      <w:r w:rsidRPr="00903D13">
        <w:rPr>
          <w:rFonts w:ascii="PT Astra Serif" w:hAnsi="PT Astra Serif"/>
          <w:sz w:val="28"/>
          <w:szCs w:val="28"/>
        </w:rPr>
        <w:t>4. Подготовка проектной документации и выполнение работ по капитальному ремонту гидротехнических сооружений на территории Мелекесского района Ульяновской области на общую сумму 4524,45624 тыс. руб.</w:t>
      </w:r>
    </w:p>
    <w:p w:rsidR="00A870FB" w:rsidRDefault="00A870FB" w:rsidP="00A870FB">
      <w:pPr>
        <w:spacing w:after="0" w:line="240" w:lineRule="auto"/>
        <w:ind w:firstLine="709"/>
        <w:jc w:val="both"/>
        <w:rPr>
          <w:rFonts w:ascii="PT Astra Serif" w:hAnsi="PT Astra Serif"/>
          <w:sz w:val="28"/>
          <w:szCs w:val="28"/>
        </w:rPr>
      </w:pPr>
      <w:r w:rsidRPr="00903D13">
        <w:rPr>
          <w:rFonts w:ascii="PT Astra Serif" w:hAnsi="PT Astra Serif"/>
          <w:sz w:val="28"/>
          <w:szCs w:val="28"/>
        </w:rPr>
        <w:t xml:space="preserve">5. Мероприятия по ликвидации и рекультивации несанкционированных свалок на общую сумму 5033,53282 тыс. руб. </w:t>
      </w:r>
    </w:p>
    <w:p w:rsidR="00A870FB" w:rsidRPr="00903D13" w:rsidRDefault="00A870FB" w:rsidP="00A870FB">
      <w:pPr>
        <w:spacing w:after="0" w:line="240" w:lineRule="auto"/>
        <w:ind w:firstLine="709"/>
        <w:jc w:val="both"/>
        <w:rPr>
          <w:rFonts w:ascii="PT Astra Serif" w:hAnsi="PT Astra Serif"/>
          <w:sz w:val="28"/>
          <w:szCs w:val="28"/>
        </w:rPr>
      </w:pPr>
      <w:r w:rsidRPr="00D35DE3">
        <w:rPr>
          <w:rFonts w:ascii="PT Astra Serif" w:hAnsi="PT Astra Serif"/>
          <w:sz w:val="28"/>
          <w:szCs w:val="28"/>
        </w:rPr>
        <w:t>В рамках реализации муниципальной программы заключены м</w:t>
      </w:r>
      <w:r>
        <w:rPr>
          <w:rFonts w:ascii="PT Astra Serif" w:hAnsi="PT Astra Serif"/>
          <w:sz w:val="28"/>
          <w:szCs w:val="28"/>
        </w:rPr>
        <w:t xml:space="preserve">униципальные контракты: № </w:t>
      </w:r>
      <w:proofErr w:type="spellStart"/>
      <w:r>
        <w:rPr>
          <w:rFonts w:ascii="PT Astra Serif" w:hAnsi="PT Astra Serif"/>
          <w:sz w:val="28"/>
          <w:szCs w:val="28"/>
        </w:rPr>
        <w:t>м.к</w:t>
      </w:r>
      <w:proofErr w:type="spellEnd"/>
      <w:r>
        <w:rPr>
          <w:rFonts w:ascii="PT Astra Serif" w:hAnsi="PT Astra Serif"/>
          <w:sz w:val="28"/>
          <w:szCs w:val="28"/>
        </w:rPr>
        <w:t>. 26</w:t>
      </w:r>
      <w:r w:rsidRPr="00D35DE3">
        <w:rPr>
          <w:rFonts w:ascii="PT Astra Serif" w:hAnsi="PT Astra Serif"/>
          <w:sz w:val="28"/>
          <w:szCs w:val="28"/>
        </w:rPr>
        <w:t xml:space="preserve">/2024 от </w:t>
      </w:r>
      <w:r>
        <w:rPr>
          <w:rFonts w:ascii="PT Astra Serif" w:hAnsi="PT Astra Serif"/>
          <w:sz w:val="28"/>
          <w:szCs w:val="28"/>
        </w:rPr>
        <w:t>26.08.2024</w:t>
      </w:r>
      <w:r w:rsidRPr="00D35DE3">
        <w:rPr>
          <w:rFonts w:ascii="PT Astra Serif" w:hAnsi="PT Astra Serif"/>
          <w:sz w:val="28"/>
          <w:szCs w:val="28"/>
        </w:rPr>
        <w:t xml:space="preserve"> на выполнение работ по </w:t>
      </w:r>
      <w:r>
        <w:rPr>
          <w:rFonts w:ascii="PT Astra Serif" w:hAnsi="PT Astra Serif"/>
          <w:sz w:val="28"/>
          <w:szCs w:val="28"/>
        </w:rPr>
        <w:t xml:space="preserve">ликвидации несанкционированной свалки в с. Старая </w:t>
      </w:r>
      <w:proofErr w:type="spellStart"/>
      <w:r>
        <w:rPr>
          <w:rFonts w:ascii="PT Astra Serif" w:hAnsi="PT Astra Serif"/>
          <w:sz w:val="28"/>
          <w:szCs w:val="28"/>
        </w:rPr>
        <w:t>Сахча</w:t>
      </w:r>
      <w:proofErr w:type="spellEnd"/>
      <w:r w:rsidRPr="00D35DE3">
        <w:rPr>
          <w:rFonts w:ascii="PT Astra Serif" w:hAnsi="PT Astra Serif"/>
          <w:sz w:val="28"/>
          <w:szCs w:val="28"/>
        </w:rPr>
        <w:t xml:space="preserve"> </w:t>
      </w:r>
      <w:r>
        <w:rPr>
          <w:rFonts w:ascii="PT Astra Serif" w:hAnsi="PT Astra Serif"/>
          <w:sz w:val="28"/>
          <w:szCs w:val="28"/>
        </w:rPr>
        <w:t xml:space="preserve">Мелекесского района </w:t>
      </w:r>
      <w:r w:rsidRPr="00D35DE3">
        <w:rPr>
          <w:rFonts w:ascii="PT Astra Serif" w:hAnsi="PT Astra Serif"/>
          <w:sz w:val="28"/>
          <w:szCs w:val="28"/>
        </w:rPr>
        <w:t xml:space="preserve">с </w:t>
      </w:r>
      <w:r>
        <w:rPr>
          <w:rFonts w:ascii="PT Astra Serif" w:hAnsi="PT Astra Serif"/>
          <w:sz w:val="28"/>
          <w:szCs w:val="28"/>
        </w:rPr>
        <w:t>ООО «Гермес»</w:t>
      </w:r>
      <w:r w:rsidRPr="00D35DE3">
        <w:rPr>
          <w:rFonts w:ascii="PT Astra Serif" w:hAnsi="PT Astra Serif"/>
          <w:sz w:val="28"/>
          <w:szCs w:val="28"/>
        </w:rPr>
        <w:t xml:space="preserve"> (цена контракта </w:t>
      </w:r>
      <w:r>
        <w:rPr>
          <w:rFonts w:ascii="PT Astra Serif" w:hAnsi="PT Astra Serif"/>
          <w:sz w:val="28"/>
          <w:szCs w:val="28"/>
        </w:rPr>
        <w:t xml:space="preserve">1 720,5 </w:t>
      </w:r>
      <w:r w:rsidRPr="00D35DE3">
        <w:rPr>
          <w:rFonts w:ascii="PT Astra Serif" w:hAnsi="PT Astra Serif"/>
          <w:sz w:val="28"/>
          <w:szCs w:val="28"/>
        </w:rPr>
        <w:t>тыс.</w:t>
      </w:r>
      <w:r>
        <w:rPr>
          <w:rFonts w:ascii="PT Astra Serif" w:hAnsi="PT Astra Serif"/>
          <w:sz w:val="28"/>
          <w:szCs w:val="28"/>
        </w:rPr>
        <w:t xml:space="preserve"> </w:t>
      </w:r>
      <w:r w:rsidRPr="00D35DE3">
        <w:rPr>
          <w:rFonts w:ascii="PT Astra Serif" w:hAnsi="PT Astra Serif"/>
          <w:sz w:val="28"/>
          <w:szCs w:val="28"/>
        </w:rPr>
        <w:t xml:space="preserve">руб.), № </w:t>
      </w:r>
      <w:proofErr w:type="spellStart"/>
      <w:r w:rsidRPr="00D35DE3">
        <w:rPr>
          <w:rFonts w:ascii="PT Astra Serif" w:hAnsi="PT Astra Serif"/>
          <w:sz w:val="28"/>
          <w:szCs w:val="28"/>
        </w:rPr>
        <w:t>м.к</w:t>
      </w:r>
      <w:proofErr w:type="spellEnd"/>
      <w:r w:rsidRPr="00D35DE3">
        <w:rPr>
          <w:rFonts w:ascii="PT Astra Serif" w:hAnsi="PT Astra Serif"/>
          <w:sz w:val="28"/>
          <w:szCs w:val="28"/>
        </w:rPr>
        <w:t xml:space="preserve">. </w:t>
      </w:r>
      <w:r>
        <w:rPr>
          <w:rFonts w:ascii="PT Astra Serif" w:hAnsi="PT Astra Serif"/>
          <w:sz w:val="28"/>
          <w:szCs w:val="28"/>
        </w:rPr>
        <w:t>25</w:t>
      </w:r>
      <w:r w:rsidRPr="00D35DE3">
        <w:rPr>
          <w:rFonts w:ascii="PT Astra Serif" w:hAnsi="PT Astra Serif"/>
          <w:sz w:val="28"/>
          <w:szCs w:val="28"/>
        </w:rPr>
        <w:t xml:space="preserve">/2024 от </w:t>
      </w:r>
      <w:r>
        <w:rPr>
          <w:rFonts w:ascii="PT Astra Serif" w:hAnsi="PT Astra Serif"/>
          <w:sz w:val="28"/>
          <w:szCs w:val="28"/>
        </w:rPr>
        <w:t>26.08</w:t>
      </w:r>
      <w:r w:rsidRPr="00D35DE3">
        <w:rPr>
          <w:rFonts w:ascii="PT Astra Serif" w:hAnsi="PT Astra Serif"/>
          <w:sz w:val="28"/>
          <w:szCs w:val="28"/>
        </w:rPr>
        <w:t xml:space="preserve">.2024 на выполнение работ по </w:t>
      </w:r>
      <w:r>
        <w:rPr>
          <w:rFonts w:ascii="PT Astra Serif" w:hAnsi="PT Astra Serif"/>
          <w:sz w:val="28"/>
          <w:szCs w:val="28"/>
        </w:rPr>
        <w:t>ликвидации несанкционированной свалки в</w:t>
      </w:r>
      <w:r w:rsidRPr="00D35DE3">
        <w:rPr>
          <w:rFonts w:ascii="PT Astra Serif" w:hAnsi="PT Astra Serif"/>
          <w:sz w:val="28"/>
          <w:szCs w:val="28"/>
        </w:rPr>
        <w:t xml:space="preserve"> </w:t>
      </w:r>
      <w:r>
        <w:rPr>
          <w:rFonts w:ascii="PT Astra Serif" w:hAnsi="PT Astra Serif"/>
          <w:sz w:val="28"/>
          <w:szCs w:val="28"/>
        </w:rPr>
        <w:t xml:space="preserve">п. Новоселки </w:t>
      </w:r>
      <w:r w:rsidRPr="00D35DE3">
        <w:rPr>
          <w:rFonts w:ascii="PT Astra Serif" w:hAnsi="PT Astra Serif"/>
          <w:sz w:val="28"/>
          <w:szCs w:val="28"/>
        </w:rPr>
        <w:t>с ООО</w:t>
      </w:r>
      <w:r>
        <w:rPr>
          <w:rFonts w:ascii="PT Astra Serif" w:hAnsi="PT Astra Serif"/>
          <w:sz w:val="28"/>
          <w:szCs w:val="28"/>
        </w:rPr>
        <w:t xml:space="preserve"> «Гермес» (цена контракта 1 810,0</w:t>
      </w:r>
      <w:r w:rsidRPr="00D35DE3">
        <w:rPr>
          <w:rFonts w:ascii="PT Astra Serif" w:hAnsi="PT Astra Serif"/>
          <w:sz w:val="28"/>
          <w:szCs w:val="28"/>
        </w:rPr>
        <w:t xml:space="preserve"> тыс.</w:t>
      </w:r>
      <w:r>
        <w:rPr>
          <w:rFonts w:ascii="PT Astra Serif" w:hAnsi="PT Astra Serif"/>
          <w:sz w:val="28"/>
          <w:szCs w:val="28"/>
        </w:rPr>
        <w:t xml:space="preserve"> </w:t>
      </w:r>
      <w:r w:rsidRPr="00D35DE3">
        <w:rPr>
          <w:rFonts w:ascii="PT Astra Serif" w:hAnsi="PT Astra Serif"/>
          <w:sz w:val="28"/>
          <w:szCs w:val="28"/>
        </w:rPr>
        <w:t>руб</w:t>
      </w:r>
      <w:r>
        <w:rPr>
          <w:rFonts w:ascii="PT Astra Serif" w:hAnsi="PT Astra Serif"/>
          <w:sz w:val="28"/>
          <w:szCs w:val="28"/>
        </w:rPr>
        <w:t xml:space="preserve">лей), а так же договора: </w:t>
      </w:r>
      <w:r w:rsidRPr="0042143F">
        <w:rPr>
          <w:rFonts w:ascii="PT Astra Serif" w:hAnsi="PT Astra Serif"/>
          <w:sz w:val="28"/>
          <w:szCs w:val="28"/>
        </w:rPr>
        <w:t>№б/н от 24.06.2024</w:t>
      </w:r>
      <w:r>
        <w:rPr>
          <w:rFonts w:ascii="PT Astra Serif" w:hAnsi="PT Astra Serif"/>
          <w:sz w:val="28"/>
          <w:szCs w:val="28"/>
        </w:rPr>
        <w:t xml:space="preserve"> на выполнение работ по благоустройству родника расположенного в с. Лесная Хмелевка с </w:t>
      </w:r>
      <w:r w:rsidRPr="0042143F">
        <w:rPr>
          <w:rFonts w:ascii="PT Astra Serif" w:hAnsi="PT Astra Serif"/>
          <w:sz w:val="28"/>
          <w:szCs w:val="28"/>
        </w:rPr>
        <w:t xml:space="preserve">ИП </w:t>
      </w:r>
      <w:proofErr w:type="spellStart"/>
      <w:r w:rsidRPr="0042143F">
        <w:rPr>
          <w:rFonts w:ascii="PT Astra Serif" w:hAnsi="PT Astra Serif"/>
          <w:sz w:val="28"/>
          <w:szCs w:val="28"/>
        </w:rPr>
        <w:t>Мадьянкиным</w:t>
      </w:r>
      <w:proofErr w:type="spellEnd"/>
      <w:r w:rsidRPr="0042143F">
        <w:rPr>
          <w:rFonts w:ascii="PT Astra Serif" w:hAnsi="PT Astra Serif"/>
          <w:sz w:val="28"/>
          <w:szCs w:val="28"/>
        </w:rPr>
        <w:t xml:space="preserve"> </w:t>
      </w:r>
      <w:r>
        <w:rPr>
          <w:rFonts w:ascii="PT Astra Serif" w:hAnsi="PT Astra Serif"/>
          <w:sz w:val="28"/>
          <w:szCs w:val="28"/>
        </w:rPr>
        <w:t xml:space="preserve">С.А. (цена договора 145,5501 тыс. руб.) и б/н от 24.06.2024 на выполнение работ по благоустройству родника расположенного в Старый </w:t>
      </w:r>
      <w:proofErr w:type="spellStart"/>
      <w:r>
        <w:rPr>
          <w:rFonts w:ascii="PT Astra Serif" w:hAnsi="PT Astra Serif"/>
          <w:sz w:val="28"/>
          <w:szCs w:val="28"/>
        </w:rPr>
        <w:t>Письмирь</w:t>
      </w:r>
      <w:proofErr w:type="spellEnd"/>
      <w:r>
        <w:rPr>
          <w:rFonts w:ascii="PT Astra Serif" w:hAnsi="PT Astra Serif"/>
          <w:sz w:val="28"/>
          <w:szCs w:val="28"/>
        </w:rPr>
        <w:t xml:space="preserve"> с </w:t>
      </w:r>
      <w:r w:rsidRPr="0042143F">
        <w:rPr>
          <w:rFonts w:ascii="PT Astra Serif" w:hAnsi="PT Astra Serif"/>
          <w:sz w:val="28"/>
          <w:szCs w:val="28"/>
        </w:rPr>
        <w:t xml:space="preserve">ИП </w:t>
      </w:r>
      <w:proofErr w:type="spellStart"/>
      <w:r w:rsidRPr="0042143F">
        <w:rPr>
          <w:rFonts w:ascii="PT Astra Serif" w:hAnsi="PT Astra Serif"/>
          <w:sz w:val="28"/>
          <w:szCs w:val="28"/>
        </w:rPr>
        <w:t>Мадьянкиным</w:t>
      </w:r>
      <w:proofErr w:type="spellEnd"/>
      <w:r w:rsidRPr="0042143F">
        <w:rPr>
          <w:rFonts w:ascii="PT Astra Serif" w:hAnsi="PT Astra Serif"/>
          <w:sz w:val="28"/>
          <w:szCs w:val="28"/>
        </w:rPr>
        <w:t xml:space="preserve"> </w:t>
      </w:r>
      <w:r>
        <w:rPr>
          <w:rFonts w:ascii="PT Astra Serif" w:hAnsi="PT Astra Serif"/>
          <w:sz w:val="28"/>
          <w:szCs w:val="28"/>
        </w:rPr>
        <w:t xml:space="preserve">С.А. (цена договора 145,5501 тыс. руб.). </w:t>
      </w:r>
    </w:p>
    <w:p w:rsidR="00A870FB" w:rsidRPr="00903D13" w:rsidRDefault="00A870FB" w:rsidP="00A870FB">
      <w:pPr>
        <w:spacing w:after="0" w:line="240" w:lineRule="auto"/>
        <w:ind w:firstLine="709"/>
        <w:jc w:val="both"/>
        <w:rPr>
          <w:rFonts w:ascii="PT Astra Serif" w:hAnsi="PT Astra Serif"/>
          <w:sz w:val="28"/>
          <w:szCs w:val="28"/>
        </w:rPr>
      </w:pPr>
      <w:r w:rsidRPr="00903D13">
        <w:rPr>
          <w:rFonts w:ascii="PT Astra Serif" w:hAnsi="PT Astra Serif"/>
          <w:sz w:val="28"/>
          <w:szCs w:val="28"/>
        </w:rPr>
        <w:t>Целевые индикаторы муниципальной программы «Охрана окружающей среды и восстановление природных ресурсов муниципального образования «Мелекесский район» Ульяновской области» за 12 месяцев 2024 года достигнуты</w:t>
      </w:r>
      <w:r>
        <w:rPr>
          <w:rFonts w:ascii="PT Astra Serif" w:hAnsi="PT Astra Serif"/>
          <w:sz w:val="28"/>
          <w:szCs w:val="28"/>
        </w:rPr>
        <w:t xml:space="preserve"> не в полном объеме, на 76%</w:t>
      </w:r>
      <w:r w:rsidRPr="00903D13">
        <w:rPr>
          <w:rFonts w:ascii="PT Astra Serif" w:hAnsi="PT Astra Serif"/>
          <w:sz w:val="28"/>
          <w:szCs w:val="28"/>
        </w:rPr>
        <w:t xml:space="preserve">. </w:t>
      </w:r>
    </w:p>
    <w:p w:rsidR="00A870FB" w:rsidRDefault="00A870FB" w:rsidP="00A870FB">
      <w:pPr>
        <w:spacing w:after="0" w:line="240" w:lineRule="auto"/>
        <w:ind w:firstLine="709"/>
        <w:jc w:val="both"/>
        <w:rPr>
          <w:rFonts w:ascii="PT Astra Serif" w:hAnsi="PT Astra Serif"/>
          <w:sz w:val="28"/>
          <w:szCs w:val="28"/>
        </w:rPr>
      </w:pPr>
      <w:r w:rsidRPr="008762B9">
        <w:rPr>
          <w:rFonts w:ascii="PT Astra Serif" w:hAnsi="PT Astra Serif"/>
          <w:sz w:val="28"/>
          <w:szCs w:val="28"/>
        </w:rPr>
        <w:t>Расходные обязательства муниципального образования «Мелекесский район», связанных с реализацией муниципальной программы</w:t>
      </w:r>
      <w:r>
        <w:rPr>
          <w:rFonts w:ascii="PT Astra Serif" w:hAnsi="PT Astra Serif"/>
          <w:sz w:val="28"/>
          <w:szCs w:val="28"/>
        </w:rPr>
        <w:t xml:space="preserve"> </w:t>
      </w:r>
      <w:r w:rsidRPr="00903D13">
        <w:rPr>
          <w:rFonts w:ascii="PT Astra Serif" w:hAnsi="PT Astra Serif"/>
          <w:sz w:val="28"/>
          <w:szCs w:val="28"/>
        </w:rPr>
        <w:t>«Охрана окружающей среды и восстановление природных ресурсов муниципального образования «Мелекесский район» Ульяновской области»</w:t>
      </w:r>
      <w:r w:rsidR="00B61E0E">
        <w:rPr>
          <w:rFonts w:ascii="PT Astra Serif" w:hAnsi="PT Astra Serif"/>
          <w:sz w:val="28"/>
          <w:szCs w:val="28"/>
        </w:rPr>
        <w:t xml:space="preserve"> исполнены на 71,0</w:t>
      </w:r>
      <w:r>
        <w:rPr>
          <w:rFonts w:ascii="PT Astra Serif" w:hAnsi="PT Astra Serif"/>
          <w:sz w:val="28"/>
          <w:szCs w:val="28"/>
        </w:rPr>
        <w:t xml:space="preserve"> </w:t>
      </w:r>
      <w:r w:rsidRPr="008762B9">
        <w:rPr>
          <w:rFonts w:ascii="PT Astra Serif" w:hAnsi="PT Astra Serif"/>
          <w:sz w:val="28"/>
          <w:szCs w:val="28"/>
        </w:rPr>
        <w:t>%</w:t>
      </w:r>
      <w:r>
        <w:rPr>
          <w:rFonts w:ascii="PT Astra Serif" w:hAnsi="PT Astra Serif"/>
          <w:sz w:val="28"/>
          <w:szCs w:val="28"/>
        </w:rPr>
        <w:t>:</w:t>
      </w:r>
    </w:p>
    <w:p w:rsidR="00A870FB" w:rsidRDefault="00A870FB" w:rsidP="00A870FB">
      <w:pPr>
        <w:spacing w:after="0" w:line="240" w:lineRule="auto"/>
        <w:ind w:firstLine="709"/>
        <w:jc w:val="both"/>
        <w:rPr>
          <w:rFonts w:ascii="PT Astra Serif" w:hAnsi="PT Astra Serif"/>
          <w:sz w:val="28"/>
          <w:szCs w:val="28"/>
        </w:rPr>
      </w:pPr>
      <w:r w:rsidRPr="00526A0B">
        <w:rPr>
          <w:rFonts w:ascii="PT Astra Serif" w:hAnsi="PT Astra Serif"/>
          <w:sz w:val="28"/>
          <w:szCs w:val="28"/>
        </w:rPr>
        <w:t>1)</w:t>
      </w:r>
      <w:r>
        <w:rPr>
          <w:rFonts w:ascii="PT Astra Serif" w:hAnsi="PT Astra Serif"/>
          <w:sz w:val="28"/>
          <w:szCs w:val="28"/>
        </w:rPr>
        <w:t xml:space="preserve"> н</w:t>
      </w:r>
      <w:r w:rsidRPr="00526A0B">
        <w:rPr>
          <w:rFonts w:ascii="PT Astra Serif" w:hAnsi="PT Astra Serif"/>
          <w:sz w:val="28"/>
          <w:szCs w:val="28"/>
        </w:rPr>
        <w:t xml:space="preserve">а мероприятие </w:t>
      </w:r>
      <w:proofErr w:type="spellStart"/>
      <w:r>
        <w:rPr>
          <w:rFonts w:ascii="PT Astra Serif" w:hAnsi="PT Astra Serif"/>
          <w:sz w:val="28"/>
          <w:szCs w:val="28"/>
        </w:rPr>
        <w:t>с</w:t>
      </w:r>
      <w:r w:rsidRPr="00526A0B">
        <w:rPr>
          <w:rFonts w:ascii="PT Astra Serif" w:hAnsi="PT Astra Serif"/>
          <w:sz w:val="28"/>
          <w:szCs w:val="28"/>
        </w:rPr>
        <w:t>офинансирование</w:t>
      </w:r>
      <w:proofErr w:type="spellEnd"/>
      <w:r w:rsidRPr="00526A0B">
        <w:rPr>
          <w:rFonts w:ascii="PT Astra Serif" w:hAnsi="PT Astra Serif"/>
          <w:sz w:val="28"/>
          <w:szCs w:val="28"/>
        </w:rPr>
        <w:t xml:space="preserve"> на благоустройство родников в Ульяновской области, используемых населением в качестве источников питьевого водоснабжения было предусмотрено лимитов 76,00000 тыс. руб., освоено</w:t>
      </w:r>
      <w:r>
        <w:rPr>
          <w:rFonts w:ascii="PT Astra Serif" w:hAnsi="PT Astra Serif"/>
          <w:sz w:val="28"/>
          <w:szCs w:val="28"/>
        </w:rPr>
        <w:t xml:space="preserve"> </w:t>
      </w:r>
      <w:r w:rsidRPr="00526A0B">
        <w:rPr>
          <w:rFonts w:ascii="PT Astra Serif" w:hAnsi="PT Astra Serif"/>
          <w:sz w:val="28"/>
          <w:szCs w:val="28"/>
        </w:rPr>
        <w:t>41,35402 тыс., руб., что составило 54,41</w:t>
      </w:r>
      <w:r>
        <w:rPr>
          <w:rFonts w:ascii="PT Astra Serif" w:hAnsi="PT Astra Serif"/>
          <w:sz w:val="28"/>
          <w:szCs w:val="28"/>
        </w:rPr>
        <w:t xml:space="preserve"> процента;</w:t>
      </w:r>
    </w:p>
    <w:p w:rsidR="00A870FB" w:rsidRDefault="00A870FB" w:rsidP="00A870FB">
      <w:pPr>
        <w:spacing w:after="0" w:line="240" w:lineRule="auto"/>
        <w:ind w:firstLine="709"/>
        <w:jc w:val="both"/>
        <w:rPr>
          <w:rFonts w:ascii="PT Astra Serif" w:hAnsi="PT Astra Serif"/>
          <w:sz w:val="28"/>
          <w:szCs w:val="28"/>
        </w:rPr>
      </w:pPr>
      <w:r>
        <w:rPr>
          <w:rFonts w:ascii="PT Astra Serif" w:hAnsi="PT Astra Serif"/>
          <w:sz w:val="28"/>
          <w:szCs w:val="28"/>
        </w:rPr>
        <w:t>2) на м</w:t>
      </w:r>
      <w:r w:rsidRPr="00526A0B">
        <w:rPr>
          <w:rFonts w:ascii="PT Astra Serif" w:hAnsi="PT Astra Serif"/>
          <w:sz w:val="28"/>
          <w:szCs w:val="28"/>
        </w:rPr>
        <w:t>ероприяти</w:t>
      </w:r>
      <w:r>
        <w:rPr>
          <w:rFonts w:ascii="PT Astra Serif" w:hAnsi="PT Astra Serif"/>
          <w:sz w:val="28"/>
          <w:szCs w:val="28"/>
        </w:rPr>
        <w:t>е</w:t>
      </w:r>
      <w:r w:rsidRPr="00526A0B">
        <w:rPr>
          <w:rFonts w:ascii="PT Astra Serif" w:hAnsi="PT Astra Serif"/>
          <w:sz w:val="28"/>
          <w:szCs w:val="28"/>
        </w:rPr>
        <w:t xml:space="preserve"> по ликвидации и рекультивации несанкционированных свалок</w:t>
      </w:r>
      <w:r>
        <w:rPr>
          <w:rFonts w:ascii="PT Astra Serif" w:hAnsi="PT Astra Serif"/>
          <w:sz w:val="28"/>
          <w:szCs w:val="28"/>
        </w:rPr>
        <w:t xml:space="preserve"> было предусмотрено лимитов </w:t>
      </w:r>
      <w:r w:rsidRPr="00526A0B">
        <w:rPr>
          <w:rFonts w:ascii="PT Astra Serif" w:hAnsi="PT Astra Serif"/>
          <w:sz w:val="28"/>
          <w:szCs w:val="28"/>
        </w:rPr>
        <w:t>8947,21725</w:t>
      </w:r>
      <w:r>
        <w:rPr>
          <w:rFonts w:ascii="PT Astra Serif" w:hAnsi="PT Astra Serif"/>
          <w:sz w:val="28"/>
          <w:szCs w:val="28"/>
        </w:rPr>
        <w:t xml:space="preserve"> тыс. руб., освоено </w:t>
      </w:r>
      <w:r w:rsidRPr="00526A0B">
        <w:rPr>
          <w:rFonts w:ascii="PT Astra Serif" w:hAnsi="PT Astra Serif"/>
          <w:sz w:val="28"/>
          <w:szCs w:val="28"/>
        </w:rPr>
        <w:t>5033,53282</w:t>
      </w:r>
      <w:r>
        <w:rPr>
          <w:rFonts w:ascii="PT Astra Serif" w:hAnsi="PT Astra Serif"/>
          <w:sz w:val="28"/>
          <w:szCs w:val="28"/>
        </w:rPr>
        <w:t xml:space="preserve"> тыс. руб., что составило </w:t>
      </w:r>
      <w:r w:rsidRPr="00526A0B">
        <w:rPr>
          <w:rFonts w:ascii="PT Astra Serif" w:hAnsi="PT Astra Serif"/>
          <w:sz w:val="28"/>
          <w:szCs w:val="28"/>
        </w:rPr>
        <w:t>56,26</w:t>
      </w:r>
      <w:r>
        <w:rPr>
          <w:rFonts w:ascii="PT Astra Serif" w:hAnsi="PT Astra Serif"/>
          <w:sz w:val="28"/>
          <w:szCs w:val="28"/>
        </w:rPr>
        <w:t xml:space="preserve"> процентов.</w:t>
      </w:r>
    </w:p>
    <w:p w:rsidR="00A870FB" w:rsidRDefault="00A870FB" w:rsidP="00A870FB">
      <w:pPr>
        <w:spacing w:after="0" w:line="240" w:lineRule="auto"/>
        <w:ind w:firstLine="709"/>
        <w:jc w:val="both"/>
        <w:rPr>
          <w:rFonts w:ascii="PT Astra Serif" w:hAnsi="PT Astra Serif"/>
          <w:sz w:val="28"/>
          <w:szCs w:val="28"/>
        </w:rPr>
      </w:pPr>
      <w:r>
        <w:rPr>
          <w:rFonts w:ascii="PT Astra Serif" w:hAnsi="PT Astra Serif"/>
          <w:sz w:val="28"/>
          <w:szCs w:val="28"/>
        </w:rPr>
        <w:lastRenderedPageBreak/>
        <w:t xml:space="preserve">Вышеизложенное </w:t>
      </w:r>
      <w:r w:rsidRPr="00526A0B">
        <w:rPr>
          <w:rFonts w:ascii="PT Astra Serif" w:hAnsi="PT Astra Serif"/>
          <w:sz w:val="28"/>
          <w:szCs w:val="28"/>
        </w:rPr>
        <w:t>объясняется несвоевременным поступлением от организаций платы за негативное воздействие на окружающую среду, ростом организаций-должников</w:t>
      </w:r>
      <w:r>
        <w:rPr>
          <w:rFonts w:ascii="PT Astra Serif" w:hAnsi="PT Astra Serif"/>
          <w:sz w:val="28"/>
          <w:szCs w:val="28"/>
        </w:rPr>
        <w:t>, а так</w:t>
      </w:r>
      <w:r w:rsidRPr="00526A0B">
        <w:rPr>
          <w:rFonts w:ascii="PT Astra Serif" w:hAnsi="PT Astra Serif"/>
          <w:sz w:val="28"/>
          <w:szCs w:val="28"/>
        </w:rPr>
        <w:t xml:space="preserve">же не своевременной подачей </w:t>
      </w:r>
      <w:r>
        <w:rPr>
          <w:rFonts w:ascii="PT Astra Serif" w:hAnsi="PT Astra Serif"/>
          <w:sz w:val="28"/>
          <w:szCs w:val="28"/>
        </w:rPr>
        <w:t xml:space="preserve">организациями </w:t>
      </w:r>
      <w:r w:rsidRPr="00526A0B">
        <w:rPr>
          <w:rFonts w:ascii="PT Astra Serif" w:hAnsi="PT Astra Serif"/>
          <w:sz w:val="28"/>
          <w:szCs w:val="28"/>
        </w:rPr>
        <w:t xml:space="preserve">деклараций о плате за негативное воздействие на окружающую среду в контролирующий орган. </w:t>
      </w:r>
    </w:p>
    <w:p w:rsidR="00A870FB" w:rsidRDefault="00A870FB" w:rsidP="00A870FB">
      <w:pPr>
        <w:spacing w:after="0" w:line="240" w:lineRule="auto"/>
        <w:ind w:firstLine="709"/>
        <w:jc w:val="both"/>
        <w:rPr>
          <w:rFonts w:ascii="PT Astra Serif" w:hAnsi="PT Astra Serif"/>
          <w:sz w:val="28"/>
          <w:szCs w:val="28"/>
        </w:rPr>
      </w:pPr>
      <w:r>
        <w:rPr>
          <w:rFonts w:ascii="PT Astra Serif" w:hAnsi="PT Astra Serif"/>
          <w:sz w:val="28"/>
          <w:szCs w:val="28"/>
        </w:rPr>
        <w:t xml:space="preserve">Для устранения данных проблем ведется устная </w:t>
      </w:r>
      <w:r w:rsidRPr="00681845">
        <w:rPr>
          <w:rFonts w:ascii="PT Astra Serif" w:hAnsi="PT Astra Serif"/>
          <w:sz w:val="28"/>
          <w:szCs w:val="28"/>
        </w:rPr>
        <w:t xml:space="preserve">работа </w:t>
      </w:r>
      <w:r>
        <w:rPr>
          <w:rFonts w:ascii="PT Astra Serif" w:hAnsi="PT Astra Serif"/>
          <w:sz w:val="28"/>
          <w:szCs w:val="28"/>
        </w:rPr>
        <w:t xml:space="preserve">с организациями, имеющими задолженность и с организациями, несвоевременно подавшими </w:t>
      </w:r>
      <w:r w:rsidRPr="00526A0B">
        <w:rPr>
          <w:rFonts w:ascii="PT Astra Serif" w:hAnsi="PT Astra Serif"/>
          <w:sz w:val="28"/>
          <w:szCs w:val="28"/>
        </w:rPr>
        <w:t>деклараци</w:t>
      </w:r>
      <w:r>
        <w:rPr>
          <w:rFonts w:ascii="PT Astra Serif" w:hAnsi="PT Astra Serif"/>
          <w:sz w:val="28"/>
          <w:szCs w:val="28"/>
        </w:rPr>
        <w:t>ю</w:t>
      </w:r>
      <w:r w:rsidRPr="00526A0B">
        <w:rPr>
          <w:rFonts w:ascii="PT Astra Serif" w:hAnsi="PT Astra Serif"/>
          <w:sz w:val="28"/>
          <w:szCs w:val="28"/>
        </w:rPr>
        <w:t xml:space="preserve"> о плате за негативное воздействие на окружающую среду в контролирующий орган. </w:t>
      </w:r>
    </w:p>
    <w:p w:rsidR="00A870FB" w:rsidRPr="000176BC" w:rsidRDefault="00A870FB" w:rsidP="00A870FB">
      <w:pPr>
        <w:spacing w:after="0" w:line="240" w:lineRule="auto"/>
        <w:ind w:firstLine="709"/>
        <w:jc w:val="both"/>
        <w:rPr>
          <w:rFonts w:ascii="PT Astra Serif" w:hAnsi="PT Astra Serif" w:cs="Tahoma"/>
          <w:sz w:val="28"/>
          <w:szCs w:val="28"/>
        </w:rPr>
      </w:pPr>
      <w:r w:rsidRPr="00903D13">
        <w:rPr>
          <w:rFonts w:ascii="PT Astra Serif" w:hAnsi="PT Astra Serif"/>
          <w:sz w:val="28"/>
          <w:szCs w:val="28"/>
        </w:rPr>
        <w:t xml:space="preserve">Степень эффективности муниципальной программы </w:t>
      </w:r>
      <w:r>
        <w:rPr>
          <w:rFonts w:ascii="PT Astra Serif" w:hAnsi="PT Astra Serif"/>
          <w:sz w:val="28"/>
          <w:szCs w:val="28"/>
        </w:rPr>
        <w:t>«</w:t>
      </w:r>
      <w:r w:rsidRPr="00903D13">
        <w:rPr>
          <w:rFonts w:ascii="PT Astra Serif" w:hAnsi="PT Astra Serif"/>
          <w:sz w:val="28"/>
          <w:szCs w:val="28"/>
        </w:rPr>
        <w:t xml:space="preserve">Охрана окружающей среды и восстановление </w:t>
      </w:r>
      <w:r w:rsidRPr="000176BC">
        <w:rPr>
          <w:rFonts w:ascii="PT Astra Serif" w:hAnsi="PT Astra Serif"/>
          <w:sz w:val="28"/>
          <w:szCs w:val="28"/>
        </w:rPr>
        <w:t xml:space="preserve">природных ресурсов муниципального образования «Мелекесский район» Ульяновской области» по итогам ее интегральной оценки составляет 82,3%, что </w:t>
      </w:r>
      <w:r w:rsidRPr="000176BC">
        <w:rPr>
          <w:rFonts w:ascii="PT Astra Serif" w:hAnsi="PT Astra Serif" w:cs="Tahoma"/>
          <w:sz w:val="28"/>
          <w:szCs w:val="28"/>
        </w:rPr>
        <w:t>считается выше среднего уровня.</w:t>
      </w:r>
    </w:p>
    <w:p w:rsidR="00A870FB" w:rsidRPr="00925398" w:rsidRDefault="00A870FB" w:rsidP="00A870FB">
      <w:pPr>
        <w:spacing w:after="0" w:line="240" w:lineRule="auto"/>
        <w:ind w:firstLine="709"/>
        <w:jc w:val="both"/>
        <w:rPr>
          <w:rFonts w:ascii="PT Astra Serif" w:hAnsi="PT Astra Serif"/>
          <w:sz w:val="28"/>
          <w:szCs w:val="28"/>
        </w:rPr>
      </w:pPr>
      <w:r w:rsidRPr="000176BC">
        <w:rPr>
          <w:rFonts w:ascii="PT Astra Serif" w:hAnsi="PT Astra Serif"/>
          <w:color w:val="000000" w:themeColor="text1"/>
          <w:sz w:val="28"/>
          <w:szCs w:val="28"/>
        </w:rPr>
        <w:t>С 01.01.2025 года</w:t>
      </w:r>
      <w:r w:rsidRPr="000176BC">
        <w:rPr>
          <w:rFonts w:ascii="PT Astra Serif" w:hAnsi="PT Astra Serif" w:cs="Tahoma"/>
          <w:sz w:val="28"/>
          <w:szCs w:val="28"/>
        </w:rPr>
        <w:t xml:space="preserve"> мун</w:t>
      </w:r>
      <w:r w:rsidRPr="000176BC">
        <w:rPr>
          <w:rFonts w:ascii="PT Astra Serif" w:hAnsi="PT Astra Serif"/>
          <w:color w:val="000000" w:themeColor="text1"/>
          <w:sz w:val="28"/>
          <w:szCs w:val="28"/>
        </w:rPr>
        <w:t xml:space="preserve">иципальная программа </w:t>
      </w:r>
      <w:r w:rsidRPr="000176BC">
        <w:rPr>
          <w:rFonts w:ascii="PT Astra Serif" w:hAnsi="PT Astra Serif"/>
          <w:sz w:val="28"/>
          <w:szCs w:val="28"/>
        </w:rPr>
        <w:t>«Охрана окружающей среды и восстановление природных ресурсов муниципального образования «Мелекесский район» Ульяновской области» отменена</w:t>
      </w:r>
      <w:r w:rsidRPr="000176BC">
        <w:rPr>
          <w:rFonts w:ascii="PT Astra Serif" w:hAnsi="PT Astra Serif" w:cs="Tahoma"/>
          <w:sz w:val="28"/>
          <w:szCs w:val="28"/>
        </w:rPr>
        <w:t>, так как разработана муниципальная программа «</w:t>
      </w:r>
      <w:r w:rsidRPr="000176BC">
        <w:rPr>
          <w:rFonts w:ascii="PT Astra Serif" w:eastAsiaTheme="minorHAnsi" w:hAnsi="PT Astra Serif"/>
          <w:spacing w:val="-4"/>
          <w:sz w:val="28"/>
          <w:szCs w:val="28"/>
          <w:lang w:eastAsia="en-US"/>
        </w:rPr>
        <w:t xml:space="preserve">Охрана окружающей среды и восстановление природных ресурсов муниципального образования «Мелекесский район» Ульяновской области» </w:t>
      </w:r>
      <w:r w:rsidRPr="000176BC">
        <w:rPr>
          <w:rFonts w:ascii="PT Astra Serif" w:hAnsi="PT Astra Serif"/>
          <w:i/>
          <w:sz w:val="28"/>
          <w:szCs w:val="28"/>
        </w:rPr>
        <w:t>по новой системе управления муниципальными программами</w:t>
      </w:r>
      <w:r w:rsidRPr="000176BC">
        <w:rPr>
          <w:rFonts w:ascii="PT Astra Serif" w:hAnsi="PT Astra Serif" w:cs="Tahoma"/>
          <w:sz w:val="28"/>
          <w:szCs w:val="28"/>
        </w:rPr>
        <w:t xml:space="preserve">, утвержденная </w:t>
      </w:r>
      <w:r w:rsidRPr="000176BC">
        <w:rPr>
          <w:rFonts w:ascii="PT Astra Serif" w:hAnsi="PT Astra Serif"/>
          <w:sz w:val="28"/>
          <w:szCs w:val="28"/>
        </w:rPr>
        <w:t>постановлением администрации</w:t>
      </w:r>
      <w:r w:rsidRPr="000176BC">
        <w:rPr>
          <w:rFonts w:ascii="PT Astra Serif" w:hAnsi="PT Astra Serif" w:cs="Tahoma"/>
          <w:sz w:val="28"/>
          <w:szCs w:val="28"/>
        </w:rPr>
        <w:t xml:space="preserve"> МО «Мелекесский</w:t>
      </w:r>
      <w:r>
        <w:rPr>
          <w:rFonts w:ascii="PT Astra Serif" w:hAnsi="PT Astra Serif" w:cs="Tahoma"/>
          <w:sz w:val="28"/>
          <w:szCs w:val="28"/>
        </w:rPr>
        <w:t xml:space="preserve"> район» Ульяновской области</w:t>
      </w:r>
      <w:r>
        <w:rPr>
          <w:rFonts w:ascii="PT Astra Serif" w:hAnsi="PT Astra Serif"/>
          <w:sz w:val="28"/>
          <w:szCs w:val="28"/>
        </w:rPr>
        <w:t xml:space="preserve"> </w:t>
      </w:r>
      <w:r w:rsidRPr="00925398">
        <w:rPr>
          <w:rFonts w:ascii="PT Astra Serif" w:hAnsi="PT Astra Serif"/>
          <w:sz w:val="28"/>
          <w:szCs w:val="28"/>
        </w:rPr>
        <w:t xml:space="preserve">от </w:t>
      </w:r>
      <w:r>
        <w:rPr>
          <w:rFonts w:ascii="PT Astra Serif" w:hAnsi="PT Astra Serif"/>
          <w:sz w:val="28"/>
          <w:szCs w:val="28"/>
        </w:rPr>
        <w:t>17</w:t>
      </w:r>
      <w:r w:rsidRPr="00925398">
        <w:rPr>
          <w:rFonts w:ascii="PT Astra Serif" w:hAnsi="PT Astra Serif"/>
          <w:sz w:val="28"/>
          <w:szCs w:val="28"/>
        </w:rPr>
        <w:t>.12.2024 №</w:t>
      </w:r>
      <w:r w:rsidR="00E81DA0">
        <w:rPr>
          <w:rFonts w:ascii="PT Astra Serif" w:hAnsi="PT Astra Serif"/>
          <w:sz w:val="28"/>
          <w:szCs w:val="28"/>
        </w:rPr>
        <w:t>2359</w:t>
      </w:r>
    </w:p>
    <w:p w:rsidR="00ED1A1E" w:rsidRPr="008762B9" w:rsidRDefault="00ED1A1E" w:rsidP="008F6AD8">
      <w:pPr>
        <w:spacing w:line="240" w:lineRule="auto"/>
        <w:ind w:left="6" w:firstLine="697"/>
        <w:contextualSpacing/>
        <w:jc w:val="both"/>
        <w:rPr>
          <w:rFonts w:ascii="PT Astra Serif" w:hAnsi="PT Astra Serif"/>
          <w:sz w:val="28"/>
          <w:szCs w:val="28"/>
        </w:rPr>
      </w:pPr>
    </w:p>
    <w:p w:rsidR="002C41C5" w:rsidRPr="00466EA0" w:rsidRDefault="00D10E7C" w:rsidP="00E064CE">
      <w:pPr>
        <w:spacing w:line="240" w:lineRule="auto"/>
        <w:ind w:left="7" w:firstLine="698"/>
        <w:contextualSpacing/>
        <w:jc w:val="center"/>
        <w:rPr>
          <w:rFonts w:ascii="PT Astra Serif" w:hAnsi="PT Astra Serif"/>
          <w:b/>
          <w:color w:val="FF0000"/>
          <w:sz w:val="28"/>
          <w:szCs w:val="28"/>
        </w:rPr>
      </w:pPr>
      <w:r w:rsidRPr="00466EA0">
        <w:rPr>
          <w:rFonts w:ascii="PT Astra Serif" w:hAnsi="PT Astra Serif"/>
          <w:b/>
          <w:color w:val="FF0000"/>
          <w:sz w:val="28"/>
          <w:szCs w:val="28"/>
        </w:rPr>
        <w:t>Муниципальная программа «Развитие молодежной политики</w:t>
      </w:r>
      <w:r w:rsidR="002C41C5" w:rsidRPr="00466EA0">
        <w:rPr>
          <w:rFonts w:ascii="PT Astra Serif" w:hAnsi="PT Astra Serif"/>
          <w:b/>
          <w:color w:val="FF0000"/>
          <w:sz w:val="28"/>
          <w:szCs w:val="28"/>
        </w:rPr>
        <w:t>, физической культуры и спорта</w:t>
      </w:r>
      <w:r w:rsidRPr="00466EA0">
        <w:rPr>
          <w:rFonts w:ascii="PT Astra Serif" w:hAnsi="PT Astra Serif"/>
          <w:b/>
          <w:color w:val="FF0000"/>
          <w:sz w:val="28"/>
          <w:szCs w:val="28"/>
        </w:rPr>
        <w:t xml:space="preserve"> на территории Мелекесского района Ульяновской области»</w:t>
      </w:r>
      <w:r w:rsidR="002C41C5" w:rsidRPr="00466EA0">
        <w:rPr>
          <w:rFonts w:ascii="PT Astra Serif" w:hAnsi="PT Astra Serif"/>
          <w:b/>
          <w:color w:val="FF0000"/>
          <w:sz w:val="28"/>
          <w:szCs w:val="28"/>
        </w:rPr>
        <w:t>, утвержденная</w:t>
      </w:r>
      <w:r w:rsidRPr="00466EA0">
        <w:rPr>
          <w:rFonts w:ascii="PT Astra Serif" w:hAnsi="PT Astra Serif"/>
          <w:b/>
          <w:color w:val="FF0000"/>
          <w:sz w:val="28"/>
          <w:szCs w:val="28"/>
        </w:rPr>
        <w:t xml:space="preserve"> по</w:t>
      </w:r>
      <w:r w:rsidR="002C41C5" w:rsidRPr="00466EA0">
        <w:rPr>
          <w:rFonts w:ascii="PT Astra Serif" w:hAnsi="PT Astra Serif"/>
          <w:b/>
          <w:color w:val="FF0000"/>
          <w:sz w:val="28"/>
          <w:szCs w:val="28"/>
        </w:rPr>
        <w:t>становлением администрации от 13.03.2023 №283</w:t>
      </w:r>
    </w:p>
    <w:p w:rsidR="004A3331" w:rsidRDefault="0050217E" w:rsidP="004A3331">
      <w:pPr>
        <w:pStyle w:val="ConsPlusNormal"/>
        <w:jc w:val="center"/>
        <w:rPr>
          <w:rFonts w:ascii="PT Astra Serif" w:hAnsi="PT Astra Serif"/>
          <w:b/>
          <w:sz w:val="28"/>
          <w:szCs w:val="28"/>
          <w:u w:val="single"/>
        </w:rPr>
      </w:pPr>
      <w:r w:rsidRPr="008762B9">
        <w:rPr>
          <w:rFonts w:ascii="PT Astra Serif" w:hAnsi="PT Astra Serif"/>
          <w:sz w:val="28"/>
          <w:szCs w:val="28"/>
        </w:rPr>
        <w:tab/>
      </w:r>
    </w:p>
    <w:p w:rsidR="00E05336" w:rsidRDefault="000E4BF2" w:rsidP="00ED3BF0">
      <w:pPr>
        <w:pStyle w:val="Default"/>
        <w:ind w:firstLine="567"/>
        <w:jc w:val="both"/>
        <w:rPr>
          <w:rFonts w:ascii="PT Astra Serif" w:hAnsi="PT Astra Serif"/>
          <w:sz w:val="28"/>
          <w:szCs w:val="28"/>
        </w:rPr>
      </w:pPr>
      <w:r>
        <w:rPr>
          <w:rFonts w:ascii="PT Astra Serif" w:hAnsi="PT Astra Serif"/>
          <w:sz w:val="28"/>
          <w:szCs w:val="28"/>
        </w:rPr>
        <w:t>По муниципальной программе</w:t>
      </w:r>
      <w:r w:rsidR="004A3331" w:rsidRPr="00167B43">
        <w:rPr>
          <w:rFonts w:ascii="PT Astra Serif" w:hAnsi="PT Astra Serif"/>
          <w:sz w:val="28"/>
          <w:szCs w:val="28"/>
        </w:rPr>
        <w:t xml:space="preserve"> «Развитие молодежной политик</w:t>
      </w:r>
      <w:r w:rsidR="004A3331">
        <w:rPr>
          <w:rFonts w:ascii="PT Astra Serif" w:hAnsi="PT Astra Serif"/>
          <w:sz w:val="28"/>
          <w:szCs w:val="28"/>
        </w:rPr>
        <w:t>и, физической культуры и спорта</w:t>
      </w:r>
      <w:r w:rsidR="004A3331" w:rsidRPr="00167B43">
        <w:rPr>
          <w:rFonts w:ascii="PT Astra Serif" w:hAnsi="PT Astra Serif"/>
          <w:sz w:val="28"/>
          <w:szCs w:val="28"/>
        </w:rPr>
        <w:t xml:space="preserve"> на территории Мелекесского района Ульяновской области»</w:t>
      </w:r>
      <w:r w:rsidR="00E05336">
        <w:rPr>
          <w:rFonts w:ascii="PT Astra Serif" w:hAnsi="PT Astra Serif"/>
          <w:sz w:val="28"/>
          <w:szCs w:val="28"/>
        </w:rPr>
        <w:t xml:space="preserve"> </w:t>
      </w:r>
      <w:r w:rsidR="00425051">
        <w:rPr>
          <w:rFonts w:ascii="PT Astra Serif" w:hAnsi="PT Astra Serif"/>
          <w:sz w:val="28"/>
          <w:szCs w:val="28"/>
        </w:rPr>
        <w:t>предусмотрено в бюджете на 2024</w:t>
      </w:r>
      <w:r w:rsidR="00425051" w:rsidRPr="008762B9">
        <w:rPr>
          <w:rFonts w:ascii="PT Astra Serif" w:hAnsi="PT Astra Serif"/>
          <w:sz w:val="28"/>
          <w:szCs w:val="28"/>
        </w:rPr>
        <w:t xml:space="preserve"> год</w:t>
      </w:r>
      <w:r w:rsidR="00E05336">
        <w:rPr>
          <w:rFonts w:ascii="PT Astra Serif" w:hAnsi="PT Astra Serif"/>
          <w:sz w:val="28"/>
          <w:szCs w:val="28"/>
        </w:rPr>
        <w:t xml:space="preserve"> 325,00000 тыс. рублей, </w:t>
      </w:r>
      <w:r w:rsidR="00ED3BF0">
        <w:rPr>
          <w:rFonts w:ascii="PT Astra Serif" w:hAnsi="PT Astra Serif"/>
          <w:sz w:val="28"/>
          <w:szCs w:val="28"/>
        </w:rPr>
        <w:t xml:space="preserve">из них освоено </w:t>
      </w:r>
      <w:r w:rsidR="00E05336">
        <w:rPr>
          <w:rFonts w:ascii="PT Astra Serif" w:hAnsi="PT Astra Serif"/>
          <w:sz w:val="28"/>
          <w:szCs w:val="28"/>
        </w:rPr>
        <w:t>324,0 ты</w:t>
      </w:r>
      <w:r w:rsidR="00ED3BF0">
        <w:rPr>
          <w:rFonts w:ascii="PT Astra Serif" w:hAnsi="PT Astra Serif"/>
          <w:sz w:val="28"/>
          <w:szCs w:val="28"/>
        </w:rPr>
        <w:t>с. рублей.</w:t>
      </w:r>
    </w:p>
    <w:p w:rsidR="004A3331" w:rsidRPr="00167B43" w:rsidRDefault="00E05336" w:rsidP="00ED3BF0">
      <w:pPr>
        <w:pStyle w:val="Default"/>
        <w:ind w:firstLine="567"/>
        <w:jc w:val="both"/>
        <w:rPr>
          <w:rFonts w:ascii="PT Astra Serif" w:hAnsi="PT Astra Serif"/>
          <w:sz w:val="28"/>
          <w:szCs w:val="28"/>
        </w:rPr>
      </w:pPr>
      <w:r>
        <w:rPr>
          <w:rFonts w:ascii="PT Astra Serif" w:hAnsi="PT Astra Serif"/>
          <w:sz w:val="28"/>
          <w:szCs w:val="28"/>
        </w:rPr>
        <w:t>Р</w:t>
      </w:r>
      <w:r w:rsidR="000E4BF2">
        <w:rPr>
          <w:rFonts w:ascii="PT Astra Serif" w:hAnsi="PT Astra Serif"/>
          <w:sz w:val="28"/>
          <w:szCs w:val="28"/>
        </w:rPr>
        <w:t>еализованы</w:t>
      </w:r>
      <w:r w:rsidR="004A3331" w:rsidRPr="00167B43">
        <w:rPr>
          <w:rFonts w:ascii="PT Astra Serif" w:hAnsi="PT Astra Serif"/>
          <w:sz w:val="28"/>
          <w:szCs w:val="28"/>
        </w:rPr>
        <w:t xml:space="preserve"> следующие мероприятия:</w:t>
      </w:r>
      <w:r w:rsidR="00425051">
        <w:rPr>
          <w:rFonts w:ascii="PT Astra Serif" w:hAnsi="PT Astra Serif"/>
          <w:sz w:val="28"/>
          <w:szCs w:val="28"/>
        </w:rPr>
        <w:t xml:space="preserve"> </w:t>
      </w:r>
    </w:p>
    <w:p w:rsidR="004A3331" w:rsidRDefault="004A3331" w:rsidP="00ED3BF0">
      <w:pPr>
        <w:pStyle w:val="Default"/>
        <w:jc w:val="both"/>
        <w:rPr>
          <w:rFonts w:ascii="PT Astra Serif" w:hAnsi="PT Astra Serif"/>
          <w:sz w:val="28"/>
          <w:szCs w:val="28"/>
        </w:rPr>
      </w:pPr>
      <w:r>
        <w:rPr>
          <w:rFonts w:ascii="PT Astra Serif" w:hAnsi="PT Astra Serif"/>
          <w:sz w:val="28"/>
          <w:szCs w:val="28"/>
        </w:rPr>
        <w:t xml:space="preserve">- организованы и проведены акции и мероприятия, выездные соревнования </w:t>
      </w:r>
    </w:p>
    <w:p w:rsidR="004A3331" w:rsidRDefault="004A3331" w:rsidP="00ED3BF0">
      <w:pPr>
        <w:pStyle w:val="Default"/>
        <w:jc w:val="both"/>
        <w:rPr>
          <w:rFonts w:ascii="PT Astra Serif" w:hAnsi="PT Astra Serif"/>
          <w:sz w:val="28"/>
          <w:szCs w:val="28"/>
        </w:rPr>
      </w:pPr>
      <w:r>
        <w:rPr>
          <w:rFonts w:ascii="PT Astra Serif" w:hAnsi="PT Astra Serif"/>
          <w:sz w:val="28"/>
          <w:szCs w:val="28"/>
        </w:rPr>
        <w:t>для создания</w:t>
      </w:r>
      <w:r w:rsidRPr="00D0186F">
        <w:rPr>
          <w:rFonts w:ascii="PT Astra Serif" w:hAnsi="PT Astra Serif"/>
          <w:sz w:val="28"/>
          <w:szCs w:val="28"/>
        </w:rPr>
        <w:t xml:space="preserve"> возможностей для успешной социализации, самореализации молодежи</w:t>
      </w:r>
      <w:r>
        <w:rPr>
          <w:rFonts w:ascii="PT Astra Serif" w:hAnsi="PT Astra Serif"/>
          <w:sz w:val="28"/>
          <w:szCs w:val="28"/>
        </w:rPr>
        <w:t>, а также р</w:t>
      </w:r>
      <w:r w:rsidRPr="00D0186F">
        <w:rPr>
          <w:rFonts w:ascii="PT Astra Serif" w:hAnsi="PT Astra Serif"/>
          <w:sz w:val="28"/>
          <w:szCs w:val="28"/>
        </w:rPr>
        <w:t>азвитие физкультурно-спортивной системы, ориентирующей жителей Мелекесского района на здоровый образ жизни, систематические занятия физической культурой и спортом</w:t>
      </w:r>
      <w:r>
        <w:rPr>
          <w:rFonts w:ascii="PT Astra Serif" w:hAnsi="PT Astra Serif"/>
          <w:sz w:val="28"/>
          <w:szCs w:val="28"/>
        </w:rPr>
        <w:t>;</w:t>
      </w:r>
    </w:p>
    <w:p w:rsidR="004A3331" w:rsidRPr="00431D38" w:rsidRDefault="004A3331" w:rsidP="00ED3BF0">
      <w:pPr>
        <w:pStyle w:val="Default"/>
        <w:jc w:val="both"/>
        <w:rPr>
          <w:rFonts w:ascii="PT Astra Serif" w:hAnsi="PT Astra Serif"/>
          <w:sz w:val="28"/>
          <w:szCs w:val="28"/>
        </w:rPr>
      </w:pPr>
      <w:r w:rsidRPr="00431D38">
        <w:rPr>
          <w:rFonts w:ascii="PT Astra Serif" w:hAnsi="PT Astra Serif"/>
          <w:sz w:val="28"/>
          <w:szCs w:val="28"/>
        </w:rPr>
        <w:t xml:space="preserve">- проведены акции, направленные на информирование населения; </w:t>
      </w:r>
    </w:p>
    <w:p w:rsidR="004A3331" w:rsidRPr="00431D38" w:rsidRDefault="004A3331" w:rsidP="00ED3BF0">
      <w:pPr>
        <w:pStyle w:val="Default"/>
        <w:jc w:val="both"/>
        <w:rPr>
          <w:rFonts w:ascii="PT Astra Serif" w:hAnsi="PT Astra Serif"/>
          <w:sz w:val="28"/>
          <w:szCs w:val="28"/>
        </w:rPr>
      </w:pPr>
      <w:r w:rsidRPr="00431D38">
        <w:rPr>
          <w:rFonts w:ascii="PT Astra Serif" w:hAnsi="PT Astra Serif"/>
          <w:sz w:val="28"/>
          <w:szCs w:val="28"/>
        </w:rPr>
        <w:t>-   прошла оплата ежегодного членского взноса Ассоциации «Здоровые города, районы и поселки» на сумму 9,0 тыс.</w:t>
      </w:r>
      <w:r>
        <w:rPr>
          <w:rFonts w:ascii="PT Astra Serif" w:hAnsi="PT Astra Serif"/>
          <w:sz w:val="28"/>
          <w:szCs w:val="28"/>
        </w:rPr>
        <w:t xml:space="preserve"> </w:t>
      </w:r>
      <w:r w:rsidRPr="00431D38">
        <w:rPr>
          <w:rFonts w:ascii="PT Astra Serif" w:hAnsi="PT Astra Serif"/>
          <w:sz w:val="28"/>
          <w:szCs w:val="28"/>
        </w:rPr>
        <w:t>руб</w:t>
      </w:r>
      <w:r>
        <w:rPr>
          <w:rFonts w:ascii="PT Astra Serif" w:hAnsi="PT Astra Serif"/>
          <w:sz w:val="28"/>
          <w:szCs w:val="28"/>
        </w:rPr>
        <w:t>лей;</w:t>
      </w:r>
    </w:p>
    <w:p w:rsidR="004A3331" w:rsidRPr="00431D38" w:rsidRDefault="004A3331" w:rsidP="00ED3BF0">
      <w:pPr>
        <w:pStyle w:val="Default"/>
        <w:jc w:val="both"/>
        <w:rPr>
          <w:rFonts w:ascii="PT Astra Serif" w:hAnsi="PT Astra Serif"/>
          <w:sz w:val="28"/>
          <w:szCs w:val="28"/>
        </w:rPr>
      </w:pPr>
      <w:r w:rsidRPr="00431D38">
        <w:rPr>
          <w:rFonts w:ascii="PT Astra Serif" w:hAnsi="PT Astra Serif"/>
          <w:sz w:val="28"/>
          <w:szCs w:val="28"/>
        </w:rPr>
        <w:t>-   участие в спортивных соревнованиях, семинарах (вступительный взнос для участия в первенстве по футболу Ульяновской</w:t>
      </w:r>
      <w:r>
        <w:rPr>
          <w:rFonts w:ascii="PT Astra Serif" w:hAnsi="PT Astra Serif"/>
          <w:sz w:val="28"/>
          <w:szCs w:val="28"/>
        </w:rPr>
        <w:t xml:space="preserve"> области) на сумму 69,0 тыс. рублей;</w:t>
      </w:r>
    </w:p>
    <w:p w:rsidR="004A3331" w:rsidRDefault="004A3331" w:rsidP="00ED3BF0">
      <w:pPr>
        <w:pStyle w:val="Default"/>
        <w:jc w:val="both"/>
        <w:rPr>
          <w:rFonts w:ascii="PT Astra Serif" w:hAnsi="PT Astra Serif"/>
          <w:sz w:val="28"/>
          <w:szCs w:val="28"/>
        </w:rPr>
      </w:pPr>
      <w:r w:rsidRPr="00431D38">
        <w:rPr>
          <w:rFonts w:ascii="PT Astra Serif" w:hAnsi="PT Astra Serif"/>
          <w:sz w:val="28"/>
          <w:szCs w:val="28"/>
        </w:rPr>
        <w:t xml:space="preserve">-   осуществлена закупка спортивного инвентаря, наградного материала, баннеры для проведения мероприятий на сумму </w:t>
      </w:r>
      <w:r>
        <w:rPr>
          <w:rFonts w:ascii="PT Astra Serif" w:hAnsi="PT Astra Serif"/>
          <w:sz w:val="28"/>
          <w:szCs w:val="28"/>
        </w:rPr>
        <w:t>42,0 тыс. рублей;</w:t>
      </w:r>
    </w:p>
    <w:p w:rsidR="004A3331" w:rsidRPr="00431D38" w:rsidRDefault="004A3331" w:rsidP="004A3331">
      <w:pPr>
        <w:pStyle w:val="Default"/>
        <w:jc w:val="both"/>
        <w:rPr>
          <w:rFonts w:ascii="PT Astra Serif" w:hAnsi="PT Astra Serif"/>
          <w:sz w:val="28"/>
          <w:szCs w:val="28"/>
        </w:rPr>
      </w:pPr>
      <w:r>
        <w:rPr>
          <w:rFonts w:ascii="PT Astra Serif" w:hAnsi="PT Astra Serif"/>
          <w:sz w:val="28"/>
          <w:szCs w:val="28"/>
        </w:rPr>
        <w:lastRenderedPageBreak/>
        <w:t>-  заключен договор на осуществление поездок в течении года в рамках проведения выездных спортивных мероприятий по футболу на сумму 100,0 тыс. рублей;</w:t>
      </w:r>
    </w:p>
    <w:p w:rsidR="004A3331" w:rsidRPr="00167B43" w:rsidRDefault="00E05336" w:rsidP="004A3331">
      <w:pPr>
        <w:pStyle w:val="Default"/>
        <w:jc w:val="both"/>
        <w:rPr>
          <w:rFonts w:ascii="PT Astra Serif" w:hAnsi="PT Astra Serif"/>
          <w:sz w:val="28"/>
          <w:szCs w:val="28"/>
        </w:rPr>
      </w:pPr>
      <w:r>
        <w:rPr>
          <w:rFonts w:ascii="PT Astra Serif" w:hAnsi="PT Astra Serif"/>
          <w:sz w:val="28"/>
          <w:szCs w:val="28"/>
        </w:rPr>
        <w:t xml:space="preserve">       По подпрограмме</w:t>
      </w:r>
      <w:r w:rsidR="004A3331" w:rsidRPr="00431D38">
        <w:rPr>
          <w:rFonts w:ascii="PT Astra Serif" w:hAnsi="PT Astra Serif"/>
          <w:sz w:val="28"/>
          <w:szCs w:val="28"/>
        </w:rPr>
        <w:t xml:space="preserve"> «Развитие молодежной политики на территории Мелекесского района Ульяновской области» </w:t>
      </w:r>
      <w:r w:rsidR="000E4BF2">
        <w:rPr>
          <w:rFonts w:ascii="PT Astra Serif" w:hAnsi="PT Astra Serif"/>
          <w:sz w:val="28"/>
          <w:szCs w:val="28"/>
        </w:rPr>
        <w:t xml:space="preserve">бюджетные обязательства выполнены </w:t>
      </w:r>
      <w:r w:rsidR="004A3331">
        <w:rPr>
          <w:rFonts w:ascii="PT Astra Serif" w:hAnsi="PT Astra Serif"/>
          <w:sz w:val="28"/>
          <w:szCs w:val="28"/>
        </w:rPr>
        <w:t>на общую сумму 105,0</w:t>
      </w:r>
      <w:r w:rsidR="004A3331" w:rsidRPr="002E2BA8">
        <w:rPr>
          <w:rFonts w:ascii="PT Astra Serif" w:hAnsi="PT Astra Serif"/>
          <w:sz w:val="28"/>
          <w:szCs w:val="28"/>
        </w:rPr>
        <w:t xml:space="preserve"> </w:t>
      </w:r>
      <w:r w:rsidR="004A3331" w:rsidRPr="00431D38">
        <w:rPr>
          <w:rFonts w:ascii="PT Astra Serif" w:hAnsi="PT Astra Serif"/>
          <w:sz w:val="28"/>
          <w:szCs w:val="28"/>
        </w:rPr>
        <w:t>тыс.</w:t>
      </w:r>
      <w:r w:rsidR="000E4BF2">
        <w:rPr>
          <w:rFonts w:ascii="PT Astra Serif" w:hAnsi="PT Astra Serif"/>
          <w:sz w:val="28"/>
          <w:szCs w:val="28"/>
        </w:rPr>
        <w:t xml:space="preserve"> </w:t>
      </w:r>
      <w:r w:rsidR="004A3331" w:rsidRPr="00431D38">
        <w:rPr>
          <w:rFonts w:ascii="PT Astra Serif" w:hAnsi="PT Astra Serif"/>
          <w:sz w:val="28"/>
          <w:szCs w:val="28"/>
        </w:rPr>
        <w:t>руб.</w:t>
      </w:r>
      <w:r w:rsidR="004A3331">
        <w:rPr>
          <w:rFonts w:ascii="PT Astra Serif" w:hAnsi="PT Astra Serif"/>
          <w:sz w:val="28"/>
          <w:szCs w:val="28"/>
        </w:rPr>
        <w:t xml:space="preserve"> </w:t>
      </w:r>
    </w:p>
    <w:p w:rsidR="00466EA0" w:rsidRDefault="00466EA0" w:rsidP="00466EA0">
      <w:pPr>
        <w:spacing w:after="0" w:line="240" w:lineRule="auto"/>
        <w:ind w:firstLine="567"/>
        <w:jc w:val="both"/>
        <w:rPr>
          <w:rFonts w:ascii="PT Astra Serif" w:hAnsi="PT Astra Serif"/>
          <w:sz w:val="28"/>
          <w:szCs w:val="28"/>
        </w:rPr>
      </w:pPr>
      <w:r>
        <w:rPr>
          <w:rFonts w:ascii="PT Astra Serif" w:hAnsi="PT Astra Serif"/>
          <w:sz w:val="28"/>
          <w:szCs w:val="28"/>
        </w:rPr>
        <w:t xml:space="preserve">Расходные обязательства муниципального образования «Мелекесский район», связанных с реализацией муниципальной программы </w:t>
      </w:r>
      <w:r w:rsidRPr="00167B43">
        <w:rPr>
          <w:rFonts w:ascii="PT Astra Serif" w:hAnsi="PT Astra Serif"/>
          <w:sz w:val="28"/>
          <w:szCs w:val="28"/>
        </w:rPr>
        <w:t>«Развитие молодежной политики, физической культуры и спорта на территории Мелекесского района Ульяновской области»</w:t>
      </w:r>
      <w:r>
        <w:rPr>
          <w:rFonts w:ascii="PT Astra Serif" w:hAnsi="PT Astra Serif"/>
          <w:sz w:val="28"/>
          <w:szCs w:val="28"/>
        </w:rPr>
        <w:t xml:space="preserve"> по итогам 2024 года исполнены на 99,7%.</w:t>
      </w:r>
    </w:p>
    <w:p w:rsidR="004A3331" w:rsidRDefault="004A3331" w:rsidP="004A3331">
      <w:pPr>
        <w:spacing w:after="0" w:line="240" w:lineRule="auto"/>
        <w:ind w:firstLine="567"/>
        <w:jc w:val="both"/>
        <w:rPr>
          <w:rFonts w:ascii="PT Astra Serif" w:hAnsi="PT Astra Serif"/>
          <w:sz w:val="28"/>
          <w:szCs w:val="28"/>
        </w:rPr>
      </w:pPr>
      <w:r>
        <w:rPr>
          <w:rFonts w:ascii="PT Astra Serif" w:hAnsi="PT Astra Serif"/>
          <w:sz w:val="28"/>
          <w:szCs w:val="28"/>
        </w:rPr>
        <w:t xml:space="preserve">Целевые индикаторы муниципальной программы </w:t>
      </w:r>
      <w:r w:rsidRPr="00167B43">
        <w:rPr>
          <w:rFonts w:ascii="PT Astra Serif" w:hAnsi="PT Astra Serif"/>
          <w:sz w:val="28"/>
          <w:szCs w:val="28"/>
        </w:rPr>
        <w:t>«Развитие молодежной политики, физической культуры и спорта на территории Мелекесского района Ульяновской области»</w:t>
      </w:r>
      <w:r w:rsidR="00EA5A9D">
        <w:rPr>
          <w:rFonts w:ascii="PT Astra Serif" w:hAnsi="PT Astra Serif"/>
          <w:sz w:val="28"/>
          <w:szCs w:val="28"/>
        </w:rPr>
        <w:t>, выполнены на 100%</w:t>
      </w:r>
      <w:r w:rsidR="00466EA0">
        <w:rPr>
          <w:rFonts w:ascii="PT Astra Serif" w:hAnsi="PT Astra Serif"/>
          <w:sz w:val="28"/>
          <w:szCs w:val="28"/>
        </w:rPr>
        <w:t>.</w:t>
      </w:r>
    </w:p>
    <w:p w:rsidR="004A3331" w:rsidRPr="00DA392B" w:rsidRDefault="004A3331" w:rsidP="004A3331">
      <w:pPr>
        <w:spacing w:after="0" w:line="240" w:lineRule="auto"/>
        <w:ind w:firstLine="567"/>
        <w:jc w:val="both"/>
        <w:rPr>
          <w:rFonts w:ascii="PT Astra Serif" w:hAnsi="PT Astra Serif"/>
          <w:sz w:val="28"/>
          <w:szCs w:val="28"/>
        </w:rPr>
      </w:pPr>
      <w:r w:rsidRPr="00DA392B">
        <w:rPr>
          <w:rFonts w:ascii="PT Astra Serif" w:hAnsi="PT Astra Serif"/>
          <w:sz w:val="28"/>
          <w:szCs w:val="28"/>
        </w:rPr>
        <w:t>В рамках реализации муниципальной программы «Развитие молодежной политики, физической культуры и спорта на территории Мелекесского района Ульяновской области» были заключены договора</w:t>
      </w:r>
      <w:r w:rsidR="00EA5A9D">
        <w:rPr>
          <w:rFonts w:ascii="PT Astra Serif" w:hAnsi="PT Astra Serif"/>
          <w:sz w:val="28"/>
          <w:szCs w:val="28"/>
        </w:rPr>
        <w:t xml:space="preserve"> в т.</w:t>
      </w:r>
      <w:r w:rsidR="00425051">
        <w:rPr>
          <w:rFonts w:ascii="PT Astra Serif" w:hAnsi="PT Astra Serif"/>
          <w:sz w:val="28"/>
          <w:szCs w:val="28"/>
        </w:rPr>
        <w:t xml:space="preserve"> </w:t>
      </w:r>
      <w:r w:rsidR="00EA5A9D">
        <w:rPr>
          <w:rFonts w:ascii="PT Astra Serif" w:hAnsi="PT Astra Serif"/>
          <w:sz w:val="28"/>
          <w:szCs w:val="28"/>
        </w:rPr>
        <w:t>ч.</w:t>
      </w:r>
      <w:r w:rsidRPr="00DA392B">
        <w:rPr>
          <w:rFonts w:ascii="PT Astra Serif" w:hAnsi="PT Astra Serif"/>
          <w:sz w:val="28"/>
          <w:szCs w:val="28"/>
        </w:rPr>
        <w:t xml:space="preserve">: 155,0 тыс. руб. – договор на приобретение спортивного инвентаря, наградного материала, баннеров для проведения мероприятий. </w:t>
      </w:r>
    </w:p>
    <w:p w:rsidR="00EA5A9D" w:rsidRPr="00DA392B" w:rsidRDefault="00EA5A9D" w:rsidP="004A3331">
      <w:pPr>
        <w:spacing w:after="0" w:line="240" w:lineRule="auto"/>
        <w:ind w:firstLine="567"/>
        <w:jc w:val="both"/>
        <w:rPr>
          <w:rFonts w:ascii="PT Astra Serif" w:hAnsi="PT Astra Serif"/>
          <w:sz w:val="28"/>
          <w:szCs w:val="28"/>
        </w:rPr>
      </w:pPr>
      <w:r>
        <w:rPr>
          <w:rFonts w:ascii="PT Astra Serif" w:hAnsi="PT Astra Serif"/>
          <w:sz w:val="28"/>
          <w:szCs w:val="28"/>
        </w:rPr>
        <w:t>С</w:t>
      </w:r>
      <w:r w:rsidRPr="0081035C">
        <w:rPr>
          <w:rFonts w:ascii="PT Astra Serif" w:hAnsi="PT Astra Serif"/>
          <w:sz w:val="28"/>
          <w:szCs w:val="28"/>
        </w:rPr>
        <w:t xml:space="preserve">тепень эффективности реализации </w:t>
      </w:r>
      <w:r>
        <w:rPr>
          <w:rFonts w:ascii="PT Astra Serif" w:hAnsi="PT Astra Serif"/>
          <w:sz w:val="28"/>
          <w:szCs w:val="28"/>
        </w:rPr>
        <w:t xml:space="preserve">муниципальной программы </w:t>
      </w:r>
      <w:r w:rsidRPr="007A2BB1">
        <w:rPr>
          <w:rFonts w:ascii="PT Astra Serif" w:hAnsi="PT Astra Serif"/>
          <w:sz w:val="28"/>
          <w:szCs w:val="28"/>
        </w:rPr>
        <w:t>«</w:t>
      </w:r>
      <w:r w:rsidRPr="00DA392B">
        <w:rPr>
          <w:rFonts w:ascii="PT Astra Serif" w:hAnsi="PT Astra Serif"/>
          <w:sz w:val="28"/>
          <w:szCs w:val="28"/>
        </w:rPr>
        <w:t>Развитие молодежной политики, физической культуры и спорта на территории Мелекесского района Ульяновской области</w:t>
      </w:r>
      <w:r w:rsidRPr="007A2BB1">
        <w:rPr>
          <w:rFonts w:ascii="PT Astra Serif" w:hAnsi="PT Astra Serif"/>
          <w:sz w:val="28"/>
          <w:szCs w:val="28"/>
        </w:rPr>
        <w:t>»</w:t>
      </w:r>
      <w:r>
        <w:rPr>
          <w:rFonts w:ascii="PT Astra Serif" w:hAnsi="PT Astra Serif"/>
          <w:sz w:val="28"/>
          <w:szCs w:val="28"/>
        </w:rPr>
        <w:t xml:space="preserve"> по итогам </w:t>
      </w:r>
      <w:r w:rsidR="00032F08">
        <w:rPr>
          <w:rFonts w:ascii="PT Astra Serif" w:hAnsi="PT Astra Serif"/>
          <w:sz w:val="28"/>
          <w:szCs w:val="28"/>
        </w:rPr>
        <w:t>ее интегральной оценки составила</w:t>
      </w:r>
      <w:r>
        <w:rPr>
          <w:rFonts w:ascii="PT Astra Serif" w:hAnsi="PT Astra Serif"/>
          <w:sz w:val="28"/>
          <w:szCs w:val="28"/>
        </w:rPr>
        <w:t xml:space="preserve"> 99,9 %.</w:t>
      </w:r>
    </w:p>
    <w:p w:rsidR="00DA392B" w:rsidRPr="00925398" w:rsidRDefault="004A3331" w:rsidP="00DA392B">
      <w:pPr>
        <w:spacing w:after="0" w:line="240" w:lineRule="auto"/>
        <w:ind w:firstLine="709"/>
        <w:jc w:val="both"/>
        <w:rPr>
          <w:rFonts w:ascii="PT Astra Serif" w:hAnsi="PT Astra Serif"/>
          <w:sz w:val="28"/>
          <w:szCs w:val="28"/>
        </w:rPr>
      </w:pPr>
      <w:r w:rsidRPr="00DA392B">
        <w:rPr>
          <w:rFonts w:ascii="PT Astra Serif" w:hAnsi="PT Astra Serif"/>
          <w:sz w:val="28"/>
          <w:szCs w:val="28"/>
        </w:rPr>
        <w:t xml:space="preserve"> </w:t>
      </w:r>
      <w:r w:rsidR="00DA392B" w:rsidRPr="00DA392B">
        <w:rPr>
          <w:rFonts w:ascii="PT Astra Serif" w:hAnsi="PT Astra Serif"/>
          <w:color w:val="000000" w:themeColor="text1"/>
          <w:sz w:val="28"/>
          <w:szCs w:val="28"/>
        </w:rPr>
        <w:t>С 01.01.2025 года</w:t>
      </w:r>
      <w:r w:rsidR="00DA392B" w:rsidRPr="00DA392B">
        <w:rPr>
          <w:rFonts w:ascii="PT Astra Serif" w:hAnsi="PT Astra Serif" w:cs="Tahoma"/>
          <w:sz w:val="28"/>
          <w:szCs w:val="28"/>
        </w:rPr>
        <w:t xml:space="preserve"> мун</w:t>
      </w:r>
      <w:r w:rsidR="00DA392B" w:rsidRPr="00DA392B">
        <w:rPr>
          <w:rFonts w:ascii="PT Astra Serif" w:hAnsi="PT Astra Serif"/>
          <w:color w:val="000000" w:themeColor="text1"/>
          <w:sz w:val="28"/>
          <w:szCs w:val="28"/>
        </w:rPr>
        <w:t xml:space="preserve">иципальная программа </w:t>
      </w:r>
      <w:r w:rsidR="00DA392B" w:rsidRPr="00DA392B">
        <w:rPr>
          <w:rFonts w:ascii="PT Astra Serif" w:hAnsi="PT Astra Serif"/>
          <w:sz w:val="28"/>
          <w:szCs w:val="28"/>
        </w:rPr>
        <w:t>«Развитие молодежной политики, физической культуры и спорта на территории Мелекесского района Ульяновской области» отменена</w:t>
      </w:r>
      <w:r w:rsidR="00DA392B" w:rsidRPr="00DA392B">
        <w:rPr>
          <w:rFonts w:ascii="PT Astra Serif" w:hAnsi="PT Astra Serif" w:cs="Tahoma"/>
          <w:sz w:val="28"/>
          <w:szCs w:val="28"/>
        </w:rPr>
        <w:t>, так как разработана муниципальная программа «</w:t>
      </w:r>
      <w:r w:rsidR="00DA392B" w:rsidRPr="00DA392B">
        <w:rPr>
          <w:rFonts w:ascii="PT Astra Serif" w:hAnsi="PT Astra Serif"/>
          <w:sz w:val="28"/>
          <w:szCs w:val="28"/>
        </w:rPr>
        <w:t>Развитие молодежной политики, физической культуры и спорта на территории Мелекесского района Ульяновской области</w:t>
      </w:r>
      <w:r w:rsidR="00DA392B" w:rsidRPr="00DA392B">
        <w:rPr>
          <w:rFonts w:ascii="PT Astra Serif" w:eastAsiaTheme="minorHAnsi" w:hAnsi="PT Astra Serif"/>
          <w:spacing w:val="-4"/>
          <w:sz w:val="28"/>
          <w:szCs w:val="28"/>
          <w:lang w:eastAsia="en-US"/>
        </w:rPr>
        <w:t xml:space="preserve">» </w:t>
      </w:r>
      <w:r w:rsidR="00DA392B" w:rsidRPr="00DA392B">
        <w:rPr>
          <w:rFonts w:ascii="PT Astra Serif" w:hAnsi="PT Astra Serif"/>
          <w:i/>
          <w:sz w:val="28"/>
          <w:szCs w:val="28"/>
        </w:rPr>
        <w:t>по новой системе управления муниципальными программами</w:t>
      </w:r>
      <w:r w:rsidR="00DA392B" w:rsidRPr="00DA392B">
        <w:rPr>
          <w:rFonts w:ascii="PT Astra Serif" w:hAnsi="PT Astra Serif" w:cs="Tahoma"/>
          <w:sz w:val="28"/>
          <w:szCs w:val="28"/>
        </w:rPr>
        <w:t xml:space="preserve">, утвержденная </w:t>
      </w:r>
      <w:r w:rsidR="00DA392B" w:rsidRPr="00DA392B">
        <w:rPr>
          <w:rFonts w:ascii="PT Astra Serif" w:hAnsi="PT Astra Serif"/>
          <w:sz w:val="28"/>
          <w:szCs w:val="28"/>
        </w:rPr>
        <w:t>постановлением администрации</w:t>
      </w:r>
      <w:r w:rsidR="00DA392B" w:rsidRPr="00DA392B">
        <w:rPr>
          <w:rFonts w:ascii="PT Astra Serif" w:hAnsi="PT Astra Serif" w:cs="Tahoma"/>
          <w:sz w:val="28"/>
          <w:szCs w:val="28"/>
        </w:rPr>
        <w:t xml:space="preserve"> МО «Мелекесский район» Ульяновской области</w:t>
      </w:r>
      <w:r w:rsidR="00DA392B">
        <w:rPr>
          <w:rFonts w:ascii="PT Astra Serif" w:hAnsi="PT Astra Serif"/>
          <w:sz w:val="28"/>
          <w:szCs w:val="28"/>
        </w:rPr>
        <w:t xml:space="preserve"> </w:t>
      </w:r>
      <w:r w:rsidR="00DA392B" w:rsidRPr="00925398">
        <w:rPr>
          <w:rFonts w:ascii="PT Astra Serif" w:hAnsi="PT Astra Serif"/>
          <w:sz w:val="28"/>
          <w:szCs w:val="28"/>
        </w:rPr>
        <w:t xml:space="preserve">от </w:t>
      </w:r>
      <w:r w:rsidR="00DA392B">
        <w:rPr>
          <w:rFonts w:ascii="PT Astra Serif" w:hAnsi="PT Astra Serif"/>
          <w:sz w:val="28"/>
          <w:szCs w:val="28"/>
        </w:rPr>
        <w:t>17</w:t>
      </w:r>
      <w:r w:rsidR="00DA392B" w:rsidRPr="00925398">
        <w:rPr>
          <w:rFonts w:ascii="PT Astra Serif" w:hAnsi="PT Astra Serif"/>
          <w:sz w:val="28"/>
          <w:szCs w:val="28"/>
        </w:rPr>
        <w:t>.12.2024 №</w:t>
      </w:r>
      <w:r w:rsidR="00DA392B">
        <w:rPr>
          <w:rFonts w:ascii="PT Astra Serif" w:hAnsi="PT Astra Serif"/>
          <w:sz w:val="28"/>
          <w:szCs w:val="28"/>
        </w:rPr>
        <w:t>2354</w:t>
      </w:r>
    </w:p>
    <w:p w:rsidR="002C41C5" w:rsidRDefault="0050217E" w:rsidP="008F6AD8">
      <w:pPr>
        <w:spacing w:after="0" w:line="240" w:lineRule="auto"/>
        <w:contextualSpacing/>
        <w:jc w:val="both"/>
        <w:rPr>
          <w:rFonts w:ascii="PT Astra Serif" w:hAnsi="PT Astra Serif"/>
          <w:sz w:val="28"/>
          <w:szCs w:val="28"/>
        </w:rPr>
      </w:pPr>
      <w:r w:rsidRPr="008762B9">
        <w:rPr>
          <w:rFonts w:ascii="PT Astra Serif" w:hAnsi="PT Astra Serif"/>
          <w:sz w:val="28"/>
          <w:szCs w:val="28"/>
        </w:rPr>
        <w:tab/>
      </w:r>
    </w:p>
    <w:p w:rsidR="00ED1A1E" w:rsidRPr="008762B9" w:rsidRDefault="00ED1A1E" w:rsidP="008F6AD8">
      <w:pPr>
        <w:spacing w:after="0" w:line="240" w:lineRule="auto"/>
        <w:contextualSpacing/>
        <w:jc w:val="both"/>
        <w:rPr>
          <w:rFonts w:ascii="PT Astra Serif" w:hAnsi="PT Astra Serif"/>
          <w:sz w:val="28"/>
          <w:szCs w:val="28"/>
        </w:rPr>
      </w:pPr>
    </w:p>
    <w:p w:rsidR="00197D81" w:rsidRPr="00F70E00" w:rsidRDefault="001D59C5" w:rsidP="008F6AD8">
      <w:pPr>
        <w:spacing w:after="0" w:line="240" w:lineRule="auto"/>
        <w:contextualSpacing/>
        <w:jc w:val="center"/>
        <w:rPr>
          <w:rFonts w:ascii="PT Astra Serif" w:hAnsi="PT Astra Serif"/>
          <w:b/>
          <w:color w:val="FF0000"/>
          <w:sz w:val="28"/>
          <w:szCs w:val="28"/>
        </w:rPr>
      </w:pPr>
      <w:r w:rsidRPr="00F70E00">
        <w:rPr>
          <w:rFonts w:ascii="PT Astra Serif" w:hAnsi="PT Astra Serif"/>
          <w:b/>
          <w:color w:val="FF0000"/>
          <w:sz w:val="28"/>
          <w:szCs w:val="28"/>
        </w:rPr>
        <w:t>Муниципальная программа «Развитие информационного общества, использование информационных и коммуникационных технологий в муниципа</w:t>
      </w:r>
      <w:r w:rsidR="008F6AD8" w:rsidRPr="00F70E00">
        <w:rPr>
          <w:rFonts w:ascii="PT Astra Serif" w:hAnsi="PT Astra Serif"/>
          <w:b/>
          <w:color w:val="FF0000"/>
          <w:sz w:val="28"/>
          <w:szCs w:val="28"/>
        </w:rPr>
        <w:t xml:space="preserve">льном образовании «Мелекесский </w:t>
      </w:r>
      <w:r w:rsidRPr="00F70E00">
        <w:rPr>
          <w:rFonts w:ascii="PT Astra Serif" w:hAnsi="PT Astra Serif"/>
          <w:b/>
          <w:color w:val="FF0000"/>
          <w:sz w:val="28"/>
          <w:szCs w:val="28"/>
        </w:rPr>
        <w:t>район» Ульяновской области»</w:t>
      </w:r>
      <w:r w:rsidR="00F33949" w:rsidRPr="00F70E00">
        <w:rPr>
          <w:rFonts w:ascii="PT Astra Serif" w:hAnsi="PT Astra Serif"/>
          <w:b/>
          <w:color w:val="FF0000"/>
          <w:sz w:val="28"/>
          <w:szCs w:val="28"/>
        </w:rPr>
        <w:t>, утвержденная</w:t>
      </w:r>
      <w:r w:rsidRPr="00F70E00">
        <w:rPr>
          <w:rFonts w:ascii="PT Astra Serif" w:hAnsi="PT Astra Serif"/>
          <w:b/>
          <w:color w:val="FF0000"/>
          <w:sz w:val="28"/>
          <w:szCs w:val="28"/>
        </w:rPr>
        <w:t xml:space="preserve"> по</w:t>
      </w:r>
      <w:r w:rsidR="00EB7B6E" w:rsidRPr="00F70E00">
        <w:rPr>
          <w:rFonts w:ascii="PT Astra Serif" w:hAnsi="PT Astra Serif"/>
          <w:b/>
          <w:color w:val="FF0000"/>
          <w:sz w:val="28"/>
          <w:szCs w:val="28"/>
        </w:rPr>
        <w:t>становлением администрации</w:t>
      </w:r>
    </w:p>
    <w:p w:rsidR="001D59C5" w:rsidRPr="00F70E00" w:rsidRDefault="00EB7B6E" w:rsidP="008F6AD8">
      <w:pPr>
        <w:spacing w:after="0" w:line="240" w:lineRule="auto"/>
        <w:contextualSpacing/>
        <w:jc w:val="center"/>
        <w:rPr>
          <w:rFonts w:ascii="PT Astra Serif" w:hAnsi="PT Astra Serif"/>
          <w:b/>
          <w:color w:val="FF0000"/>
          <w:sz w:val="28"/>
          <w:szCs w:val="28"/>
          <w:u w:val="single"/>
        </w:rPr>
      </w:pPr>
      <w:r w:rsidRPr="00F70E00">
        <w:rPr>
          <w:rFonts w:ascii="PT Astra Serif" w:hAnsi="PT Astra Serif"/>
          <w:b/>
          <w:color w:val="FF0000"/>
          <w:sz w:val="28"/>
          <w:szCs w:val="28"/>
        </w:rPr>
        <w:t>от 13.03.2023 №27</w:t>
      </w:r>
      <w:r w:rsidR="001D59C5" w:rsidRPr="00F70E00">
        <w:rPr>
          <w:rFonts w:ascii="PT Astra Serif" w:hAnsi="PT Astra Serif"/>
          <w:b/>
          <w:color w:val="FF0000"/>
          <w:sz w:val="28"/>
          <w:szCs w:val="28"/>
        </w:rPr>
        <w:t>9</w:t>
      </w:r>
    </w:p>
    <w:p w:rsidR="00EB7B6E" w:rsidRPr="008762B9" w:rsidRDefault="00EB7B6E" w:rsidP="008F6AD8">
      <w:pPr>
        <w:spacing w:after="0" w:line="240" w:lineRule="auto"/>
        <w:contextualSpacing/>
        <w:jc w:val="both"/>
        <w:rPr>
          <w:rFonts w:ascii="PT Astra Serif" w:hAnsi="PT Astra Serif"/>
          <w:sz w:val="28"/>
          <w:szCs w:val="28"/>
        </w:rPr>
      </w:pPr>
    </w:p>
    <w:p w:rsidR="00F70E00" w:rsidRPr="003F2A5F" w:rsidRDefault="00F70E00" w:rsidP="00F70E00">
      <w:pPr>
        <w:pStyle w:val="Default"/>
        <w:jc w:val="both"/>
        <w:rPr>
          <w:rFonts w:ascii="PT Astra Serif" w:hAnsi="PT Astra Serif"/>
          <w:sz w:val="28"/>
          <w:szCs w:val="28"/>
        </w:rPr>
      </w:pPr>
      <w:r>
        <w:rPr>
          <w:rFonts w:ascii="PT Astra Serif" w:hAnsi="PT Astra Serif"/>
          <w:sz w:val="28"/>
          <w:szCs w:val="28"/>
        </w:rPr>
        <w:tab/>
      </w:r>
      <w:r w:rsidR="00BF3920">
        <w:rPr>
          <w:rFonts w:ascii="PT Astra Serif" w:hAnsi="PT Astra Serif"/>
          <w:sz w:val="28"/>
          <w:szCs w:val="28"/>
        </w:rPr>
        <w:t xml:space="preserve">По муниципальной программе </w:t>
      </w:r>
      <w:r w:rsidR="00425051" w:rsidRPr="007A2BB1">
        <w:rPr>
          <w:rFonts w:ascii="PT Astra Serif" w:hAnsi="PT Astra Serif"/>
          <w:sz w:val="28"/>
          <w:szCs w:val="28"/>
        </w:rPr>
        <w:t>«Развитие информационного общества, использование информационных и коммуникационных технологий в муниципа</w:t>
      </w:r>
      <w:r w:rsidR="00425051">
        <w:rPr>
          <w:rFonts w:ascii="PT Astra Serif" w:hAnsi="PT Astra Serif"/>
          <w:sz w:val="28"/>
          <w:szCs w:val="28"/>
        </w:rPr>
        <w:t xml:space="preserve">льном образовании «Мелекесский </w:t>
      </w:r>
      <w:r w:rsidR="00425051" w:rsidRPr="007A2BB1">
        <w:rPr>
          <w:rFonts w:ascii="PT Astra Serif" w:hAnsi="PT Astra Serif"/>
          <w:sz w:val="28"/>
          <w:szCs w:val="28"/>
        </w:rPr>
        <w:t>район» Ульяновской области»</w:t>
      </w:r>
      <w:r w:rsidR="00425051">
        <w:rPr>
          <w:rFonts w:ascii="PT Astra Serif" w:hAnsi="PT Astra Serif"/>
          <w:sz w:val="28"/>
          <w:szCs w:val="28"/>
        </w:rPr>
        <w:t xml:space="preserve"> предусмотрено в бюджете на 2024</w:t>
      </w:r>
      <w:r w:rsidR="00425051" w:rsidRPr="008762B9">
        <w:rPr>
          <w:rFonts w:ascii="PT Astra Serif" w:hAnsi="PT Astra Serif"/>
          <w:sz w:val="28"/>
          <w:szCs w:val="28"/>
        </w:rPr>
        <w:t xml:space="preserve"> год</w:t>
      </w:r>
      <w:r w:rsidR="00425051">
        <w:rPr>
          <w:rFonts w:ascii="PT Astra Serif" w:hAnsi="PT Astra Serif"/>
          <w:sz w:val="28"/>
          <w:szCs w:val="28"/>
        </w:rPr>
        <w:t xml:space="preserve"> </w:t>
      </w:r>
      <w:r>
        <w:rPr>
          <w:rFonts w:ascii="PT Astra Serif" w:hAnsi="PT Astra Serif"/>
          <w:sz w:val="28"/>
          <w:szCs w:val="28"/>
        </w:rPr>
        <w:t>692,423 тыс. рублей, внедрение цифровых технологий и платформенных решений в сфере государственного управления обеспечено в 100% объеме</w:t>
      </w:r>
      <w:r w:rsidR="00BF3920">
        <w:rPr>
          <w:rFonts w:ascii="PT Astra Serif" w:hAnsi="PT Astra Serif"/>
          <w:sz w:val="28"/>
          <w:szCs w:val="28"/>
        </w:rPr>
        <w:t>.</w:t>
      </w:r>
    </w:p>
    <w:p w:rsidR="00F70E00" w:rsidRPr="00EC6277" w:rsidRDefault="00F70E00" w:rsidP="00F70E00">
      <w:pPr>
        <w:spacing w:after="0" w:line="240" w:lineRule="auto"/>
        <w:jc w:val="both"/>
        <w:rPr>
          <w:rFonts w:ascii="PT Astra Serif" w:hAnsi="PT Astra Serif"/>
          <w:sz w:val="28"/>
          <w:szCs w:val="28"/>
        </w:rPr>
      </w:pPr>
      <w:r>
        <w:rPr>
          <w:rFonts w:ascii="PT Astra Serif" w:hAnsi="PT Astra Serif"/>
          <w:sz w:val="28"/>
          <w:szCs w:val="28"/>
        </w:rPr>
        <w:tab/>
      </w:r>
      <w:r w:rsidRPr="00EC6277">
        <w:rPr>
          <w:rFonts w:ascii="PT Astra Serif" w:hAnsi="PT Astra Serif"/>
          <w:sz w:val="28"/>
          <w:szCs w:val="28"/>
        </w:rPr>
        <w:t xml:space="preserve">Целевые индикаторы муниципальной программы </w:t>
      </w:r>
      <w:r w:rsidRPr="007A2BB1">
        <w:rPr>
          <w:rFonts w:ascii="PT Astra Serif" w:hAnsi="PT Astra Serif"/>
          <w:sz w:val="28"/>
          <w:szCs w:val="28"/>
        </w:rPr>
        <w:t xml:space="preserve">«Развитие информационного общества, использование информационных и </w:t>
      </w:r>
      <w:r w:rsidRPr="007A2BB1">
        <w:rPr>
          <w:rFonts w:ascii="PT Astra Serif" w:hAnsi="PT Astra Serif"/>
          <w:sz w:val="28"/>
          <w:szCs w:val="28"/>
        </w:rPr>
        <w:lastRenderedPageBreak/>
        <w:t>коммуникационных технологий в муниципа</w:t>
      </w:r>
      <w:r>
        <w:rPr>
          <w:rFonts w:ascii="PT Astra Serif" w:hAnsi="PT Astra Serif"/>
          <w:sz w:val="28"/>
          <w:szCs w:val="28"/>
        </w:rPr>
        <w:t xml:space="preserve">льном образовании «Мелекесский </w:t>
      </w:r>
      <w:r w:rsidRPr="007A2BB1">
        <w:rPr>
          <w:rFonts w:ascii="PT Astra Serif" w:hAnsi="PT Astra Serif"/>
          <w:sz w:val="28"/>
          <w:szCs w:val="28"/>
        </w:rPr>
        <w:t>район» Ульяновской области»</w:t>
      </w:r>
      <w:r w:rsidRPr="008B491A">
        <w:rPr>
          <w:rFonts w:ascii="PT Astra Serif" w:hAnsi="PT Astra Serif"/>
          <w:b/>
          <w:sz w:val="28"/>
          <w:szCs w:val="28"/>
        </w:rPr>
        <w:t xml:space="preserve"> </w:t>
      </w:r>
      <w:r w:rsidRPr="00EC6277">
        <w:rPr>
          <w:rFonts w:ascii="PT Astra Serif" w:hAnsi="PT Astra Serif"/>
          <w:sz w:val="28"/>
          <w:szCs w:val="28"/>
        </w:rPr>
        <w:t>за 202</w:t>
      </w:r>
      <w:r>
        <w:rPr>
          <w:rFonts w:ascii="PT Astra Serif" w:hAnsi="PT Astra Serif"/>
          <w:sz w:val="28"/>
          <w:szCs w:val="28"/>
        </w:rPr>
        <w:t>4</w:t>
      </w:r>
      <w:r w:rsidR="001462B5">
        <w:rPr>
          <w:rFonts w:ascii="PT Astra Serif" w:hAnsi="PT Astra Serif"/>
          <w:sz w:val="28"/>
          <w:szCs w:val="28"/>
        </w:rPr>
        <w:t xml:space="preserve"> год достигнуты в полном объеме.</w:t>
      </w:r>
    </w:p>
    <w:p w:rsidR="00F70E00" w:rsidRPr="0081035C" w:rsidRDefault="00F70E00" w:rsidP="00F70E00">
      <w:pPr>
        <w:spacing w:after="0" w:line="240" w:lineRule="auto"/>
        <w:jc w:val="both"/>
        <w:rPr>
          <w:rFonts w:ascii="PT Astra Serif" w:hAnsi="PT Astra Serif"/>
          <w:sz w:val="28"/>
          <w:szCs w:val="28"/>
        </w:rPr>
      </w:pPr>
      <w:r>
        <w:rPr>
          <w:rFonts w:ascii="PT Astra Serif" w:hAnsi="PT Astra Serif"/>
          <w:sz w:val="28"/>
          <w:szCs w:val="28"/>
        </w:rPr>
        <w:tab/>
        <w:t>Р</w:t>
      </w:r>
      <w:r w:rsidRPr="00EC6277">
        <w:rPr>
          <w:rFonts w:ascii="PT Astra Serif" w:hAnsi="PT Astra Serif"/>
          <w:sz w:val="28"/>
          <w:szCs w:val="28"/>
        </w:rPr>
        <w:t>асходные обязательства муниципального образования «Мелекесский</w:t>
      </w:r>
      <w:r w:rsidRPr="0081035C">
        <w:rPr>
          <w:rFonts w:ascii="PT Astra Serif" w:hAnsi="PT Astra Serif"/>
          <w:sz w:val="28"/>
          <w:szCs w:val="28"/>
        </w:rPr>
        <w:t xml:space="preserve"> район», связанных с реализацией муниципальн</w:t>
      </w:r>
      <w:r>
        <w:rPr>
          <w:rFonts w:ascii="PT Astra Serif" w:hAnsi="PT Astra Serif"/>
          <w:sz w:val="28"/>
          <w:szCs w:val="28"/>
        </w:rPr>
        <w:t>ой</w:t>
      </w:r>
      <w:r w:rsidRPr="0081035C">
        <w:rPr>
          <w:rFonts w:ascii="PT Astra Serif" w:hAnsi="PT Astra Serif"/>
          <w:sz w:val="28"/>
          <w:szCs w:val="28"/>
        </w:rPr>
        <w:t xml:space="preserve"> программ</w:t>
      </w:r>
      <w:r>
        <w:rPr>
          <w:rFonts w:ascii="PT Astra Serif" w:hAnsi="PT Astra Serif"/>
          <w:sz w:val="28"/>
          <w:szCs w:val="28"/>
        </w:rPr>
        <w:t xml:space="preserve">ы </w:t>
      </w:r>
      <w:r w:rsidRPr="007A2BB1">
        <w:rPr>
          <w:rFonts w:ascii="PT Astra Serif" w:hAnsi="PT Astra Serif"/>
          <w:sz w:val="28"/>
          <w:szCs w:val="28"/>
        </w:rPr>
        <w:t>«Развитие информационного общества, использование информационных и коммуникационных технологий в муниципа</w:t>
      </w:r>
      <w:r>
        <w:rPr>
          <w:rFonts w:ascii="PT Astra Serif" w:hAnsi="PT Astra Serif"/>
          <w:sz w:val="28"/>
          <w:szCs w:val="28"/>
        </w:rPr>
        <w:t xml:space="preserve">льном образовании «Мелекесский </w:t>
      </w:r>
      <w:r w:rsidRPr="007A2BB1">
        <w:rPr>
          <w:rFonts w:ascii="PT Astra Serif" w:hAnsi="PT Astra Serif"/>
          <w:sz w:val="28"/>
          <w:szCs w:val="28"/>
        </w:rPr>
        <w:t>район» Ульяновской области»</w:t>
      </w:r>
      <w:r>
        <w:rPr>
          <w:rFonts w:ascii="PT Astra Serif" w:hAnsi="PT Astra Serif"/>
          <w:sz w:val="28"/>
          <w:szCs w:val="28"/>
        </w:rPr>
        <w:t xml:space="preserve"> исполнены на 100 %</w:t>
      </w:r>
      <w:r w:rsidR="001462B5">
        <w:rPr>
          <w:rFonts w:ascii="PT Astra Serif" w:hAnsi="PT Astra Serif"/>
          <w:sz w:val="28"/>
          <w:szCs w:val="28"/>
        </w:rPr>
        <w:t>.</w:t>
      </w:r>
    </w:p>
    <w:p w:rsidR="00F70E00" w:rsidRPr="005638C5" w:rsidRDefault="00F70E00" w:rsidP="00F70E00">
      <w:pPr>
        <w:spacing w:after="0" w:line="240" w:lineRule="auto"/>
        <w:jc w:val="both"/>
        <w:rPr>
          <w:rFonts w:ascii="PT Astra Serif" w:hAnsi="PT Astra Serif"/>
          <w:color w:val="000000" w:themeColor="text1"/>
          <w:sz w:val="28"/>
          <w:szCs w:val="28"/>
        </w:rPr>
      </w:pPr>
      <w:r>
        <w:rPr>
          <w:rFonts w:ascii="PT Astra Serif" w:hAnsi="PT Astra Serif"/>
          <w:sz w:val="28"/>
          <w:szCs w:val="28"/>
        </w:rPr>
        <w:tab/>
      </w:r>
      <w:r w:rsidRPr="005638C5">
        <w:rPr>
          <w:rFonts w:ascii="PT Astra Serif" w:hAnsi="PT Astra Serif"/>
          <w:color w:val="000000" w:themeColor="text1"/>
          <w:sz w:val="28"/>
          <w:szCs w:val="28"/>
        </w:rPr>
        <w:t>В рамках реализации муниципальной программы «Развитие информационного общества, использование информационных и коммуникационных технологий в муниципальном образовании «Мелекесский район» Ульяновской области» в 202</w:t>
      </w:r>
      <w:r>
        <w:rPr>
          <w:rFonts w:ascii="PT Astra Serif" w:hAnsi="PT Astra Serif"/>
          <w:color w:val="000000" w:themeColor="text1"/>
          <w:sz w:val="28"/>
          <w:szCs w:val="28"/>
        </w:rPr>
        <w:t>4</w:t>
      </w:r>
      <w:r w:rsidRPr="005638C5">
        <w:rPr>
          <w:rFonts w:ascii="PT Astra Serif" w:hAnsi="PT Astra Serif"/>
          <w:color w:val="000000" w:themeColor="text1"/>
          <w:sz w:val="28"/>
          <w:szCs w:val="28"/>
        </w:rPr>
        <w:t xml:space="preserve"> заключено </w:t>
      </w:r>
      <w:r>
        <w:rPr>
          <w:rFonts w:ascii="PT Astra Serif" w:hAnsi="PT Astra Serif"/>
          <w:color w:val="000000" w:themeColor="text1"/>
          <w:sz w:val="28"/>
          <w:szCs w:val="28"/>
        </w:rPr>
        <w:t>39</w:t>
      </w:r>
      <w:r w:rsidRPr="005638C5">
        <w:rPr>
          <w:rFonts w:ascii="PT Astra Serif" w:hAnsi="PT Astra Serif"/>
          <w:color w:val="000000" w:themeColor="text1"/>
          <w:sz w:val="28"/>
          <w:szCs w:val="28"/>
        </w:rPr>
        <w:t xml:space="preserve"> договор</w:t>
      </w:r>
      <w:r>
        <w:rPr>
          <w:rFonts w:ascii="PT Astra Serif" w:hAnsi="PT Astra Serif"/>
          <w:color w:val="000000" w:themeColor="text1"/>
          <w:sz w:val="28"/>
          <w:szCs w:val="28"/>
        </w:rPr>
        <w:t>ов</w:t>
      </w:r>
      <w:r w:rsidR="001462B5">
        <w:rPr>
          <w:rFonts w:ascii="PT Astra Serif" w:hAnsi="PT Astra Serif"/>
          <w:color w:val="000000" w:themeColor="text1"/>
          <w:sz w:val="28"/>
          <w:szCs w:val="28"/>
        </w:rPr>
        <w:t>.</w:t>
      </w:r>
    </w:p>
    <w:p w:rsidR="00F70E00" w:rsidRDefault="00F70E00" w:rsidP="00F70E00">
      <w:pPr>
        <w:spacing w:after="0" w:line="240" w:lineRule="auto"/>
        <w:jc w:val="both"/>
        <w:rPr>
          <w:rFonts w:ascii="PT Astra Serif" w:hAnsi="PT Astra Serif"/>
          <w:sz w:val="28"/>
          <w:szCs w:val="28"/>
        </w:rPr>
      </w:pPr>
      <w:r>
        <w:rPr>
          <w:rFonts w:ascii="PT Astra Serif" w:hAnsi="PT Astra Serif"/>
          <w:sz w:val="28"/>
          <w:szCs w:val="28"/>
        </w:rPr>
        <w:tab/>
        <w:t>С</w:t>
      </w:r>
      <w:r w:rsidRPr="0081035C">
        <w:rPr>
          <w:rFonts w:ascii="PT Astra Serif" w:hAnsi="PT Astra Serif"/>
          <w:sz w:val="28"/>
          <w:szCs w:val="28"/>
        </w:rPr>
        <w:t xml:space="preserve">тепень эффективности реализации </w:t>
      </w:r>
      <w:r>
        <w:rPr>
          <w:rFonts w:ascii="PT Astra Serif" w:hAnsi="PT Astra Serif"/>
          <w:sz w:val="28"/>
          <w:szCs w:val="28"/>
        </w:rPr>
        <w:t xml:space="preserve">муниципальной программы </w:t>
      </w:r>
      <w:r w:rsidRPr="007A2BB1">
        <w:rPr>
          <w:rFonts w:ascii="PT Astra Serif" w:hAnsi="PT Astra Serif"/>
          <w:sz w:val="28"/>
          <w:szCs w:val="28"/>
        </w:rPr>
        <w:t>«Развитие информационного общества, использование информационных и коммуникационных технологий в муниципальном образовании «Мелекесский район» Ульяновской области»</w:t>
      </w:r>
      <w:r>
        <w:rPr>
          <w:rFonts w:ascii="PT Astra Serif" w:hAnsi="PT Astra Serif"/>
          <w:sz w:val="28"/>
          <w:szCs w:val="28"/>
        </w:rPr>
        <w:t xml:space="preserve"> по итога</w:t>
      </w:r>
      <w:r w:rsidR="00032F08">
        <w:rPr>
          <w:rFonts w:ascii="PT Astra Serif" w:hAnsi="PT Astra Serif"/>
          <w:sz w:val="28"/>
          <w:szCs w:val="28"/>
        </w:rPr>
        <w:t>м интегральной оценки составила</w:t>
      </w:r>
      <w:r>
        <w:rPr>
          <w:rFonts w:ascii="PT Astra Serif" w:hAnsi="PT Astra Serif"/>
          <w:sz w:val="28"/>
          <w:szCs w:val="28"/>
        </w:rPr>
        <w:t xml:space="preserve"> 100%</w:t>
      </w:r>
      <w:r w:rsidR="001462B5">
        <w:rPr>
          <w:rFonts w:ascii="PT Astra Serif" w:hAnsi="PT Astra Serif"/>
          <w:sz w:val="28"/>
          <w:szCs w:val="28"/>
        </w:rPr>
        <w:t>.</w:t>
      </w:r>
    </w:p>
    <w:p w:rsidR="00BF3920" w:rsidRPr="00925398" w:rsidRDefault="00BF3920" w:rsidP="00BF3920">
      <w:pPr>
        <w:spacing w:after="0" w:line="240" w:lineRule="auto"/>
        <w:ind w:firstLine="709"/>
        <w:jc w:val="both"/>
        <w:rPr>
          <w:rFonts w:ascii="PT Astra Serif" w:hAnsi="PT Astra Serif"/>
          <w:sz w:val="28"/>
          <w:szCs w:val="28"/>
        </w:rPr>
      </w:pPr>
      <w:r w:rsidRPr="00DA392B">
        <w:rPr>
          <w:rFonts w:ascii="PT Astra Serif" w:hAnsi="PT Astra Serif"/>
          <w:color w:val="000000" w:themeColor="text1"/>
          <w:sz w:val="28"/>
          <w:szCs w:val="28"/>
        </w:rPr>
        <w:t>С 01.01.2025 года</w:t>
      </w:r>
      <w:r w:rsidRPr="00DA392B">
        <w:rPr>
          <w:rFonts w:ascii="PT Astra Serif" w:hAnsi="PT Astra Serif" w:cs="Tahoma"/>
          <w:sz w:val="28"/>
          <w:szCs w:val="28"/>
        </w:rPr>
        <w:t xml:space="preserve"> мун</w:t>
      </w:r>
      <w:r w:rsidRPr="00DA392B">
        <w:rPr>
          <w:rFonts w:ascii="PT Astra Serif" w:hAnsi="PT Astra Serif"/>
          <w:color w:val="000000" w:themeColor="text1"/>
          <w:sz w:val="28"/>
          <w:szCs w:val="28"/>
        </w:rPr>
        <w:t xml:space="preserve">иципальная программа </w:t>
      </w:r>
      <w:r w:rsidRPr="00DA392B">
        <w:rPr>
          <w:rFonts w:ascii="PT Astra Serif" w:hAnsi="PT Astra Serif"/>
          <w:sz w:val="28"/>
          <w:szCs w:val="28"/>
        </w:rPr>
        <w:t>«</w:t>
      </w:r>
      <w:r w:rsidRPr="007A2BB1">
        <w:rPr>
          <w:rFonts w:ascii="PT Astra Serif" w:hAnsi="PT Astra Serif"/>
          <w:sz w:val="28"/>
          <w:szCs w:val="28"/>
        </w:rPr>
        <w:t>Развитие информационного общества, использование информационных и коммуникационных технологий в муниципа</w:t>
      </w:r>
      <w:r>
        <w:rPr>
          <w:rFonts w:ascii="PT Astra Serif" w:hAnsi="PT Astra Serif"/>
          <w:sz w:val="28"/>
          <w:szCs w:val="28"/>
        </w:rPr>
        <w:t xml:space="preserve">льном образовании «Мелекесский </w:t>
      </w:r>
      <w:r w:rsidRPr="007A2BB1">
        <w:rPr>
          <w:rFonts w:ascii="PT Astra Serif" w:hAnsi="PT Astra Serif"/>
          <w:sz w:val="28"/>
          <w:szCs w:val="28"/>
        </w:rPr>
        <w:t>район» Ульяновской области</w:t>
      </w:r>
      <w:r w:rsidRPr="00DA392B">
        <w:rPr>
          <w:rFonts w:ascii="PT Astra Serif" w:hAnsi="PT Astra Serif"/>
          <w:sz w:val="28"/>
          <w:szCs w:val="28"/>
        </w:rPr>
        <w:t>» отменена</w:t>
      </w:r>
      <w:r w:rsidRPr="00DA392B">
        <w:rPr>
          <w:rFonts w:ascii="PT Astra Serif" w:hAnsi="PT Astra Serif" w:cs="Tahoma"/>
          <w:sz w:val="28"/>
          <w:szCs w:val="28"/>
        </w:rPr>
        <w:t>, так как разработана муниципальная программа «</w:t>
      </w:r>
      <w:r w:rsidRPr="007A2BB1">
        <w:rPr>
          <w:rFonts w:ascii="PT Astra Serif" w:hAnsi="PT Astra Serif"/>
          <w:sz w:val="28"/>
          <w:szCs w:val="28"/>
        </w:rPr>
        <w:t>Развитие информационного общества, использование информационных и коммуникационных технологий в муниципа</w:t>
      </w:r>
      <w:r>
        <w:rPr>
          <w:rFonts w:ascii="PT Astra Serif" w:hAnsi="PT Astra Serif"/>
          <w:sz w:val="28"/>
          <w:szCs w:val="28"/>
        </w:rPr>
        <w:t xml:space="preserve">льном образовании «Мелекесский </w:t>
      </w:r>
      <w:r w:rsidRPr="007A2BB1">
        <w:rPr>
          <w:rFonts w:ascii="PT Astra Serif" w:hAnsi="PT Astra Serif"/>
          <w:sz w:val="28"/>
          <w:szCs w:val="28"/>
        </w:rPr>
        <w:t>район» Ульяновской области</w:t>
      </w:r>
      <w:r w:rsidRPr="00DA392B">
        <w:rPr>
          <w:rFonts w:ascii="PT Astra Serif" w:eastAsiaTheme="minorHAnsi" w:hAnsi="PT Astra Serif"/>
          <w:spacing w:val="-4"/>
          <w:sz w:val="28"/>
          <w:szCs w:val="28"/>
          <w:lang w:eastAsia="en-US"/>
        </w:rPr>
        <w:t xml:space="preserve">» </w:t>
      </w:r>
      <w:r w:rsidRPr="00DA392B">
        <w:rPr>
          <w:rFonts w:ascii="PT Astra Serif" w:hAnsi="PT Astra Serif"/>
          <w:i/>
          <w:sz w:val="28"/>
          <w:szCs w:val="28"/>
        </w:rPr>
        <w:t>по новой системе управления муниципальными программами</w:t>
      </w:r>
      <w:r w:rsidRPr="00DA392B">
        <w:rPr>
          <w:rFonts w:ascii="PT Astra Serif" w:hAnsi="PT Astra Serif" w:cs="Tahoma"/>
          <w:sz w:val="28"/>
          <w:szCs w:val="28"/>
        </w:rPr>
        <w:t xml:space="preserve">, утвержденная </w:t>
      </w:r>
      <w:r w:rsidRPr="00DA392B">
        <w:rPr>
          <w:rFonts w:ascii="PT Astra Serif" w:hAnsi="PT Astra Serif"/>
          <w:sz w:val="28"/>
          <w:szCs w:val="28"/>
        </w:rPr>
        <w:t>постановлением администрации</w:t>
      </w:r>
      <w:r w:rsidRPr="00DA392B">
        <w:rPr>
          <w:rFonts w:ascii="PT Astra Serif" w:hAnsi="PT Astra Serif" w:cs="Tahoma"/>
          <w:sz w:val="28"/>
          <w:szCs w:val="28"/>
        </w:rPr>
        <w:t xml:space="preserve"> МО «Мелекесский район» Ульяновской области</w:t>
      </w:r>
      <w:r>
        <w:rPr>
          <w:rFonts w:ascii="PT Astra Serif" w:hAnsi="PT Astra Serif"/>
          <w:sz w:val="28"/>
          <w:szCs w:val="28"/>
        </w:rPr>
        <w:t xml:space="preserve"> </w:t>
      </w:r>
      <w:r w:rsidRPr="00925398">
        <w:rPr>
          <w:rFonts w:ascii="PT Astra Serif" w:hAnsi="PT Astra Serif"/>
          <w:sz w:val="28"/>
          <w:szCs w:val="28"/>
        </w:rPr>
        <w:t xml:space="preserve">от </w:t>
      </w:r>
      <w:r>
        <w:rPr>
          <w:rFonts w:ascii="PT Astra Serif" w:hAnsi="PT Astra Serif"/>
          <w:sz w:val="28"/>
          <w:szCs w:val="28"/>
        </w:rPr>
        <w:t>17</w:t>
      </w:r>
      <w:r w:rsidRPr="00925398">
        <w:rPr>
          <w:rFonts w:ascii="PT Astra Serif" w:hAnsi="PT Astra Serif"/>
          <w:sz w:val="28"/>
          <w:szCs w:val="28"/>
        </w:rPr>
        <w:t>.12.2024 №</w:t>
      </w:r>
      <w:r>
        <w:rPr>
          <w:rFonts w:ascii="PT Astra Serif" w:hAnsi="PT Astra Serif"/>
          <w:sz w:val="28"/>
          <w:szCs w:val="28"/>
        </w:rPr>
        <w:t>2351</w:t>
      </w:r>
    </w:p>
    <w:p w:rsidR="00BF3920" w:rsidRPr="0081035C" w:rsidRDefault="00BF3920" w:rsidP="00BF3920">
      <w:pPr>
        <w:spacing w:after="0" w:line="240" w:lineRule="auto"/>
        <w:jc w:val="both"/>
        <w:rPr>
          <w:rFonts w:ascii="PT Astra Serif" w:hAnsi="PT Astra Serif"/>
          <w:sz w:val="28"/>
          <w:szCs w:val="28"/>
        </w:rPr>
      </w:pPr>
    </w:p>
    <w:p w:rsidR="009E6108" w:rsidRPr="008762B9" w:rsidRDefault="009E6108" w:rsidP="008F6AD8">
      <w:pPr>
        <w:spacing w:after="0" w:line="240" w:lineRule="auto"/>
        <w:contextualSpacing/>
        <w:jc w:val="both"/>
        <w:rPr>
          <w:rFonts w:ascii="PT Astra Serif" w:hAnsi="PT Astra Serif"/>
          <w:sz w:val="28"/>
          <w:szCs w:val="28"/>
        </w:rPr>
      </w:pPr>
    </w:p>
    <w:p w:rsidR="008A2DFA" w:rsidRPr="001D045D" w:rsidRDefault="008A2DFA" w:rsidP="008F6AD8">
      <w:pPr>
        <w:spacing w:after="0" w:line="240" w:lineRule="auto"/>
        <w:contextualSpacing/>
        <w:jc w:val="center"/>
        <w:rPr>
          <w:rFonts w:ascii="PT Astra Serif" w:hAnsi="PT Astra Serif"/>
          <w:b/>
          <w:color w:val="FF0000"/>
          <w:sz w:val="28"/>
          <w:szCs w:val="28"/>
        </w:rPr>
      </w:pPr>
      <w:r w:rsidRPr="001D045D">
        <w:rPr>
          <w:rFonts w:ascii="PT Astra Serif" w:hAnsi="PT Astra Serif"/>
          <w:b/>
          <w:color w:val="FF0000"/>
          <w:sz w:val="28"/>
          <w:szCs w:val="28"/>
        </w:rPr>
        <w:t>Муниципальная программа «Формирование благоприятного инв</w:t>
      </w:r>
      <w:r w:rsidR="008F6AD8" w:rsidRPr="001D045D">
        <w:rPr>
          <w:rFonts w:ascii="PT Astra Serif" w:hAnsi="PT Astra Serif"/>
          <w:b/>
          <w:color w:val="FF0000"/>
          <w:sz w:val="28"/>
          <w:szCs w:val="28"/>
        </w:rPr>
        <w:t>естиционного климата и развитие предпринимательства в муниципальном образовании </w:t>
      </w:r>
      <w:r w:rsidRPr="001D045D">
        <w:rPr>
          <w:rFonts w:ascii="PT Astra Serif" w:hAnsi="PT Astra Serif"/>
          <w:b/>
          <w:color w:val="FF0000"/>
          <w:sz w:val="28"/>
          <w:szCs w:val="28"/>
        </w:rPr>
        <w:t>«Мелекесский район»</w:t>
      </w:r>
    </w:p>
    <w:p w:rsidR="008F6AD8" w:rsidRPr="001D045D" w:rsidRDefault="008A2DFA" w:rsidP="008F6AD8">
      <w:pPr>
        <w:pStyle w:val="ConsPlusNormal"/>
        <w:contextualSpacing/>
        <w:jc w:val="center"/>
        <w:rPr>
          <w:rFonts w:ascii="PT Astra Serif" w:hAnsi="PT Astra Serif"/>
          <w:b/>
          <w:color w:val="FF0000"/>
          <w:sz w:val="28"/>
          <w:szCs w:val="28"/>
        </w:rPr>
      </w:pPr>
      <w:r w:rsidRPr="001D045D">
        <w:rPr>
          <w:rFonts w:ascii="PT Astra Serif" w:hAnsi="PT Astra Serif"/>
          <w:b/>
          <w:color w:val="FF0000"/>
          <w:sz w:val="28"/>
          <w:szCs w:val="28"/>
        </w:rPr>
        <w:t>Ульяновской области»</w:t>
      </w:r>
      <w:r w:rsidR="00197D81" w:rsidRPr="001D045D">
        <w:rPr>
          <w:rFonts w:ascii="PT Astra Serif" w:hAnsi="PT Astra Serif"/>
          <w:b/>
          <w:color w:val="FF0000"/>
          <w:sz w:val="28"/>
          <w:szCs w:val="28"/>
        </w:rPr>
        <w:t xml:space="preserve">, утвержденная </w:t>
      </w:r>
    </w:p>
    <w:p w:rsidR="00197D81" w:rsidRPr="001D045D" w:rsidRDefault="00197D81" w:rsidP="008F6AD8">
      <w:pPr>
        <w:pStyle w:val="ConsPlusNormal"/>
        <w:contextualSpacing/>
        <w:jc w:val="center"/>
        <w:rPr>
          <w:rFonts w:ascii="PT Astra Serif" w:hAnsi="PT Astra Serif"/>
          <w:b/>
          <w:color w:val="FF0000"/>
          <w:sz w:val="28"/>
          <w:szCs w:val="28"/>
        </w:rPr>
      </w:pPr>
      <w:r w:rsidRPr="001D045D">
        <w:rPr>
          <w:rFonts w:ascii="PT Astra Serif" w:hAnsi="PT Astra Serif"/>
          <w:b/>
          <w:color w:val="FF0000"/>
          <w:sz w:val="28"/>
          <w:szCs w:val="28"/>
        </w:rPr>
        <w:t>постановлением администрации от 10.03.2023 №257</w:t>
      </w:r>
    </w:p>
    <w:p w:rsidR="008A2DFA" w:rsidRPr="001D045D" w:rsidRDefault="008A2DFA" w:rsidP="008F6AD8">
      <w:pPr>
        <w:spacing w:after="0" w:line="240" w:lineRule="auto"/>
        <w:contextualSpacing/>
        <w:jc w:val="both"/>
        <w:rPr>
          <w:rFonts w:ascii="PT Astra Serif" w:hAnsi="PT Astra Serif"/>
          <w:color w:val="FF0000"/>
          <w:sz w:val="28"/>
          <w:szCs w:val="28"/>
          <w:highlight w:val="yellow"/>
        </w:rPr>
      </w:pPr>
    </w:p>
    <w:p w:rsidR="00F14BF8" w:rsidRPr="003F2A5F" w:rsidRDefault="00F14BF8" w:rsidP="00F14BF8">
      <w:pPr>
        <w:spacing w:after="0" w:line="240" w:lineRule="auto"/>
        <w:contextualSpacing/>
        <w:jc w:val="both"/>
        <w:rPr>
          <w:rFonts w:ascii="PT Astra Serif" w:hAnsi="PT Astra Serif"/>
          <w:sz w:val="28"/>
          <w:szCs w:val="28"/>
        </w:rPr>
      </w:pPr>
      <w:r>
        <w:rPr>
          <w:rFonts w:ascii="PT Astra Serif" w:hAnsi="PT Astra Serif"/>
          <w:sz w:val="28"/>
          <w:szCs w:val="28"/>
        </w:rPr>
        <w:tab/>
        <w:t xml:space="preserve">По муниципальной программе </w:t>
      </w:r>
      <w:r w:rsidRPr="007A2BB1">
        <w:rPr>
          <w:rFonts w:ascii="PT Astra Serif" w:hAnsi="PT Astra Serif"/>
          <w:sz w:val="28"/>
          <w:szCs w:val="28"/>
        </w:rPr>
        <w:t>«</w:t>
      </w:r>
      <w:r w:rsidRPr="00F14BF8">
        <w:rPr>
          <w:rFonts w:ascii="PT Astra Serif" w:hAnsi="PT Astra Serif"/>
          <w:sz w:val="28"/>
          <w:szCs w:val="28"/>
        </w:rPr>
        <w:t>Формирование благоприятного инвестиционного климата и развитие предпринимательства в муниципальном образовании «Мелекесский район»</w:t>
      </w:r>
      <w:r>
        <w:rPr>
          <w:rFonts w:ascii="PT Astra Serif" w:hAnsi="PT Astra Serif"/>
          <w:sz w:val="28"/>
          <w:szCs w:val="28"/>
        </w:rPr>
        <w:t xml:space="preserve"> </w:t>
      </w:r>
      <w:r w:rsidRPr="00F14BF8">
        <w:rPr>
          <w:rFonts w:ascii="PT Astra Serif" w:hAnsi="PT Astra Serif"/>
          <w:sz w:val="28"/>
          <w:szCs w:val="28"/>
        </w:rPr>
        <w:t>Ульяновской области»</w:t>
      </w:r>
      <w:r>
        <w:rPr>
          <w:rFonts w:ascii="PT Astra Serif" w:hAnsi="PT Astra Serif"/>
          <w:sz w:val="28"/>
          <w:szCs w:val="28"/>
        </w:rPr>
        <w:t xml:space="preserve"> предусмотрено в бюджете на 2024</w:t>
      </w:r>
      <w:r w:rsidRPr="00F14BF8">
        <w:rPr>
          <w:rFonts w:ascii="PT Astra Serif" w:hAnsi="PT Astra Serif"/>
          <w:sz w:val="28"/>
          <w:szCs w:val="28"/>
        </w:rPr>
        <w:t xml:space="preserve"> </w:t>
      </w:r>
      <w:r w:rsidRPr="008762B9">
        <w:rPr>
          <w:rFonts w:ascii="PT Astra Serif" w:hAnsi="PT Astra Serif"/>
          <w:sz w:val="28"/>
          <w:szCs w:val="28"/>
        </w:rPr>
        <w:t>год</w:t>
      </w:r>
      <w:r>
        <w:rPr>
          <w:rFonts w:ascii="PT Astra Serif" w:hAnsi="PT Astra Serif"/>
          <w:sz w:val="28"/>
          <w:szCs w:val="28"/>
        </w:rPr>
        <w:t xml:space="preserve"> 60,14200 тыс. рублей, расходные обязательства исполнены в полном объеме.</w:t>
      </w:r>
    </w:p>
    <w:p w:rsidR="00F14BF8" w:rsidRDefault="00F14BF8" w:rsidP="00F14BF8">
      <w:pPr>
        <w:spacing w:after="0" w:line="240" w:lineRule="auto"/>
        <w:jc w:val="center"/>
        <w:rPr>
          <w:rFonts w:ascii="Times New Roman" w:hAnsi="Times New Roman"/>
          <w:b/>
          <w:sz w:val="28"/>
          <w:szCs w:val="24"/>
        </w:rPr>
      </w:pPr>
    </w:p>
    <w:p w:rsidR="00F14BF8" w:rsidRPr="00F14BF8" w:rsidRDefault="00F14BF8" w:rsidP="00F14BF8">
      <w:pPr>
        <w:spacing w:after="0" w:line="240" w:lineRule="auto"/>
        <w:jc w:val="center"/>
        <w:rPr>
          <w:rFonts w:ascii="Times New Roman" w:hAnsi="Times New Roman"/>
          <w:sz w:val="28"/>
          <w:szCs w:val="24"/>
        </w:rPr>
      </w:pPr>
      <w:r w:rsidRPr="00F14BF8">
        <w:rPr>
          <w:rFonts w:ascii="Times New Roman" w:hAnsi="Times New Roman"/>
          <w:sz w:val="28"/>
          <w:szCs w:val="24"/>
        </w:rPr>
        <w:t>Результаты реализации регионального проекта</w:t>
      </w:r>
    </w:p>
    <w:p w:rsidR="00F14BF8" w:rsidRPr="00F14BF8" w:rsidRDefault="00F14BF8" w:rsidP="00F14BF8">
      <w:pPr>
        <w:spacing w:after="0" w:line="240" w:lineRule="auto"/>
        <w:jc w:val="center"/>
        <w:rPr>
          <w:rFonts w:ascii="Times New Roman" w:hAnsi="Times New Roman"/>
          <w:sz w:val="24"/>
          <w:szCs w:val="24"/>
        </w:rPr>
      </w:pPr>
      <w:r w:rsidRPr="00F14BF8">
        <w:rPr>
          <w:rFonts w:ascii="Times New Roman" w:hAnsi="Times New Roman"/>
          <w:sz w:val="28"/>
          <w:szCs w:val="24"/>
        </w:rPr>
        <w:t>«Акселерация субъектов малого и среднего предпринимательства»</w:t>
      </w:r>
    </w:p>
    <w:p w:rsidR="00F14BF8" w:rsidRPr="005C5456" w:rsidRDefault="00F14BF8" w:rsidP="00F14BF8">
      <w:pPr>
        <w:spacing w:after="0" w:line="240" w:lineRule="auto"/>
        <w:jc w:val="center"/>
        <w:rPr>
          <w:rFonts w:ascii="Times New Roman" w:hAnsi="Times New Roman"/>
          <w:b/>
          <w:sz w:val="24"/>
          <w:szCs w:val="24"/>
        </w:rPr>
      </w:pPr>
    </w:p>
    <w:tbl>
      <w:tblPr>
        <w:tblStyle w:val="12"/>
        <w:tblW w:w="9810" w:type="dxa"/>
        <w:tblInd w:w="-5" w:type="dxa"/>
        <w:tblLook w:val="04A0" w:firstRow="1" w:lastRow="0" w:firstColumn="1" w:lastColumn="0" w:noHBand="0" w:noVBand="1"/>
      </w:tblPr>
      <w:tblGrid>
        <w:gridCol w:w="7655"/>
        <w:gridCol w:w="1163"/>
        <w:gridCol w:w="992"/>
      </w:tblGrid>
      <w:tr w:rsidR="00F14BF8" w:rsidRPr="005B155C" w:rsidTr="00F14BF8">
        <w:tc>
          <w:tcPr>
            <w:tcW w:w="7655" w:type="dxa"/>
          </w:tcPr>
          <w:p w:rsidR="00F14BF8" w:rsidRPr="00F14BF8" w:rsidRDefault="00F14BF8" w:rsidP="00962767">
            <w:pPr>
              <w:rPr>
                <w:rFonts w:ascii="Times New Roman" w:hAnsi="Times New Roman"/>
                <w:sz w:val="24"/>
                <w:szCs w:val="24"/>
              </w:rPr>
            </w:pPr>
            <w:r w:rsidRPr="00F14BF8">
              <w:rPr>
                <w:rFonts w:ascii="Times New Roman" w:hAnsi="Times New Roman"/>
                <w:sz w:val="24"/>
                <w:szCs w:val="24"/>
              </w:rPr>
              <w:t>Наименование результата</w:t>
            </w:r>
          </w:p>
        </w:tc>
        <w:tc>
          <w:tcPr>
            <w:tcW w:w="1163" w:type="dxa"/>
          </w:tcPr>
          <w:p w:rsidR="00F14BF8" w:rsidRPr="00F14BF8" w:rsidRDefault="00F14BF8" w:rsidP="00962767">
            <w:pPr>
              <w:jc w:val="center"/>
              <w:rPr>
                <w:rFonts w:ascii="Times New Roman" w:hAnsi="Times New Roman"/>
                <w:sz w:val="24"/>
                <w:szCs w:val="24"/>
              </w:rPr>
            </w:pPr>
            <w:r w:rsidRPr="00F14BF8">
              <w:rPr>
                <w:rFonts w:ascii="Times New Roman" w:hAnsi="Times New Roman"/>
                <w:sz w:val="24"/>
                <w:szCs w:val="24"/>
              </w:rPr>
              <w:t>План</w:t>
            </w:r>
          </w:p>
        </w:tc>
        <w:tc>
          <w:tcPr>
            <w:tcW w:w="992" w:type="dxa"/>
          </w:tcPr>
          <w:p w:rsidR="00F14BF8" w:rsidRPr="00F14BF8" w:rsidRDefault="00F14BF8" w:rsidP="00962767">
            <w:pPr>
              <w:jc w:val="center"/>
              <w:rPr>
                <w:rFonts w:ascii="Times New Roman" w:hAnsi="Times New Roman"/>
                <w:sz w:val="24"/>
                <w:szCs w:val="24"/>
              </w:rPr>
            </w:pPr>
            <w:r w:rsidRPr="00F14BF8">
              <w:rPr>
                <w:rFonts w:ascii="Times New Roman" w:hAnsi="Times New Roman"/>
                <w:sz w:val="24"/>
                <w:szCs w:val="24"/>
              </w:rPr>
              <w:t>Факт</w:t>
            </w:r>
          </w:p>
        </w:tc>
      </w:tr>
      <w:tr w:rsidR="00F14BF8" w:rsidRPr="005B155C" w:rsidTr="00F14BF8">
        <w:tc>
          <w:tcPr>
            <w:tcW w:w="7655" w:type="dxa"/>
          </w:tcPr>
          <w:p w:rsidR="00F14BF8" w:rsidRPr="00F14BF8" w:rsidRDefault="00F14BF8" w:rsidP="00962767">
            <w:pPr>
              <w:rPr>
                <w:rFonts w:ascii="Times New Roman" w:hAnsi="Times New Roman"/>
                <w:sz w:val="24"/>
                <w:szCs w:val="24"/>
              </w:rPr>
            </w:pPr>
            <w:r w:rsidRPr="00F14BF8">
              <w:rPr>
                <w:rFonts w:ascii="Times New Roman" w:hAnsi="Times New Roman"/>
                <w:sz w:val="24"/>
                <w:szCs w:val="24"/>
              </w:rPr>
              <w:t xml:space="preserve">Расширены перечни государственного и муниципального имущества Ульяновской области, предназначенного для предоставления в аренду субъектам малого и среднего предпринимательства, организациям, </w:t>
            </w:r>
            <w:r w:rsidRPr="00F14BF8">
              <w:rPr>
                <w:rFonts w:ascii="Times New Roman" w:hAnsi="Times New Roman"/>
                <w:sz w:val="24"/>
                <w:szCs w:val="24"/>
              </w:rPr>
              <w:lastRenderedPageBreak/>
              <w:t>образующим инфраструктуру поддержки малого и среднего предпринимательства (нарастающим итогом, ед.)</w:t>
            </w:r>
          </w:p>
        </w:tc>
        <w:tc>
          <w:tcPr>
            <w:tcW w:w="1163" w:type="dxa"/>
          </w:tcPr>
          <w:p w:rsidR="00F14BF8" w:rsidRPr="00F14BF8" w:rsidRDefault="00F14BF8" w:rsidP="00962767">
            <w:pPr>
              <w:jc w:val="center"/>
              <w:rPr>
                <w:rFonts w:ascii="Times New Roman" w:hAnsi="Times New Roman"/>
                <w:sz w:val="24"/>
                <w:szCs w:val="24"/>
              </w:rPr>
            </w:pPr>
            <w:r w:rsidRPr="00F14BF8">
              <w:rPr>
                <w:rFonts w:ascii="Times New Roman" w:hAnsi="Times New Roman"/>
                <w:sz w:val="24"/>
                <w:szCs w:val="24"/>
              </w:rPr>
              <w:lastRenderedPageBreak/>
              <w:t>37</w:t>
            </w:r>
          </w:p>
        </w:tc>
        <w:tc>
          <w:tcPr>
            <w:tcW w:w="992" w:type="dxa"/>
          </w:tcPr>
          <w:p w:rsidR="00F14BF8" w:rsidRPr="00F14BF8" w:rsidRDefault="00F14BF8" w:rsidP="00962767">
            <w:pPr>
              <w:jc w:val="center"/>
              <w:rPr>
                <w:rFonts w:ascii="Times New Roman" w:hAnsi="Times New Roman"/>
                <w:sz w:val="24"/>
                <w:szCs w:val="24"/>
              </w:rPr>
            </w:pPr>
            <w:r w:rsidRPr="00F14BF8">
              <w:rPr>
                <w:rFonts w:ascii="Times New Roman" w:hAnsi="Times New Roman"/>
                <w:sz w:val="24"/>
                <w:szCs w:val="24"/>
              </w:rPr>
              <w:t>37</w:t>
            </w:r>
          </w:p>
        </w:tc>
      </w:tr>
      <w:tr w:rsidR="00F14BF8" w:rsidRPr="005B155C" w:rsidTr="00F14BF8">
        <w:tc>
          <w:tcPr>
            <w:tcW w:w="7655" w:type="dxa"/>
          </w:tcPr>
          <w:p w:rsidR="00F14BF8" w:rsidRPr="00F14BF8" w:rsidRDefault="00F14BF8" w:rsidP="00962767">
            <w:pPr>
              <w:rPr>
                <w:rFonts w:ascii="Times New Roman" w:hAnsi="Times New Roman"/>
                <w:sz w:val="24"/>
                <w:szCs w:val="24"/>
              </w:rPr>
            </w:pPr>
            <w:r w:rsidRPr="00F14BF8">
              <w:rPr>
                <w:rFonts w:ascii="Times New Roman" w:hAnsi="Times New Roman"/>
                <w:sz w:val="24"/>
                <w:szCs w:val="24"/>
              </w:rPr>
              <w:t>Субъектам малого и среднего предпринимательства и организациям,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(нарастающим итогом, ед.)</w:t>
            </w:r>
          </w:p>
        </w:tc>
        <w:tc>
          <w:tcPr>
            <w:tcW w:w="1163" w:type="dxa"/>
          </w:tcPr>
          <w:p w:rsidR="00F14BF8" w:rsidRPr="00F14BF8" w:rsidRDefault="00F14BF8" w:rsidP="00962767">
            <w:pPr>
              <w:jc w:val="center"/>
              <w:rPr>
                <w:rFonts w:ascii="Times New Roman" w:hAnsi="Times New Roman"/>
                <w:sz w:val="24"/>
                <w:szCs w:val="24"/>
              </w:rPr>
            </w:pPr>
            <w:r w:rsidRPr="00F14BF8">
              <w:rPr>
                <w:rFonts w:ascii="Times New Roman" w:hAnsi="Times New Roman"/>
                <w:sz w:val="24"/>
                <w:szCs w:val="24"/>
              </w:rPr>
              <w:t>8</w:t>
            </w:r>
          </w:p>
        </w:tc>
        <w:tc>
          <w:tcPr>
            <w:tcW w:w="992" w:type="dxa"/>
          </w:tcPr>
          <w:p w:rsidR="00F14BF8" w:rsidRPr="00F14BF8" w:rsidRDefault="00F14BF8" w:rsidP="00962767">
            <w:pPr>
              <w:jc w:val="center"/>
              <w:rPr>
                <w:rFonts w:ascii="Times New Roman" w:hAnsi="Times New Roman"/>
                <w:sz w:val="24"/>
                <w:szCs w:val="24"/>
              </w:rPr>
            </w:pPr>
            <w:r w:rsidRPr="00F14BF8">
              <w:rPr>
                <w:rFonts w:ascii="Times New Roman" w:hAnsi="Times New Roman"/>
                <w:sz w:val="24"/>
                <w:szCs w:val="24"/>
              </w:rPr>
              <w:t>10</w:t>
            </w:r>
          </w:p>
        </w:tc>
      </w:tr>
    </w:tbl>
    <w:p w:rsidR="00F14BF8" w:rsidRDefault="00F14BF8" w:rsidP="00F14BF8">
      <w:pPr>
        <w:spacing w:after="0" w:line="240" w:lineRule="auto"/>
        <w:jc w:val="center"/>
        <w:rPr>
          <w:rFonts w:ascii="PT Astra Serif" w:hAnsi="PT Astra Serif" w:cs="Times New Roman,BoldItalic"/>
          <w:b/>
          <w:bCs/>
          <w:iCs/>
          <w:sz w:val="28"/>
          <w:szCs w:val="28"/>
        </w:rPr>
      </w:pPr>
    </w:p>
    <w:p w:rsidR="00F14BF8" w:rsidRPr="00F14BF8" w:rsidRDefault="00F14BF8" w:rsidP="00F14BF8">
      <w:pPr>
        <w:spacing w:after="0" w:line="240" w:lineRule="auto"/>
        <w:jc w:val="center"/>
        <w:rPr>
          <w:rFonts w:ascii="Times New Roman" w:hAnsi="Times New Roman"/>
          <w:sz w:val="28"/>
          <w:szCs w:val="24"/>
        </w:rPr>
      </w:pPr>
      <w:r w:rsidRPr="00F14BF8">
        <w:rPr>
          <w:rFonts w:ascii="Times New Roman" w:hAnsi="Times New Roman"/>
          <w:sz w:val="28"/>
          <w:szCs w:val="24"/>
        </w:rPr>
        <w:t>Результаты регионального проекта</w:t>
      </w:r>
    </w:p>
    <w:p w:rsidR="00F14BF8" w:rsidRPr="00F14BF8" w:rsidRDefault="00F14BF8" w:rsidP="00F14BF8">
      <w:pPr>
        <w:spacing w:after="0" w:line="240" w:lineRule="auto"/>
        <w:ind w:left="-993" w:firstLine="993"/>
        <w:jc w:val="center"/>
        <w:rPr>
          <w:rFonts w:ascii="Times New Roman" w:hAnsi="Times New Roman"/>
          <w:sz w:val="28"/>
          <w:szCs w:val="24"/>
        </w:rPr>
      </w:pPr>
      <w:r w:rsidRPr="00F14BF8">
        <w:rPr>
          <w:rFonts w:ascii="Times New Roman" w:hAnsi="Times New Roman"/>
          <w:sz w:val="28"/>
          <w:szCs w:val="24"/>
        </w:rPr>
        <w:t xml:space="preserve">«Создание благоприятных условий для осуществления деятельности </w:t>
      </w:r>
      <w:proofErr w:type="spellStart"/>
      <w:r w:rsidRPr="00F14BF8">
        <w:rPr>
          <w:rFonts w:ascii="Times New Roman" w:hAnsi="Times New Roman"/>
          <w:sz w:val="28"/>
          <w:szCs w:val="24"/>
        </w:rPr>
        <w:t>самозанятыми</w:t>
      </w:r>
      <w:proofErr w:type="spellEnd"/>
      <w:r w:rsidRPr="00F14BF8">
        <w:rPr>
          <w:rFonts w:ascii="Times New Roman" w:hAnsi="Times New Roman"/>
          <w:sz w:val="28"/>
          <w:szCs w:val="24"/>
        </w:rPr>
        <w:t xml:space="preserve"> гражданами»</w:t>
      </w:r>
    </w:p>
    <w:p w:rsidR="00F14BF8" w:rsidRPr="00F14BF8" w:rsidRDefault="00F14BF8" w:rsidP="00F14BF8">
      <w:pPr>
        <w:spacing w:after="0" w:line="240" w:lineRule="auto"/>
        <w:ind w:left="-993" w:firstLine="993"/>
        <w:jc w:val="center"/>
        <w:rPr>
          <w:rFonts w:ascii="Times New Roman" w:hAnsi="Times New Roman"/>
          <w:sz w:val="28"/>
          <w:szCs w:val="24"/>
        </w:rPr>
      </w:pPr>
    </w:p>
    <w:tbl>
      <w:tblPr>
        <w:tblStyle w:val="12"/>
        <w:tblW w:w="9923" w:type="dxa"/>
        <w:tblInd w:w="-5" w:type="dxa"/>
        <w:tblLook w:val="04A0" w:firstRow="1" w:lastRow="0" w:firstColumn="1" w:lastColumn="0" w:noHBand="0" w:noVBand="1"/>
      </w:tblPr>
      <w:tblGrid>
        <w:gridCol w:w="7230"/>
        <w:gridCol w:w="1417"/>
        <w:gridCol w:w="1276"/>
      </w:tblGrid>
      <w:tr w:rsidR="00F14BF8" w:rsidRPr="005B155C" w:rsidTr="00F14BF8">
        <w:tc>
          <w:tcPr>
            <w:tcW w:w="7230" w:type="dxa"/>
          </w:tcPr>
          <w:p w:rsidR="00F14BF8" w:rsidRPr="00F14BF8" w:rsidRDefault="00F14BF8" w:rsidP="00962767">
            <w:pPr>
              <w:rPr>
                <w:rFonts w:ascii="Times New Roman" w:hAnsi="Times New Roman"/>
                <w:sz w:val="24"/>
                <w:szCs w:val="24"/>
              </w:rPr>
            </w:pPr>
            <w:r w:rsidRPr="00F14BF8">
              <w:rPr>
                <w:rFonts w:ascii="Times New Roman" w:hAnsi="Times New Roman"/>
                <w:sz w:val="24"/>
                <w:szCs w:val="24"/>
              </w:rPr>
              <w:t>Наименование результата</w:t>
            </w:r>
          </w:p>
        </w:tc>
        <w:tc>
          <w:tcPr>
            <w:tcW w:w="1417" w:type="dxa"/>
          </w:tcPr>
          <w:p w:rsidR="00F14BF8" w:rsidRPr="00F14BF8" w:rsidRDefault="00F14BF8" w:rsidP="00962767">
            <w:pPr>
              <w:jc w:val="center"/>
              <w:rPr>
                <w:rFonts w:ascii="Times New Roman" w:hAnsi="Times New Roman"/>
                <w:sz w:val="24"/>
                <w:szCs w:val="24"/>
              </w:rPr>
            </w:pPr>
            <w:r w:rsidRPr="00F14BF8">
              <w:rPr>
                <w:rFonts w:ascii="Times New Roman" w:hAnsi="Times New Roman"/>
                <w:sz w:val="24"/>
                <w:szCs w:val="24"/>
              </w:rPr>
              <w:t>План</w:t>
            </w:r>
          </w:p>
        </w:tc>
        <w:tc>
          <w:tcPr>
            <w:tcW w:w="1276" w:type="dxa"/>
          </w:tcPr>
          <w:p w:rsidR="00F14BF8" w:rsidRPr="00F14BF8" w:rsidRDefault="00F14BF8" w:rsidP="00962767">
            <w:pPr>
              <w:jc w:val="center"/>
              <w:rPr>
                <w:rFonts w:ascii="Times New Roman" w:hAnsi="Times New Roman"/>
                <w:sz w:val="24"/>
                <w:szCs w:val="24"/>
              </w:rPr>
            </w:pPr>
            <w:r w:rsidRPr="00F14BF8">
              <w:rPr>
                <w:rFonts w:ascii="Times New Roman" w:hAnsi="Times New Roman"/>
                <w:sz w:val="24"/>
                <w:szCs w:val="24"/>
              </w:rPr>
              <w:t xml:space="preserve">Факт </w:t>
            </w:r>
          </w:p>
        </w:tc>
      </w:tr>
      <w:tr w:rsidR="00F14BF8" w:rsidRPr="005B155C" w:rsidTr="00F14BF8">
        <w:tc>
          <w:tcPr>
            <w:tcW w:w="7230" w:type="dxa"/>
          </w:tcPr>
          <w:p w:rsidR="00F14BF8" w:rsidRPr="00F14BF8" w:rsidRDefault="00F14BF8" w:rsidP="00962767">
            <w:pPr>
              <w:rPr>
                <w:rFonts w:ascii="Times New Roman" w:hAnsi="Times New Roman"/>
                <w:sz w:val="24"/>
                <w:szCs w:val="24"/>
              </w:rPr>
            </w:pPr>
            <w:proofErr w:type="spellStart"/>
            <w:r w:rsidRPr="00F14BF8">
              <w:rPr>
                <w:rFonts w:ascii="Times New Roman" w:hAnsi="Times New Roman"/>
                <w:sz w:val="24"/>
                <w:szCs w:val="24"/>
              </w:rPr>
              <w:t>Самозанятым</w:t>
            </w:r>
            <w:proofErr w:type="spellEnd"/>
            <w:r w:rsidRPr="00F14BF8">
              <w:rPr>
                <w:rFonts w:ascii="Times New Roman" w:hAnsi="Times New Roman"/>
                <w:sz w:val="24"/>
                <w:szCs w:val="24"/>
              </w:rPr>
              <w:t xml:space="preserve"> гражданам предоставлены в аренду или безвозмездное пользование объекты из перечней государственного или муниципального имущества (нарастающим итогом, ед.)</w:t>
            </w:r>
          </w:p>
        </w:tc>
        <w:tc>
          <w:tcPr>
            <w:tcW w:w="1417" w:type="dxa"/>
          </w:tcPr>
          <w:p w:rsidR="00F14BF8" w:rsidRPr="00F14BF8" w:rsidRDefault="00F14BF8" w:rsidP="00962767">
            <w:pPr>
              <w:jc w:val="center"/>
              <w:rPr>
                <w:rFonts w:ascii="Times New Roman" w:hAnsi="Times New Roman"/>
                <w:sz w:val="24"/>
                <w:szCs w:val="24"/>
              </w:rPr>
            </w:pPr>
            <w:r w:rsidRPr="00F14BF8">
              <w:rPr>
                <w:rFonts w:ascii="Times New Roman" w:hAnsi="Times New Roman"/>
                <w:sz w:val="24"/>
                <w:szCs w:val="24"/>
              </w:rPr>
              <w:t>3</w:t>
            </w:r>
          </w:p>
        </w:tc>
        <w:tc>
          <w:tcPr>
            <w:tcW w:w="1276" w:type="dxa"/>
          </w:tcPr>
          <w:p w:rsidR="00F14BF8" w:rsidRPr="00F14BF8" w:rsidRDefault="00F14BF8" w:rsidP="00962767">
            <w:pPr>
              <w:jc w:val="center"/>
              <w:rPr>
                <w:rFonts w:ascii="Times New Roman" w:hAnsi="Times New Roman"/>
                <w:sz w:val="24"/>
                <w:szCs w:val="24"/>
              </w:rPr>
            </w:pPr>
            <w:r w:rsidRPr="00F14BF8">
              <w:rPr>
                <w:rFonts w:ascii="Times New Roman" w:hAnsi="Times New Roman"/>
                <w:sz w:val="24"/>
                <w:szCs w:val="24"/>
              </w:rPr>
              <w:t>3</w:t>
            </w:r>
          </w:p>
        </w:tc>
      </w:tr>
    </w:tbl>
    <w:p w:rsidR="00F14BF8" w:rsidRPr="00F14BF8" w:rsidRDefault="00F14BF8" w:rsidP="00F14BF8">
      <w:pPr>
        <w:pStyle w:val="a8"/>
        <w:spacing w:before="0" w:beforeAutospacing="0" w:after="0" w:afterAutospacing="0"/>
        <w:contextualSpacing/>
        <w:jc w:val="both"/>
        <w:rPr>
          <w:rFonts w:ascii="PT Astra Serif" w:hAnsi="PT Astra Serif"/>
          <w:sz w:val="28"/>
          <w:szCs w:val="28"/>
        </w:rPr>
      </w:pPr>
      <w:r w:rsidRPr="00F14BF8">
        <w:rPr>
          <w:rFonts w:ascii="PT Astra Serif" w:hAnsi="PT Astra Serif"/>
          <w:sz w:val="28"/>
          <w:szCs w:val="28"/>
        </w:rPr>
        <w:t>В</w:t>
      </w:r>
      <w:r w:rsidRPr="00F14BF8">
        <w:rPr>
          <w:rStyle w:val="200"/>
          <w:rFonts w:ascii="PT Astra Serif" w:hAnsi="PT Astra Serif"/>
          <w:sz w:val="28"/>
          <w:szCs w:val="28"/>
        </w:rPr>
        <w:t xml:space="preserve"> едином реестре малого и среднего предпринимательства включено 708 </w:t>
      </w:r>
      <w:r w:rsidRPr="00F14BF8">
        <w:rPr>
          <w:rFonts w:ascii="PT Astra Serif" w:hAnsi="PT Astra Serif"/>
          <w:sz w:val="28"/>
          <w:szCs w:val="28"/>
        </w:rPr>
        <w:t xml:space="preserve">субъектов предпринимательской деятельности, зарегистрированных на территории муниципального образования «Мелекесский район», в том числе </w:t>
      </w:r>
      <w:r w:rsidRPr="00F14BF8">
        <w:rPr>
          <w:rStyle w:val="200"/>
          <w:rFonts w:ascii="PT Astra Serif" w:hAnsi="PT Astra Serif"/>
          <w:sz w:val="28"/>
          <w:szCs w:val="28"/>
        </w:rPr>
        <w:t xml:space="preserve">545 </w:t>
      </w:r>
      <w:r w:rsidRPr="00F14BF8">
        <w:rPr>
          <w:rFonts w:ascii="PT Astra Serif" w:hAnsi="PT Astra Serif"/>
          <w:sz w:val="28"/>
          <w:szCs w:val="28"/>
        </w:rPr>
        <w:t>индивидуальных предпринимателей и 163 юридических лиц. С начала года в реестр внесено 198 вновь созданных субъекта предпринимательской деятельности.</w:t>
      </w:r>
    </w:p>
    <w:p w:rsidR="00F14BF8" w:rsidRPr="00F14BF8" w:rsidRDefault="00F14BF8" w:rsidP="00F14BF8">
      <w:pPr>
        <w:pStyle w:val="a8"/>
        <w:spacing w:before="0" w:beforeAutospacing="0" w:after="0" w:afterAutospacing="0"/>
        <w:contextualSpacing/>
        <w:jc w:val="both"/>
        <w:rPr>
          <w:rFonts w:ascii="PT Astra Serif" w:hAnsi="PT Astra Serif"/>
          <w:sz w:val="28"/>
          <w:szCs w:val="28"/>
        </w:rPr>
      </w:pPr>
      <w:r w:rsidRPr="00F14BF8">
        <w:rPr>
          <w:rFonts w:ascii="PT Astra Serif" w:hAnsi="PT Astra Serif"/>
          <w:sz w:val="28"/>
          <w:szCs w:val="28"/>
        </w:rPr>
        <w:t>В бюджет района за 11 месяцев 2024 года от специальных налоговых режимов (УСНО, ЕСХН, ЕНВД, ПСН) поступили налоговые платежи в сумме 37,6 млн. руб., с темпом роста 101,4 %. От реализации инвестиционных проектов на 01.11. 2024 на территории района создано 159 новых рабочих мест,</w:t>
      </w:r>
      <w:r w:rsidRPr="00F14BF8">
        <w:rPr>
          <w:rFonts w:ascii="PT Astra Serif" w:hAnsi="PT Astra Serif"/>
          <w:color w:val="FF0000"/>
          <w:sz w:val="28"/>
          <w:szCs w:val="28"/>
        </w:rPr>
        <w:t xml:space="preserve"> </w:t>
      </w:r>
      <w:r w:rsidRPr="00F14BF8">
        <w:rPr>
          <w:rFonts w:ascii="PT Astra Serif" w:hAnsi="PT Astra Serif"/>
          <w:sz w:val="28"/>
          <w:szCs w:val="28"/>
        </w:rPr>
        <w:t>что составляет 30,6 % от общего количества новых рабочих мест.</w:t>
      </w:r>
    </w:p>
    <w:p w:rsidR="00F14BF8" w:rsidRPr="00F14BF8" w:rsidRDefault="00F14BF8" w:rsidP="00F14BF8">
      <w:pPr>
        <w:spacing w:after="0" w:line="240" w:lineRule="auto"/>
        <w:ind w:firstLine="708"/>
        <w:contextualSpacing/>
        <w:jc w:val="both"/>
        <w:rPr>
          <w:rFonts w:ascii="PT Astra Serif" w:hAnsi="PT Astra Serif"/>
          <w:sz w:val="28"/>
          <w:szCs w:val="28"/>
        </w:rPr>
      </w:pPr>
      <w:r w:rsidRPr="00F14BF8">
        <w:rPr>
          <w:rFonts w:ascii="PT Astra Serif" w:hAnsi="PT Astra Serif"/>
          <w:sz w:val="28"/>
          <w:szCs w:val="28"/>
        </w:rPr>
        <w:t>На постоянной основе работает «Координационный совет по развитию малого и среднего предпринимательства». На заседаниях был рассмотрен вопрос о</w:t>
      </w:r>
      <w:r w:rsidRPr="00F14BF8">
        <w:rPr>
          <w:rFonts w:ascii="PT Astra Serif" w:hAnsi="PT Astra Serif"/>
          <w:bCs/>
          <w:sz w:val="28"/>
          <w:szCs w:val="28"/>
        </w:rPr>
        <w:t xml:space="preserve"> новых мерах поддержки – льготное кредитование</w:t>
      </w:r>
      <w:r w:rsidRPr="00F14BF8">
        <w:rPr>
          <w:rFonts w:ascii="PT Astra Serif" w:hAnsi="PT Astra Serif"/>
          <w:sz w:val="28"/>
          <w:szCs w:val="28"/>
        </w:rPr>
        <w:t xml:space="preserve">, была доведена информация </w:t>
      </w:r>
      <w:r w:rsidRPr="00F14BF8">
        <w:rPr>
          <w:rFonts w:ascii="PT Astra Serif" w:hAnsi="PT Astra Serif"/>
          <w:bCs/>
          <w:sz w:val="28"/>
          <w:szCs w:val="28"/>
        </w:rPr>
        <w:t>о новых мерах поддержки – льготное кредитование для агропромышленного комплекса, туризма, МСП и застройщиков.</w:t>
      </w:r>
    </w:p>
    <w:p w:rsidR="00F14BF8" w:rsidRPr="00F14BF8" w:rsidRDefault="00F14BF8" w:rsidP="00F14BF8">
      <w:pPr>
        <w:spacing w:after="0" w:line="240" w:lineRule="auto"/>
        <w:ind w:firstLine="708"/>
        <w:jc w:val="both"/>
        <w:rPr>
          <w:rFonts w:ascii="PT Astra Serif" w:hAnsi="PT Astra Serif"/>
          <w:sz w:val="28"/>
          <w:szCs w:val="28"/>
        </w:rPr>
      </w:pPr>
      <w:r w:rsidRPr="00F14BF8">
        <w:rPr>
          <w:rFonts w:ascii="PT Astra Serif" w:hAnsi="PT Astra Serif"/>
          <w:sz w:val="28"/>
          <w:szCs w:val="28"/>
        </w:rPr>
        <w:t>В рамках недели предпринимательских инициатив собраны предложения, пожелания субъектов бизнеса и направлены в АНО «Региональный центр поддержки и сопровождения предпринимательства». Среди предпринимательских инициатив.</w:t>
      </w:r>
    </w:p>
    <w:p w:rsidR="00F14BF8" w:rsidRPr="00F14BF8" w:rsidRDefault="00F14BF8" w:rsidP="00F14BF8">
      <w:pPr>
        <w:spacing w:after="0" w:line="240" w:lineRule="auto"/>
        <w:ind w:firstLine="708"/>
        <w:jc w:val="both"/>
        <w:rPr>
          <w:rFonts w:ascii="PT Astra Serif" w:hAnsi="PT Astra Serif"/>
          <w:sz w:val="28"/>
          <w:szCs w:val="28"/>
        </w:rPr>
      </w:pPr>
      <w:r w:rsidRPr="00F14BF8">
        <w:rPr>
          <w:rFonts w:ascii="PT Astra Serif" w:hAnsi="PT Astra Serif"/>
          <w:sz w:val="28"/>
          <w:szCs w:val="28"/>
        </w:rPr>
        <w:t>Действует рабочая группа «По стратегическому планированию, реализации инвестиционной политики и содействию развитию конкуренции в муниципальном образовании «Мелекесский район» Ульяновской области», на заседаниях которой рассматриваются вопросы обеспечения благоприятного делового климата, реализации инвестиционных проектов, снижения административных барьеров. С начала года проведено 10 заседаний.</w:t>
      </w:r>
    </w:p>
    <w:p w:rsidR="00F14BF8" w:rsidRPr="00F14BF8" w:rsidRDefault="00F14BF8" w:rsidP="00F14BF8">
      <w:pPr>
        <w:spacing w:after="0" w:line="240" w:lineRule="auto"/>
        <w:ind w:firstLine="708"/>
        <w:jc w:val="both"/>
        <w:rPr>
          <w:rFonts w:ascii="PT Astra Serif" w:hAnsi="PT Astra Serif"/>
          <w:sz w:val="28"/>
          <w:szCs w:val="28"/>
        </w:rPr>
      </w:pPr>
      <w:r w:rsidRPr="00F14BF8">
        <w:rPr>
          <w:rFonts w:ascii="PT Astra Serif" w:hAnsi="PT Astra Serif"/>
          <w:sz w:val="28"/>
          <w:szCs w:val="28"/>
        </w:rPr>
        <w:t xml:space="preserve">В постоянной совместной работе находятся вопросы внедрения минимальных требований к муниципальным образованиям, при соответствии которым будет возможна полноценная реализация Регионального инвестиционного стандарта Ульяновской области, а также реализация инвестиционных проектов на территории Мелекесского района. </w:t>
      </w:r>
    </w:p>
    <w:p w:rsidR="00F14BF8" w:rsidRPr="00F14BF8" w:rsidRDefault="00F14BF8" w:rsidP="00F14BF8">
      <w:pPr>
        <w:spacing w:after="0" w:line="240" w:lineRule="auto"/>
        <w:ind w:firstLine="709"/>
        <w:jc w:val="both"/>
        <w:rPr>
          <w:rFonts w:ascii="PT Astra Serif" w:hAnsi="PT Astra Serif"/>
          <w:sz w:val="28"/>
          <w:szCs w:val="28"/>
        </w:rPr>
      </w:pPr>
      <w:r w:rsidRPr="00F14BF8">
        <w:rPr>
          <w:rFonts w:ascii="PT Astra Serif" w:hAnsi="PT Astra Serif"/>
          <w:sz w:val="28"/>
          <w:szCs w:val="28"/>
        </w:rPr>
        <w:lastRenderedPageBreak/>
        <w:t>В целях повышения эффективности системы муниципального контроля и снижения административных барьеров назначено должностное лицо, ответственное за реализацию мероприятий по «регуляторной гильотине».</w:t>
      </w:r>
    </w:p>
    <w:p w:rsidR="00F14BF8" w:rsidRPr="00F14BF8" w:rsidRDefault="00F14BF8" w:rsidP="00F14BF8">
      <w:pPr>
        <w:spacing w:after="0" w:line="240" w:lineRule="auto"/>
        <w:ind w:firstLine="709"/>
        <w:jc w:val="both"/>
        <w:rPr>
          <w:rFonts w:ascii="PT Astra Serif" w:hAnsi="PT Astra Serif"/>
          <w:sz w:val="28"/>
          <w:szCs w:val="28"/>
        </w:rPr>
      </w:pPr>
      <w:r w:rsidRPr="00F14BF8">
        <w:rPr>
          <w:rFonts w:ascii="PT Astra Serif" w:hAnsi="PT Astra Serif"/>
          <w:sz w:val="28"/>
          <w:szCs w:val="28"/>
        </w:rPr>
        <w:t>Для приоритетных инвестиционных проектов МО «Мелекесский район» предусмотрена льготная ставка земельного налога в размере 0,1% от кадастровой стоимости земельного участка на земли, используемые для реализации приоритетного инвестиционного проекта. (Постановление администрации от 08 июня 2011 №809 «Об утверждении положения о порядке проведения отбора и поддержке инвестиционных проектов, бизнес-планов на присвоение им статуса приоритетного инвестиционного проекта муниципального образования «Мелекесский район» Ульяновской области»).</w:t>
      </w:r>
    </w:p>
    <w:p w:rsidR="00F14BF8" w:rsidRPr="00F14BF8" w:rsidRDefault="00F14BF8" w:rsidP="00F14BF8">
      <w:pPr>
        <w:spacing w:after="0" w:line="240" w:lineRule="auto"/>
        <w:ind w:firstLine="708"/>
        <w:jc w:val="both"/>
        <w:rPr>
          <w:rFonts w:ascii="PT Astra Serif" w:hAnsi="PT Astra Serif"/>
          <w:sz w:val="28"/>
          <w:szCs w:val="28"/>
        </w:rPr>
      </w:pPr>
      <w:r w:rsidRPr="00F14BF8">
        <w:rPr>
          <w:rFonts w:ascii="PT Astra Serif" w:hAnsi="PT Astra Serif"/>
          <w:sz w:val="28"/>
          <w:szCs w:val="28"/>
        </w:rPr>
        <w:t>На официальном сайте администрации создан раздел «Предпринимательская грамотность», где размещена актуальная информация для предпринимателей, в том числе нормативно-правовые акты и информация о мерах поддержки. Постоянно работает «горячая линия» по вопросам предпринимательской деятельности. Информация по предпринимательству, в том числе о мерах поддержки, об изменениях в законодательстве регулярно публикуется в газете «</w:t>
      </w:r>
      <w:proofErr w:type="spellStart"/>
      <w:r w:rsidRPr="00F14BF8">
        <w:rPr>
          <w:rFonts w:ascii="PT Astra Serif" w:hAnsi="PT Astra Serif"/>
          <w:sz w:val="28"/>
          <w:szCs w:val="28"/>
        </w:rPr>
        <w:t>Мелекесские</w:t>
      </w:r>
      <w:proofErr w:type="spellEnd"/>
      <w:r>
        <w:rPr>
          <w:rFonts w:ascii="PT Astra Serif" w:hAnsi="PT Astra Serif"/>
          <w:sz w:val="28"/>
          <w:szCs w:val="28"/>
        </w:rPr>
        <w:t xml:space="preserve"> </w:t>
      </w:r>
      <w:r w:rsidRPr="00F14BF8">
        <w:rPr>
          <w:rFonts w:ascii="PT Astra Serif" w:hAnsi="PT Astra Serif"/>
          <w:sz w:val="28"/>
          <w:szCs w:val="28"/>
        </w:rPr>
        <w:t>вести». С начала года опубликовано 26 статей.</w:t>
      </w:r>
    </w:p>
    <w:p w:rsidR="00F14BF8" w:rsidRPr="00F14BF8" w:rsidRDefault="00F14BF8" w:rsidP="00F14BF8">
      <w:pPr>
        <w:shd w:val="clear" w:color="auto" w:fill="FFFFFF"/>
        <w:spacing w:after="0" w:line="240" w:lineRule="auto"/>
        <w:ind w:firstLine="708"/>
        <w:jc w:val="both"/>
        <w:rPr>
          <w:rFonts w:ascii="PT Astra Serif" w:hAnsi="PT Astra Serif" w:cs="Calibri"/>
          <w:color w:val="2C2D2E"/>
          <w:sz w:val="28"/>
          <w:szCs w:val="28"/>
        </w:rPr>
      </w:pPr>
      <w:r w:rsidRPr="00F14BF8">
        <w:rPr>
          <w:rFonts w:ascii="PT Astra Serif" w:hAnsi="PT Astra Serif" w:cs="Calibri"/>
          <w:color w:val="2C2D2E"/>
          <w:sz w:val="28"/>
          <w:szCs w:val="28"/>
        </w:rPr>
        <w:t>Совместно с АНО «Центр развития предпринимательства Мелекесского района» ежеквартально готовятся KPI по развитию инвестиционно</w:t>
      </w:r>
      <w:r>
        <w:rPr>
          <w:rFonts w:ascii="PT Astra Serif" w:hAnsi="PT Astra Serif" w:cs="Calibri"/>
          <w:color w:val="2C2D2E"/>
          <w:sz w:val="28"/>
          <w:szCs w:val="28"/>
        </w:rPr>
        <w:t>й</w:t>
      </w:r>
      <w:r w:rsidRPr="00F14BF8">
        <w:rPr>
          <w:rFonts w:ascii="PT Astra Serif" w:hAnsi="PT Astra Serif" w:cs="Calibri"/>
          <w:color w:val="2C2D2E"/>
          <w:sz w:val="28"/>
          <w:szCs w:val="28"/>
        </w:rPr>
        <w:t xml:space="preserve"> деятельности на территории МО «Мелекесский район». Ведется реестр инвестиционных проектов, по состоянию на 01.12.2024 реестр содержит данные о 58 инвестиционных проектах различных стадий реализации. Большая часть проектов - в сфере сельского хозяйства.</w:t>
      </w:r>
    </w:p>
    <w:p w:rsidR="00F14BF8" w:rsidRPr="00F14BF8" w:rsidRDefault="00F14BF8" w:rsidP="00F14BF8">
      <w:pPr>
        <w:shd w:val="clear" w:color="auto" w:fill="FFFFFF"/>
        <w:spacing w:after="0" w:line="240" w:lineRule="auto"/>
        <w:ind w:firstLine="708"/>
        <w:jc w:val="both"/>
        <w:rPr>
          <w:rFonts w:ascii="PT Astra Serif" w:hAnsi="PT Astra Serif" w:cs="Calibri"/>
          <w:color w:val="2C2D2E"/>
          <w:sz w:val="28"/>
          <w:szCs w:val="28"/>
        </w:rPr>
      </w:pPr>
      <w:r w:rsidRPr="00F14BF8">
        <w:rPr>
          <w:rFonts w:ascii="PT Astra Serif" w:hAnsi="PT Astra Serif" w:cs="Calibri"/>
          <w:color w:val="2C2D2E"/>
          <w:sz w:val="28"/>
          <w:szCs w:val="28"/>
        </w:rPr>
        <w:t>Меры поддержки, полученные субъектами предпринимательской деятельности Мелекесского района по состоянию на 01.12.2024 через МКК фонд «</w:t>
      </w:r>
      <w:proofErr w:type="spellStart"/>
      <w:r w:rsidRPr="00F14BF8">
        <w:rPr>
          <w:rFonts w:ascii="PT Astra Serif" w:hAnsi="PT Astra Serif" w:cs="Calibri"/>
          <w:color w:val="2C2D2E"/>
          <w:sz w:val="28"/>
          <w:szCs w:val="28"/>
        </w:rPr>
        <w:t>ФРиФин</w:t>
      </w:r>
      <w:proofErr w:type="spellEnd"/>
      <w:r w:rsidRPr="00F14BF8">
        <w:rPr>
          <w:rFonts w:ascii="PT Astra Serif" w:hAnsi="PT Astra Serif" w:cs="Calibri"/>
          <w:color w:val="2C2D2E"/>
          <w:sz w:val="28"/>
          <w:szCs w:val="28"/>
        </w:rPr>
        <w:t xml:space="preserve"> МСП» выдано 5 льготных займа, общая сумма поддержки составила 3 776 000, 00 рублей.  </w:t>
      </w:r>
    </w:p>
    <w:p w:rsidR="00F14BF8" w:rsidRDefault="00F14BF8" w:rsidP="00F14BF8">
      <w:pPr>
        <w:shd w:val="clear" w:color="auto" w:fill="FFFFFF"/>
        <w:spacing w:after="0" w:line="240" w:lineRule="auto"/>
        <w:ind w:firstLine="708"/>
        <w:jc w:val="both"/>
        <w:rPr>
          <w:rFonts w:ascii="PT Astra Serif" w:hAnsi="PT Astra Serif" w:cs="Arial"/>
          <w:color w:val="2C2D2E"/>
          <w:sz w:val="28"/>
          <w:szCs w:val="28"/>
        </w:rPr>
      </w:pPr>
      <w:r w:rsidRPr="00F14BF8">
        <w:rPr>
          <w:rFonts w:ascii="PT Astra Serif" w:hAnsi="PT Astra Serif" w:cs="Calibri"/>
          <w:color w:val="2C2D2E"/>
          <w:sz w:val="28"/>
          <w:szCs w:val="28"/>
        </w:rPr>
        <w:t>На территории МО «Мелекесский район» заключено 35 социальных контрактов на осуществление индивидуальной предпринимательской деятельности, при плановом показателе 31.</w:t>
      </w:r>
      <w:r w:rsidRPr="00F14BF8">
        <w:rPr>
          <w:rFonts w:ascii="PT Astra Serif" w:hAnsi="PT Astra Serif" w:cs="Arial"/>
          <w:color w:val="2C2D2E"/>
          <w:sz w:val="28"/>
          <w:szCs w:val="28"/>
        </w:rPr>
        <w:t> </w:t>
      </w:r>
    </w:p>
    <w:p w:rsidR="00F14BF8" w:rsidRPr="00F14BF8" w:rsidRDefault="00F14BF8" w:rsidP="00F14BF8">
      <w:pPr>
        <w:shd w:val="clear" w:color="auto" w:fill="FFFFFF"/>
        <w:spacing w:after="0" w:line="240" w:lineRule="auto"/>
        <w:ind w:firstLine="708"/>
        <w:jc w:val="both"/>
        <w:rPr>
          <w:rFonts w:ascii="PT Astra Serif" w:hAnsi="PT Astra Serif" w:cs="Arial"/>
          <w:color w:val="2C2D2E"/>
          <w:sz w:val="28"/>
          <w:szCs w:val="28"/>
        </w:rPr>
      </w:pPr>
    </w:p>
    <w:p w:rsidR="00F14BF8" w:rsidRPr="00F14BF8" w:rsidRDefault="00F14BF8" w:rsidP="00F14BF8">
      <w:pPr>
        <w:spacing w:after="0" w:line="240" w:lineRule="auto"/>
        <w:jc w:val="center"/>
        <w:rPr>
          <w:rFonts w:ascii="PT Astra Serif" w:hAnsi="PT Astra Serif"/>
          <w:sz w:val="28"/>
          <w:szCs w:val="28"/>
        </w:rPr>
      </w:pPr>
      <w:r w:rsidRPr="00F14BF8">
        <w:rPr>
          <w:rFonts w:ascii="PT Astra Serif" w:hAnsi="PT Astra Serif"/>
          <w:sz w:val="28"/>
          <w:szCs w:val="28"/>
        </w:rPr>
        <w:t xml:space="preserve">Результаты реализации регионального проекта </w:t>
      </w:r>
    </w:p>
    <w:p w:rsidR="00F14BF8" w:rsidRPr="00F14BF8" w:rsidRDefault="00F14BF8" w:rsidP="00F14BF8">
      <w:pPr>
        <w:spacing w:after="0" w:line="240" w:lineRule="auto"/>
        <w:jc w:val="center"/>
        <w:rPr>
          <w:rFonts w:ascii="PT Astra Serif" w:hAnsi="PT Astra Serif"/>
          <w:sz w:val="28"/>
          <w:szCs w:val="28"/>
        </w:rPr>
      </w:pPr>
      <w:r w:rsidRPr="00F14BF8">
        <w:rPr>
          <w:rFonts w:ascii="PT Astra Serif" w:hAnsi="PT Astra Serif"/>
          <w:sz w:val="28"/>
          <w:szCs w:val="28"/>
        </w:rPr>
        <w:t>«Создание условий для легкого старта и комфортного ведения бизнеса»</w:t>
      </w:r>
    </w:p>
    <w:p w:rsidR="00F14BF8" w:rsidRPr="005C5456" w:rsidRDefault="00F14BF8" w:rsidP="00F14BF8">
      <w:pPr>
        <w:spacing w:after="0" w:line="240" w:lineRule="auto"/>
        <w:jc w:val="center"/>
        <w:rPr>
          <w:rFonts w:ascii="Times New Roman" w:hAnsi="Times New Roman"/>
          <w:b/>
          <w:sz w:val="24"/>
          <w:szCs w:val="24"/>
        </w:rPr>
      </w:pPr>
    </w:p>
    <w:tbl>
      <w:tblPr>
        <w:tblStyle w:val="12"/>
        <w:tblW w:w="9844" w:type="dxa"/>
        <w:tblInd w:w="-5" w:type="dxa"/>
        <w:tblLook w:val="04A0" w:firstRow="1" w:lastRow="0" w:firstColumn="1" w:lastColumn="0" w:noHBand="0" w:noVBand="1"/>
      </w:tblPr>
      <w:tblGrid>
        <w:gridCol w:w="7513"/>
        <w:gridCol w:w="1197"/>
        <w:gridCol w:w="1134"/>
      </w:tblGrid>
      <w:tr w:rsidR="00F14BF8" w:rsidRPr="00F14BF8" w:rsidTr="00F14BF8">
        <w:trPr>
          <w:trHeight w:val="74"/>
        </w:trPr>
        <w:tc>
          <w:tcPr>
            <w:tcW w:w="7513" w:type="dxa"/>
          </w:tcPr>
          <w:p w:rsidR="00F14BF8" w:rsidRPr="00F14BF8" w:rsidRDefault="00F14BF8" w:rsidP="00962767">
            <w:pPr>
              <w:rPr>
                <w:rFonts w:ascii="Times New Roman" w:hAnsi="Times New Roman"/>
                <w:sz w:val="24"/>
                <w:szCs w:val="24"/>
              </w:rPr>
            </w:pPr>
            <w:r w:rsidRPr="00F14BF8">
              <w:rPr>
                <w:rFonts w:ascii="Times New Roman" w:hAnsi="Times New Roman"/>
                <w:sz w:val="24"/>
                <w:szCs w:val="24"/>
              </w:rPr>
              <w:t>Наименование результата</w:t>
            </w:r>
          </w:p>
        </w:tc>
        <w:tc>
          <w:tcPr>
            <w:tcW w:w="1197" w:type="dxa"/>
          </w:tcPr>
          <w:p w:rsidR="00F14BF8" w:rsidRPr="00F14BF8" w:rsidRDefault="00F14BF8" w:rsidP="00962767">
            <w:pPr>
              <w:jc w:val="center"/>
              <w:rPr>
                <w:rFonts w:ascii="Times New Roman" w:hAnsi="Times New Roman"/>
                <w:sz w:val="24"/>
                <w:szCs w:val="24"/>
              </w:rPr>
            </w:pPr>
            <w:r w:rsidRPr="00F14BF8">
              <w:rPr>
                <w:rFonts w:ascii="Times New Roman" w:hAnsi="Times New Roman"/>
                <w:sz w:val="24"/>
                <w:szCs w:val="24"/>
              </w:rPr>
              <w:t>План</w:t>
            </w:r>
          </w:p>
        </w:tc>
        <w:tc>
          <w:tcPr>
            <w:tcW w:w="1134" w:type="dxa"/>
          </w:tcPr>
          <w:p w:rsidR="00F14BF8" w:rsidRPr="00F14BF8" w:rsidRDefault="00F14BF8" w:rsidP="00962767">
            <w:pPr>
              <w:jc w:val="center"/>
              <w:rPr>
                <w:rFonts w:ascii="Times New Roman" w:hAnsi="Times New Roman"/>
                <w:sz w:val="24"/>
                <w:szCs w:val="24"/>
              </w:rPr>
            </w:pPr>
            <w:r w:rsidRPr="00F14BF8">
              <w:rPr>
                <w:rFonts w:ascii="Times New Roman" w:hAnsi="Times New Roman"/>
                <w:sz w:val="24"/>
                <w:szCs w:val="24"/>
              </w:rPr>
              <w:t>Факт</w:t>
            </w:r>
          </w:p>
        </w:tc>
      </w:tr>
      <w:tr w:rsidR="00F14BF8" w:rsidRPr="00F14BF8" w:rsidTr="00F14BF8">
        <w:tc>
          <w:tcPr>
            <w:tcW w:w="7513" w:type="dxa"/>
          </w:tcPr>
          <w:p w:rsidR="00F14BF8" w:rsidRPr="00F14BF8" w:rsidRDefault="00F14BF8" w:rsidP="00962767">
            <w:pPr>
              <w:jc w:val="both"/>
              <w:rPr>
                <w:rFonts w:ascii="Times New Roman" w:hAnsi="Times New Roman"/>
                <w:sz w:val="24"/>
                <w:szCs w:val="24"/>
              </w:rPr>
            </w:pPr>
            <w:r w:rsidRPr="00F14BF8">
              <w:rPr>
                <w:rFonts w:ascii="Times New Roman" w:hAnsi="Times New Roman"/>
                <w:sz w:val="24"/>
                <w:szCs w:val="24"/>
              </w:rPr>
              <w:t>Улучшены условия ведения предпринимательской деятельности для индивидуальных предпринимателей, применяющих патентную систему налогообложения (количество индивидуальных предпринимателей, применяющих патентную систему налогообложения)</w:t>
            </w:r>
          </w:p>
        </w:tc>
        <w:tc>
          <w:tcPr>
            <w:tcW w:w="1197" w:type="dxa"/>
          </w:tcPr>
          <w:p w:rsidR="00F14BF8" w:rsidRPr="00F14BF8" w:rsidRDefault="00F14BF8" w:rsidP="00962767">
            <w:pPr>
              <w:jc w:val="center"/>
              <w:rPr>
                <w:rFonts w:ascii="Times New Roman" w:hAnsi="Times New Roman"/>
                <w:sz w:val="24"/>
                <w:szCs w:val="24"/>
              </w:rPr>
            </w:pPr>
            <w:r w:rsidRPr="00F14BF8">
              <w:rPr>
                <w:rFonts w:ascii="Times New Roman" w:hAnsi="Times New Roman"/>
                <w:sz w:val="24"/>
                <w:szCs w:val="24"/>
              </w:rPr>
              <w:t>110</w:t>
            </w:r>
          </w:p>
        </w:tc>
        <w:tc>
          <w:tcPr>
            <w:tcW w:w="1134" w:type="dxa"/>
          </w:tcPr>
          <w:p w:rsidR="00F14BF8" w:rsidRPr="00F14BF8" w:rsidRDefault="00F14BF8" w:rsidP="00962767">
            <w:pPr>
              <w:jc w:val="center"/>
              <w:rPr>
                <w:rFonts w:ascii="Times New Roman" w:hAnsi="Times New Roman"/>
                <w:sz w:val="24"/>
                <w:szCs w:val="24"/>
              </w:rPr>
            </w:pPr>
            <w:r w:rsidRPr="00F14BF8">
              <w:rPr>
                <w:rFonts w:ascii="Times New Roman" w:hAnsi="Times New Roman"/>
                <w:sz w:val="24"/>
                <w:szCs w:val="24"/>
              </w:rPr>
              <w:t>369</w:t>
            </w:r>
          </w:p>
        </w:tc>
      </w:tr>
    </w:tbl>
    <w:p w:rsidR="0089726E" w:rsidRPr="00EC6277" w:rsidRDefault="00C82C56" w:rsidP="0089726E">
      <w:pPr>
        <w:spacing w:after="0" w:line="240" w:lineRule="auto"/>
        <w:jc w:val="both"/>
        <w:rPr>
          <w:rFonts w:ascii="PT Astra Serif" w:hAnsi="PT Astra Serif"/>
          <w:sz w:val="28"/>
          <w:szCs w:val="28"/>
        </w:rPr>
      </w:pPr>
      <w:r>
        <w:rPr>
          <w:rFonts w:ascii="PT Astra Serif" w:hAnsi="PT Astra Serif"/>
          <w:sz w:val="28"/>
          <w:szCs w:val="28"/>
        </w:rPr>
        <w:tab/>
      </w:r>
      <w:r w:rsidR="0089726E" w:rsidRPr="00EC6277">
        <w:rPr>
          <w:rFonts w:ascii="PT Astra Serif" w:hAnsi="PT Astra Serif"/>
          <w:sz w:val="28"/>
          <w:szCs w:val="28"/>
        </w:rPr>
        <w:t xml:space="preserve">Целевые индикаторы муниципальной программы </w:t>
      </w:r>
      <w:r w:rsidR="0089726E" w:rsidRPr="007A2BB1">
        <w:rPr>
          <w:rFonts w:ascii="PT Astra Serif" w:hAnsi="PT Astra Serif"/>
          <w:sz w:val="28"/>
          <w:szCs w:val="28"/>
        </w:rPr>
        <w:t>«</w:t>
      </w:r>
      <w:r w:rsidR="0089726E" w:rsidRPr="00F14BF8">
        <w:rPr>
          <w:rFonts w:ascii="PT Astra Serif" w:hAnsi="PT Astra Serif"/>
          <w:sz w:val="28"/>
          <w:szCs w:val="28"/>
        </w:rPr>
        <w:t>Формирование благоприятного инвестиционного климата и развитие предпринимательства в муниципальном образовании «Мелекесский район»</w:t>
      </w:r>
      <w:r w:rsidR="0089726E">
        <w:rPr>
          <w:rFonts w:ascii="PT Astra Serif" w:hAnsi="PT Astra Serif"/>
          <w:sz w:val="28"/>
          <w:szCs w:val="28"/>
        </w:rPr>
        <w:t xml:space="preserve"> </w:t>
      </w:r>
      <w:r w:rsidR="0089726E" w:rsidRPr="00F14BF8">
        <w:rPr>
          <w:rFonts w:ascii="PT Astra Serif" w:hAnsi="PT Astra Serif"/>
          <w:sz w:val="28"/>
          <w:szCs w:val="28"/>
        </w:rPr>
        <w:t>Ульяновской области»</w:t>
      </w:r>
      <w:r w:rsidR="0089726E" w:rsidRPr="008B491A">
        <w:rPr>
          <w:rFonts w:ascii="PT Astra Serif" w:hAnsi="PT Astra Serif"/>
          <w:b/>
          <w:sz w:val="28"/>
          <w:szCs w:val="28"/>
        </w:rPr>
        <w:t xml:space="preserve"> </w:t>
      </w:r>
      <w:r w:rsidR="0089726E" w:rsidRPr="00EC6277">
        <w:rPr>
          <w:rFonts w:ascii="PT Astra Serif" w:hAnsi="PT Astra Serif"/>
          <w:sz w:val="28"/>
          <w:szCs w:val="28"/>
        </w:rPr>
        <w:t>за 202</w:t>
      </w:r>
      <w:r w:rsidR="0089726E">
        <w:rPr>
          <w:rFonts w:ascii="PT Astra Serif" w:hAnsi="PT Astra Serif"/>
          <w:sz w:val="28"/>
          <w:szCs w:val="28"/>
        </w:rPr>
        <w:t>4 год достигнуты на 147,4%.</w:t>
      </w:r>
    </w:p>
    <w:p w:rsidR="00C82C56" w:rsidRPr="0081035C" w:rsidRDefault="0089726E" w:rsidP="00C82C56">
      <w:pPr>
        <w:spacing w:after="0" w:line="240" w:lineRule="auto"/>
        <w:jc w:val="both"/>
        <w:rPr>
          <w:rFonts w:ascii="PT Astra Serif" w:hAnsi="PT Astra Serif"/>
          <w:sz w:val="28"/>
          <w:szCs w:val="28"/>
        </w:rPr>
      </w:pPr>
      <w:r>
        <w:rPr>
          <w:rFonts w:ascii="PT Astra Serif" w:hAnsi="PT Astra Serif"/>
          <w:sz w:val="28"/>
          <w:szCs w:val="28"/>
        </w:rPr>
        <w:lastRenderedPageBreak/>
        <w:tab/>
      </w:r>
      <w:r w:rsidR="00C82C56">
        <w:rPr>
          <w:rFonts w:ascii="PT Astra Serif" w:hAnsi="PT Astra Serif"/>
          <w:sz w:val="28"/>
          <w:szCs w:val="28"/>
        </w:rPr>
        <w:t>Р</w:t>
      </w:r>
      <w:r w:rsidR="00C82C56" w:rsidRPr="00EC6277">
        <w:rPr>
          <w:rFonts w:ascii="PT Astra Serif" w:hAnsi="PT Astra Serif"/>
          <w:sz w:val="28"/>
          <w:szCs w:val="28"/>
        </w:rPr>
        <w:t>асходные обязательства муниципального образования «Мелекесский</w:t>
      </w:r>
      <w:r w:rsidR="00C82C56" w:rsidRPr="0081035C">
        <w:rPr>
          <w:rFonts w:ascii="PT Astra Serif" w:hAnsi="PT Astra Serif"/>
          <w:sz w:val="28"/>
          <w:szCs w:val="28"/>
        </w:rPr>
        <w:t xml:space="preserve"> район», связанных с реализацией муниципальн</w:t>
      </w:r>
      <w:r w:rsidR="00C82C56">
        <w:rPr>
          <w:rFonts w:ascii="PT Astra Serif" w:hAnsi="PT Astra Serif"/>
          <w:sz w:val="28"/>
          <w:szCs w:val="28"/>
        </w:rPr>
        <w:t>ой</w:t>
      </w:r>
      <w:r w:rsidR="00C82C56" w:rsidRPr="0081035C">
        <w:rPr>
          <w:rFonts w:ascii="PT Astra Serif" w:hAnsi="PT Astra Serif"/>
          <w:sz w:val="28"/>
          <w:szCs w:val="28"/>
        </w:rPr>
        <w:t xml:space="preserve"> программ</w:t>
      </w:r>
      <w:r w:rsidR="00C82C56">
        <w:rPr>
          <w:rFonts w:ascii="PT Astra Serif" w:hAnsi="PT Astra Serif"/>
          <w:sz w:val="28"/>
          <w:szCs w:val="28"/>
        </w:rPr>
        <w:t xml:space="preserve">ы </w:t>
      </w:r>
      <w:r w:rsidRPr="007A2BB1">
        <w:rPr>
          <w:rFonts w:ascii="PT Astra Serif" w:hAnsi="PT Astra Serif"/>
          <w:sz w:val="28"/>
          <w:szCs w:val="28"/>
        </w:rPr>
        <w:t>«</w:t>
      </w:r>
      <w:r w:rsidRPr="00F14BF8">
        <w:rPr>
          <w:rFonts w:ascii="PT Astra Serif" w:hAnsi="PT Astra Serif"/>
          <w:sz w:val="28"/>
          <w:szCs w:val="28"/>
        </w:rPr>
        <w:t>Формирование благоприятного инвестиционного климата и развитие предпринимательства в муниципальном образовании «Мелекесский район»</w:t>
      </w:r>
      <w:r>
        <w:rPr>
          <w:rFonts w:ascii="PT Astra Serif" w:hAnsi="PT Astra Serif"/>
          <w:sz w:val="28"/>
          <w:szCs w:val="28"/>
        </w:rPr>
        <w:t xml:space="preserve"> </w:t>
      </w:r>
      <w:r w:rsidRPr="00F14BF8">
        <w:rPr>
          <w:rFonts w:ascii="PT Astra Serif" w:hAnsi="PT Astra Serif"/>
          <w:sz w:val="28"/>
          <w:szCs w:val="28"/>
        </w:rPr>
        <w:t>Ульяновской области»</w:t>
      </w:r>
      <w:r w:rsidR="00C82C56">
        <w:rPr>
          <w:rFonts w:ascii="PT Astra Serif" w:hAnsi="PT Astra Serif"/>
          <w:sz w:val="28"/>
          <w:szCs w:val="28"/>
        </w:rPr>
        <w:t xml:space="preserve"> исполнены на 100 %.</w:t>
      </w:r>
    </w:p>
    <w:p w:rsidR="00C82C56" w:rsidRDefault="00C82C56" w:rsidP="00C82C56">
      <w:pPr>
        <w:spacing w:after="0" w:line="240" w:lineRule="auto"/>
        <w:jc w:val="both"/>
        <w:rPr>
          <w:rFonts w:ascii="PT Astra Serif" w:hAnsi="PT Astra Serif"/>
          <w:sz w:val="28"/>
          <w:szCs w:val="28"/>
        </w:rPr>
      </w:pPr>
      <w:r>
        <w:rPr>
          <w:rFonts w:ascii="PT Astra Serif" w:hAnsi="PT Astra Serif"/>
          <w:sz w:val="28"/>
          <w:szCs w:val="28"/>
        </w:rPr>
        <w:tab/>
        <w:t>С</w:t>
      </w:r>
      <w:r w:rsidRPr="0081035C">
        <w:rPr>
          <w:rFonts w:ascii="PT Astra Serif" w:hAnsi="PT Astra Serif"/>
          <w:sz w:val="28"/>
          <w:szCs w:val="28"/>
        </w:rPr>
        <w:t xml:space="preserve">тепень эффективности реализации </w:t>
      </w:r>
      <w:r>
        <w:rPr>
          <w:rFonts w:ascii="PT Astra Serif" w:hAnsi="PT Astra Serif"/>
          <w:sz w:val="28"/>
          <w:szCs w:val="28"/>
        </w:rPr>
        <w:t xml:space="preserve">муниципальной программы </w:t>
      </w:r>
      <w:r w:rsidR="0089726E" w:rsidRPr="007A2BB1">
        <w:rPr>
          <w:rFonts w:ascii="PT Astra Serif" w:hAnsi="PT Astra Serif"/>
          <w:sz w:val="28"/>
          <w:szCs w:val="28"/>
        </w:rPr>
        <w:t>«</w:t>
      </w:r>
      <w:r w:rsidR="0089726E" w:rsidRPr="00F14BF8">
        <w:rPr>
          <w:rFonts w:ascii="PT Astra Serif" w:hAnsi="PT Astra Serif"/>
          <w:sz w:val="28"/>
          <w:szCs w:val="28"/>
        </w:rPr>
        <w:t>Формирование благоприятного инвестиционного климата и развитие предпринимательства в муниципальном образовании «Мелекесский район»</w:t>
      </w:r>
      <w:r w:rsidR="0089726E">
        <w:rPr>
          <w:rFonts w:ascii="PT Astra Serif" w:hAnsi="PT Astra Serif"/>
          <w:sz w:val="28"/>
          <w:szCs w:val="28"/>
        </w:rPr>
        <w:t xml:space="preserve"> </w:t>
      </w:r>
      <w:r w:rsidR="0089726E" w:rsidRPr="00F14BF8">
        <w:rPr>
          <w:rFonts w:ascii="PT Astra Serif" w:hAnsi="PT Astra Serif"/>
          <w:sz w:val="28"/>
          <w:szCs w:val="28"/>
        </w:rPr>
        <w:t>Ульяновской области»</w:t>
      </w:r>
      <w:r>
        <w:rPr>
          <w:rFonts w:ascii="PT Astra Serif" w:hAnsi="PT Astra Serif"/>
          <w:sz w:val="28"/>
          <w:szCs w:val="28"/>
        </w:rPr>
        <w:t xml:space="preserve"> по итогам интегральной оценки состав</w:t>
      </w:r>
      <w:r w:rsidR="00032F08">
        <w:rPr>
          <w:rFonts w:ascii="PT Astra Serif" w:hAnsi="PT Astra Serif"/>
          <w:sz w:val="28"/>
          <w:szCs w:val="28"/>
        </w:rPr>
        <w:t>ила</w:t>
      </w:r>
      <w:r w:rsidR="0089726E">
        <w:rPr>
          <w:rFonts w:ascii="PT Astra Serif" w:hAnsi="PT Astra Serif"/>
          <w:sz w:val="28"/>
          <w:szCs w:val="28"/>
        </w:rPr>
        <w:t xml:space="preserve"> 115,8</w:t>
      </w:r>
      <w:r>
        <w:rPr>
          <w:rFonts w:ascii="PT Astra Serif" w:hAnsi="PT Astra Serif"/>
          <w:sz w:val="28"/>
          <w:szCs w:val="28"/>
        </w:rPr>
        <w:t>%.</w:t>
      </w:r>
    </w:p>
    <w:p w:rsidR="00C82C56" w:rsidRPr="00925398" w:rsidRDefault="00C82C56" w:rsidP="00C82C56">
      <w:pPr>
        <w:spacing w:after="0" w:line="240" w:lineRule="auto"/>
        <w:ind w:firstLine="709"/>
        <w:jc w:val="both"/>
        <w:rPr>
          <w:rFonts w:ascii="PT Astra Serif" w:hAnsi="PT Astra Serif"/>
          <w:sz w:val="28"/>
          <w:szCs w:val="28"/>
        </w:rPr>
      </w:pPr>
      <w:r w:rsidRPr="00DA392B">
        <w:rPr>
          <w:rFonts w:ascii="PT Astra Serif" w:hAnsi="PT Astra Serif"/>
          <w:color w:val="000000" w:themeColor="text1"/>
          <w:sz w:val="28"/>
          <w:szCs w:val="28"/>
        </w:rPr>
        <w:t>С 01.01.2025 года</w:t>
      </w:r>
      <w:r w:rsidRPr="00DA392B">
        <w:rPr>
          <w:rFonts w:ascii="PT Astra Serif" w:hAnsi="PT Astra Serif" w:cs="Tahoma"/>
          <w:sz w:val="28"/>
          <w:szCs w:val="28"/>
        </w:rPr>
        <w:t xml:space="preserve"> мун</w:t>
      </w:r>
      <w:r w:rsidRPr="00DA392B">
        <w:rPr>
          <w:rFonts w:ascii="PT Astra Serif" w:hAnsi="PT Astra Serif"/>
          <w:color w:val="000000" w:themeColor="text1"/>
          <w:sz w:val="28"/>
          <w:szCs w:val="28"/>
        </w:rPr>
        <w:t xml:space="preserve">иципальная программа </w:t>
      </w:r>
      <w:r w:rsidR="0089726E" w:rsidRPr="007A2BB1">
        <w:rPr>
          <w:rFonts w:ascii="PT Astra Serif" w:hAnsi="PT Astra Serif"/>
          <w:sz w:val="28"/>
          <w:szCs w:val="28"/>
        </w:rPr>
        <w:t>«</w:t>
      </w:r>
      <w:r w:rsidR="0089726E" w:rsidRPr="00F14BF8">
        <w:rPr>
          <w:rFonts w:ascii="PT Astra Serif" w:hAnsi="PT Astra Serif"/>
          <w:sz w:val="28"/>
          <w:szCs w:val="28"/>
        </w:rPr>
        <w:t>Формирование благоприятного инвестиционного климата и развитие предпринимательства в муниципальном образовании «Мелекесский район»</w:t>
      </w:r>
      <w:r w:rsidR="0089726E">
        <w:rPr>
          <w:rFonts w:ascii="PT Astra Serif" w:hAnsi="PT Astra Serif"/>
          <w:sz w:val="28"/>
          <w:szCs w:val="28"/>
        </w:rPr>
        <w:t xml:space="preserve"> </w:t>
      </w:r>
      <w:r w:rsidR="0089726E" w:rsidRPr="00F14BF8">
        <w:rPr>
          <w:rFonts w:ascii="PT Astra Serif" w:hAnsi="PT Astra Serif"/>
          <w:sz w:val="28"/>
          <w:szCs w:val="28"/>
        </w:rPr>
        <w:t>Ульяновской области»</w:t>
      </w:r>
      <w:r w:rsidRPr="00DA392B">
        <w:rPr>
          <w:rFonts w:ascii="PT Astra Serif" w:hAnsi="PT Astra Serif"/>
          <w:sz w:val="28"/>
          <w:szCs w:val="28"/>
        </w:rPr>
        <w:t xml:space="preserve"> отменена</w:t>
      </w:r>
      <w:r w:rsidRPr="00DA392B">
        <w:rPr>
          <w:rFonts w:ascii="PT Astra Serif" w:hAnsi="PT Astra Serif" w:cs="Tahoma"/>
          <w:sz w:val="28"/>
          <w:szCs w:val="28"/>
        </w:rPr>
        <w:t xml:space="preserve">, так как разработана муниципальная программа </w:t>
      </w:r>
      <w:r w:rsidR="0089726E" w:rsidRPr="007A2BB1">
        <w:rPr>
          <w:rFonts w:ascii="PT Astra Serif" w:hAnsi="PT Astra Serif"/>
          <w:sz w:val="28"/>
          <w:szCs w:val="28"/>
        </w:rPr>
        <w:t>«</w:t>
      </w:r>
      <w:r w:rsidR="0089726E" w:rsidRPr="00F14BF8">
        <w:rPr>
          <w:rFonts w:ascii="PT Astra Serif" w:hAnsi="PT Astra Serif"/>
          <w:sz w:val="28"/>
          <w:szCs w:val="28"/>
        </w:rPr>
        <w:t>Формирование благоприятного инвестиционного климата и развитие предпринимательства в муниципальном образовании «Мелекесский район»</w:t>
      </w:r>
      <w:r w:rsidR="0089726E">
        <w:rPr>
          <w:rFonts w:ascii="PT Astra Serif" w:hAnsi="PT Astra Serif"/>
          <w:sz w:val="28"/>
          <w:szCs w:val="28"/>
        </w:rPr>
        <w:t xml:space="preserve"> </w:t>
      </w:r>
      <w:r w:rsidR="0089726E" w:rsidRPr="00F14BF8">
        <w:rPr>
          <w:rFonts w:ascii="PT Astra Serif" w:hAnsi="PT Astra Serif"/>
          <w:sz w:val="28"/>
          <w:szCs w:val="28"/>
        </w:rPr>
        <w:t>Ульяновской области»</w:t>
      </w:r>
      <w:r w:rsidRPr="00DA392B">
        <w:rPr>
          <w:rFonts w:ascii="PT Astra Serif" w:eastAsiaTheme="minorHAnsi" w:hAnsi="PT Astra Serif"/>
          <w:spacing w:val="-4"/>
          <w:sz w:val="28"/>
          <w:szCs w:val="28"/>
          <w:lang w:eastAsia="en-US"/>
        </w:rPr>
        <w:t xml:space="preserve"> </w:t>
      </w:r>
      <w:r w:rsidRPr="00DA392B">
        <w:rPr>
          <w:rFonts w:ascii="PT Astra Serif" w:hAnsi="PT Astra Serif"/>
          <w:i/>
          <w:sz w:val="28"/>
          <w:szCs w:val="28"/>
        </w:rPr>
        <w:t>по новой системе управления муниципальными программами</w:t>
      </w:r>
      <w:r w:rsidRPr="00DA392B">
        <w:rPr>
          <w:rFonts w:ascii="PT Astra Serif" w:hAnsi="PT Astra Serif" w:cs="Tahoma"/>
          <w:sz w:val="28"/>
          <w:szCs w:val="28"/>
        </w:rPr>
        <w:t xml:space="preserve">, утвержденная </w:t>
      </w:r>
      <w:r w:rsidRPr="00DA392B">
        <w:rPr>
          <w:rFonts w:ascii="PT Astra Serif" w:hAnsi="PT Astra Serif"/>
          <w:sz w:val="28"/>
          <w:szCs w:val="28"/>
        </w:rPr>
        <w:t>постановлением администрации</w:t>
      </w:r>
      <w:r w:rsidRPr="00DA392B">
        <w:rPr>
          <w:rFonts w:ascii="PT Astra Serif" w:hAnsi="PT Astra Serif" w:cs="Tahoma"/>
          <w:sz w:val="28"/>
          <w:szCs w:val="28"/>
        </w:rPr>
        <w:t xml:space="preserve"> МО «Мелекесский район» Ульяновской области</w:t>
      </w:r>
      <w:r>
        <w:rPr>
          <w:rFonts w:ascii="PT Astra Serif" w:hAnsi="PT Astra Serif"/>
          <w:sz w:val="28"/>
          <w:szCs w:val="28"/>
        </w:rPr>
        <w:t xml:space="preserve"> </w:t>
      </w:r>
      <w:r w:rsidRPr="00925398">
        <w:rPr>
          <w:rFonts w:ascii="PT Astra Serif" w:hAnsi="PT Astra Serif"/>
          <w:sz w:val="28"/>
          <w:szCs w:val="28"/>
        </w:rPr>
        <w:t xml:space="preserve">от </w:t>
      </w:r>
      <w:r>
        <w:rPr>
          <w:rFonts w:ascii="PT Astra Serif" w:hAnsi="PT Astra Serif"/>
          <w:sz w:val="28"/>
          <w:szCs w:val="28"/>
        </w:rPr>
        <w:t>17</w:t>
      </w:r>
      <w:r w:rsidRPr="00925398">
        <w:rPr>
          <w:rFonts w:ascii="PT Astra Serif" w:hAnsi="PT Astra Serif"/>
          <w:sz w:val="28"/>
          <w:szCs w:val="28"/>
        </w:rPr>
        <w:t>.12.2024 №</w:t>
      </w:r>
      <w:r w:rsidR="0089726E">
        <w:rPr>
          <w:rFonts w:ascii="PT Astra Serif" w:hAnsi="PT Astra Serif"/>
          <w:sz w:val="28"/>
          <w:szCs w:val="28"/>
        </w:rPr>
        <w:t>2360</w:t>
      </w:r>
    </w:p>
    <w:p w:rsidR="003E41F9" w:rsidRDefault="003E41F9" w:rsidP="008F6AD8">
      <w:pPr>
        <w:spacing w:after="0" w:line="240" w:lineRule="auto"/>
        <w:contextualSpacing/>
        <w:jc w:val="both"/>
        <w:rPr>
          <w:rFonts w:ascii="PT Astra Serif" w:hAnsi="PT Astra Serif"/>
          <w:sz w:val="28"/>
          <w:szCs w:val="28"/>
        </w:rPr>
      </w:pPr>
    </w:p>
    <w:p w:rsidR="00B61E0E" w:rsidRDefault="00B61E0E" w:rsidP="008F6AD8">
      <w:pPr>
        <w:spacing w:after="0" w:line="240" w:lineRule="auto"/>
        <w:contextualSpacing/>
        <w:jc w:val="both"/>
        <w:rPr>
          <w:rFonts w:ascii="PT Astra Serif" w:hAnsi="PT Astra Serif"/>
          <w:sz w:val="28"/>
          <w:szCs w:val="28"/>
        </w:rPr>
      </w:pPr>
    </w:p>
    <w:p w:rsidR="0089726E" w:rsidRPr="008762B9" w:rsidRDefault="0089726E" w:rsidP="008F6AD8">
      <w:pPr>
        <w:spacing w:after="0" w:line="240" w:lineRule="auto"/>
        <w:contextualSpacing/>
        <w:jc w:val="both"/>
        <w:rPr>
          <w:rFonts w:ascii="PT Astra Serif" w:hAnsi="PT Astra Serif"/>
          <w:sz w:val="28"/>
          <w:szCs w:val="28"/>
        </w:rPr>
      </w:pPr>
    </w:p>
    <w:p w:rsidR="006D08AF" w:rsidRPr="008B33C2" w:rsidRDefault="004015B1" w:rsidP="008F6AD8">
      <w:pPr>
        <w:pStyle w:val="ConsPlusNormal"/>
        <w:contextualSpacing/>
        <w:jc w:val="center"/>
        <w:rPr>
          <w:rFonts w:ascii="PT Astra Serif" w:hAnsi="PT Astra Serif"/>
          <w:b/>
          <w:color w:val="FF0000"/>
          <w:sz w:val="28"/>
          <w:szCs w:val="28"/>
        </w:rPr>
      </w:pPr>
      <w:r w:rsidRPr="008B33C2">
        <w:rPr>
          <w:rFonts w:ascii="PT Astra Serif" w:hAnsi="PT Astra Serif"/>
          <w:b/>
          <w:color w:val="FF0000"/>
          <w:sz w:val="28"/>
          <w:szCs w:val="28"/>
        </w:rPr>
        <w:t xml:space="preserve">Муниципальная программа «Содействие развитию институтов гражданского общества, поддержки социально ориентированных некоммерческих организаций и добровольческой (волонтерской) деятельности в </w:t>
      </w:r>
      <w:proofErr w:type="spellStart"/>
      <w:r w:rsidR="006D08AF" w:rsidRPr="008B33C2">
        <w:rPr>
          <w:rFonts w:ascii="PT Astra Serif" w:hAnsi="PT Astra Serif"/>
          <w:b/>
          <w:color w:val="FF0000"/>
          <w:sz w:val="28"/>
          <w:szCs w:val="28"/>
        </w:rPr>
        <w:t>Мелекесском</w:t>
      </w:r>
      <w:proofErr w:type="spellEnd"/>
      <w:r w:rsidRPr="008B33C2">
        <w:rPr>
          <w:rFonts w:ascii="PT Astra Serif" w:hAnsi="PT Astra Serif"/>
          <w:b/>
          <w:color w:val="FF0000"/>
          <w:sz w:val="28"/>
          <w:szCs w:val="28"/>
        </w:rPr>
        <w:t xml:space="preserve"> район</w:t>
      </w:r>
      <w:r w:rsidR="006D08AF" w:rsidRPr="008B33C2">
        <w:rPr>
          <w:rFonts w:ascii="PT Astra Serif" w:hAnsi="PT Astra Serif"/>
          <w:b/>
          <w:color w:val="FF0000"/>
          <w:sz w:val="28"/>
          <w:szCs w:val="28"/>
        </w:rPr>
        <w:t>е</w:t>
      </w:r>
      <w:r w:rsidRPr="008B33C2">
        <w:rPr>
          <w:rFonts w:ascii="PT Astra Serif" w:hAnsi="PT Astra Serif"/>
          <w:b/>
          <w:color w:val="FF0000"/>
          <w:sz w:val="28"/>
          <w:szCs w:val="28"/>
        </w:rPr>
        <w:t xml:space="preserve"> Ульяновской области»</w:t>
      </w:r>
      <w:r w:rsidR="006D08AF" w:rsidRPr="008B33C2">
        <w:rPr>
          <w:rFonts w:ascii="PT Astra Serif" w:hAnsi="PT Astra Serif"/>
          <w:b/>
          <w:color w:val="FF0000"/>
          <w:sz w:val="28"/>
          <w:szCs w:val="28"/>
        </w:rPr>
        <w:t>, утвержденная постановлением администрации от 13.03.2023 №282</w:t>
      </w:r>
    </w:p>
    <w:p w:rsidR="004015B1" w:rsidRPr="008762B9" w:rsidRDefault="004015B1" w:rsidP="008F6AD8">
      <w:pPr>
        <w:pStyle w:val="ConsPlusNormal"/>
        <w:ind w:firstLine="0"/>
        <w:contextualSpacing/>
        <w:rPr>
          <w:rFonts w:ascii="PT Astra Serif" w:hAnsi="PT Astra Serif"/>
          <w:color w:val="00B050"/>
          <w:sz w:val="28"/>
          <w:szCs w:val="28"/>
        </w:rPr>
      </w:pPr>
    </w:p>
    <w:p w:rsidR="00F22446" w:rsidRPr="00EF5872" w:rsidRDefault="008B33C2" w:rsidP="00F22446">
      <w:pPr>
        <w:spacing w:after="3" w:line="242" w:lineRule="auto"/>
        <w:ind w:left="119" w:right="23" w:firstLine="547"/>
        <w:jc w:val="both"/>
        <w:rPr>
          <w:rFonts w:ascii="PT Astra Serif" w:hAnsi="PT Astra Serif"/>
          <w:sz w:val="28"/>
          <w:szCs w:val="28"/>
        </w:rPr>
      </w:pPr>
      <w:r w:rsidRPr="00EF5872">
        <w:rPr>
          <w:rFonts w:ascii="PT Astra Serif" w:hAnsi="PT Astra Serif"/>
          <w:sz w:val="28"/>
          <w:szCs w:val="28"/>
        </w:rPr>
        <w:t>По муниципальной программе «Содействие развитию институтов гражданского общества, поддержки социально ориентированных некоммерческих организаций и добровольческой (волонтерской) деятельности в муниципальном образовании «Мелекесский район» Ульяновской области» на 2024 год предусмотрено 100,00000 тыс. рублей. Исполнение бюджет</w:t>
      </w:r>
      <w:r w:rsidR="00F22446" w:rsidRPr="00EF5872">
        <w:rPr>
          <w:rFonts w:ascii="PT Astra Serif" w:hAnsi="PT Astra Serif"/>
          <w:sz w:val="28"/>
          <w:szCs w:val="28"/>
        </w:rPr>
        <w:t>ных обязательств составило 100%, из них:</w:t>
      </w:r>
    </w:p>
    <w:p w:rsidR="00F22446" w:rsidRPr="00EF5872" w:rsidRDefault="009A00CB" w:rsidP="00F22446">
      <w:pPr>
        <w:numPr>
          <w:ilvl w:val="0"/>
          <w:numId w:val="20"/>
        </w:numPr>
        <w:tabs>
          <w:tab w:val="left" w:pos="284"/>
          <w:tab w:val="left" w:pos="426"/>
          <w:tab w:val="left" w:pos="709"/>
          <w:tab w:val="left" w:pos="851"/>
          <w:tab w:val="left" w:pos="993"/>
        </w:tabs>
        <w:spacing w:after="3" w:line="242" w:lineRule="auto"/>
        <w:ind w:left="142" w:right="23" w:firstLine="524"/>
        <w:jc w:val="both"/>
        <w:rPr>
          <w:rFonts w:ascii="PT Astra Serif" w:hAnsi="PT Astra Serif"/>
          <w:sz w:val="28"/>
          <w:szCs w:val="28"/>
        </w:rPr>
      </w:pPr>
      <w:r>
        <w:rPr>
          <w:rFonts w:ascii="PT Astra Serif" w:hAnsi="PT Astra Serif"/>
          <w:sz w:val="28"/>
          <w:szCs w:val="28"/>
        </w:rPr>
        <w:t>в</w:t>
      </w:r>
      <w:r w:rsidR="00F22446" w:rsidRPr="00EF5872">
        <w:rPr>
          <w:rFonts w:ascii="PT Astra Serif" w:hAnsi="PT Astra Serif"/>
          <w:sz w:val="28"/>
          <w:szCs w:val="28"/>
        </w:rPr>
        <w:t>ыплаты лицу, являющемуся председателем Общественной палаты на общую сумму 96,0 тыс. рублей;</w:t>
      </w:r>
    </w:p>
    <w:p w:rsidR="00F22446" w:rsidRPr="00EF5872" w:rsidRDefault="009A00CB" w:rsidP="00F22446">
      <w:pPr>
        <w:numPr>
          <w:ilvl w:val="0"/>
          <w:numId w:val="20"/>
        </w:numPr>
        <w:tabs>
          <w:tab w:val="left" w:pos="709"/>
          <w:tab w:val="left" w:pos="851"/>
          <w:tab w:val="left" w:pos="993"/>
          <w:tab w:val="left" w:pos="1276"/>
          <w:tab w:val="left" w:pos="1418"/>
          <w:tab w:val="left" w:pos="1560"/>
        </w:tabs>
        <w:spacing w:after="3" w:line="242" w:lineRule="auto"/>
        <w:ind w:left="142" w:right="23" w:firstLine="524"/>
        <w:jc w:val="both"/>
        <w:rPr>
          <w:rFonts w:ascii="PT Astra Serif" w:hAnsi="PT Astra Serif"/>
          <w:sz w:val="28"/>
          <w:szCs w:val="28"/>
        </w:rPr>
      </w:pPr>
      <w:r>
        <w:rPr>
          <w:rFonts w:ascii="PT Astra Serif" w:hAnsi="PT Astra Serif"/>
          <w:sz w:val="28"/>
          <w:szCs w:val="28"/>
        </w:rPr>
        <w:t>приобретение</w:t>
      </w:r>
      <w:r w:rsidR="00F22446" w:rsidRPr="00EF5872">
        <w:rPr>
          <w:rFonts w:ascii="PT Astra Serif" w:hAnsi="PT Astra Serif"/>
          <w:sz w:val="28"/>
          <w:szCs w:val="28"/>
        </w:rPr>
        <w:t xml:space="preserve"> ТМЦ</w:t>
      </w:r>
      <w:r w:rsidR="00EF5872">
        <w:rPr>
          <w:rFonts w:ascii="PT Astra Serif" w:hAnsi="PT Astra Serif"/>
          <w:sz w:val="28"/>
          <w:szCs w:val="28"/>
        </w:rPr>
        <w:t xml:space="preserve"> на общую сумму 2,0 тыс. рублей;</w:t>
      </w:r>
    </w:p>
    <w:p w:rsidR="00F22446" w:rsidRPr="00EF5872" w:rsidRDefault="00F22446" w:rsidP="00F22446">
      <w:pPr>
        <w:numPr>
          <w:ilvl w:val="0"/>
          <w:numId w:val="20"/>
        </w:numPr>
        <w:tabs>
          <w:tab w:val="left" w:pos="709"/>
          <w:tab w:val="left" w:pos="851"/>
          <w:tab w:val="left" w:pos="993"/>
        </w:tabs>
        <w:spacing w:after="3" w:line="242" w:lineRule="auto"/>
        <w:ind w:left="142" w:right="23" w:firstLine="524"/>
        <w:jc w:val="both"/>
        <w:rPr>
          <w:rFonts w:ascii="PT Astra Serif" w:hAnsi="PT Astra Serif"/>
          <w:sz w:val="28"/>
          <w:szCs w:val="28"/>
        </w:rPr>
      </w:pPr>
      <w:r w:rsidRPr="00EF5872">
        <w:rPr>
          <w:rFonts w:ascii="PT Astra Serif" w:hAnsi="PT Astra Serif"/>
          <w:sz w:val="28"/>
          <w:szCs w:val="28"/>
        </w:rPr>
        <w:t xml:space="preserve">изготовление брошюр на общую сумму 2,0 тыс. рублей, направленных на информирование иностранных граждан о мерах социальной поддержки, культурных и образовательных мероприятиях, реализуемых на территории </w:t>
      </w:r>
      <w:r w:rsidRPr="00EF5872">
        <w:rPr>
          <w:rFonts w:ascii="PT Astra Serif" w:hAnsi="PT Astra Serif"/>
          <w:noProof/>
          <w:sz w:val="28"/>
          <w:szCs w:val="28"/>
        </w:rPr>
        <w:drawing>
          <wp:inline distT="0" distB="0" distL="0" distR="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F5872">
        <w:rPr>
          <w:rFonts w:ascii="PT Astra Serif" w:hAnsi="PT Astra Serif"/>
          <w:sz w:val="28"/>
          <w:szCs w:val="28"/>
        </w:rPr>
        <w:t>муниципального образования «Мелекесский район».</w:t>
      </w:r>
    </w:p>
    <w:p w:rsidR="00F22446" w:rsidRPr="00EF5872" w:rsidRDefault="00F22446" w:rsidP="00F22446">
      <w:pPr>
        <w:tabs>
          <w:tab w:val="left" w:pos="142"/>
          <w:tab w:val="left" w:pos="284"/>
          <w:tab w:val="left" w:pos="426"/>
        </w:tabs>
        <w:spacing w:after="0" w:line="247" w:lineRule="auto"/>
        <w:ind w:firstLine="709"/>
        <w:jc w:val="both"/>
        <w:rPr>
          <w:rFonts w:ascii="PT Astra Serif" w:hAnsi="PT Astra Serif"/>
          <w:sz w:val="28"/>
          <w:szCs w:val="28"/>
        </w:rPr>
      </w:pPr>
      <w:r w:rsidRPr="00EF5872">
        <w:rPr>
          <w:rFonts w:ascii="PT Astra Serif" w:hAnsi="PT Astra Serif"/>
          <w:sz w:val="28"/>
          <w:szCs w:val="28"/>
        </w:rPr>
        <w:t>В рамках реализации муниципальной програм</w:t>
      </w:r>
      <w:r w:rsidR="009A00CB">
        <w:rPr>
          <w:rFonts w:ascii="PT Astra Serif" w:hAnsi="PT Astra Serif"/>
          <w:sz w:val="28"/>
          <w:szCs w:val="28"/>
        </w:rPr>
        <w:t>мы</w:t>
      </w:r>
      <w:r w:rsidRPr="00EF5872">
        <w:rPr>
          <w:rFonts w:ascii="PT Astra Serif" w:hAnsi="PT Astra Serif"/>
          <w:sz w:val="28"/>
          <w:szCs w:val="28"/>
        </w:rPr>
        <w:t xml:space="preserve"> в 2024 году были проведены следующие мероприятия:</w:t>
      </w:r>
    </w:p>
    <w:p w:rsidR="00F22446" w:rsidRPr="00EF5872" w:rsidRDefault="00F22446" w:rsidP="00F22446">
      <w:pPr>
        <w:tabs>
          <w:tab w:val="left" w:pos="142"/>
          <w:tab w:val="left" w:pos="284"/>
          <w:tab w:val="left" w:pos="426"/>
          <w:tab w:val="left" w:pos="993"/>
        </w:tabs>
        <w:spacing w:after="0" w:line="247" w:lineRule="auto"/>
        <w:ind w:firstLine="709"/>
        <w:jc w:val="both"/>
        <w:rPr>
          <w:rFonts w:ascii="PT Astra Serif" w:hAnsi="PT Astra Serif"/>
          <w:sz w:val="28"/>
          <w:szCs w:val="28"/>
        </w:rPr>
      </w:pPr>
      <w:r w:rsidRPr="00EF5872">
        <w:rPr>
          <w:rFonts w:ascii="PT Astra Serif" w:hAnsi="PT Astra Serif"/>
          <w:sz w:val="28"/>
          <w:szCs w:val="28"/>
        </w:rPr>
        <w:t>- привлечение волонтеров всех возрастов к разному виду деятельности: экологической направленности, социально-общественные работы, помощь СВО;</w:t>
      </w:r>
    </w:p>
    <w:p w:rsidR="00F22446" w:rsidRPr="00EF5872" w:rsidRDefault="00F22446" w:rsidP="00F22446">
      <w:pPr>
        <w:tabs>
          <w:tab w:val="left" w:pos="142"/>
          <w:tab w:val="left" w:pos="284"/>
          <w:tab w:val="left" w:pos="426"/>
          <w:tab w:val="left" w:pos="993"/>
        </w:tabs>
        <w:spacing w:after="0" w:line="247" w:lineRule="auto"/>
        <w:ind w:firstLine="709"/>
        <w:jc w:val="both"/>
        <w:rPr>
          <w:rFonts w:ascii="PT Astra Serif" w:hAnsi="PT Astra Serif"/>
          <w:sz w:val="28"/>
          <w:szCs w:val="28"/>
        </w:rPr>
      </w:pPr>
      <w:r w:rsidRPr="00EF5872">
        <w:rPr>
          <w:rFonts w:ascii="PT Astra Serif" w:hAnsi="PT Astra Serif"/>
          <w:sz w:val="28"/>
          <w:szCs w:val="28"/>
        </w:rPr>
        <w:lastRenderedPageBreak/>
        <w:t>- мероприятия, проведенные Общественной палатой (ОП): ежеквартальные заседания ОП, контроль ОП за очисткой дорог в зимний период, приемка дорог после ремонта/укладки дорожного полотна, контроль школьных маршрутов, проведение рейда общественного контроля по организации противопожарного режима (опашки) в муниципальном образовании «</w:t>
      </w:r>
      <w:proofErr w:type="spellStart"/>
      <w:r w:rsidRPr="00EF5872">
        <w:rPr>
          <w:rFonts w:ascii="PT Astra Serif" w:hAnsi="PT Astra Serif"/>
          <w:sz w:val="28"/>
          <w:szCs w:val="28"/>
        </w:rPr>
        <w:t>Старосахчинское</w:t>
      </w:r>
      <w:proofErr w:type="spellEnd"/>
      <w:r w:rsidRPr="00EF5872">
        <w:rPr>
          <w:rFonts w:ascii="PT Astra Serif" w:hAnsi="PT Astra Serif"/>
          <w:sz w:val="28"/>
          <w:szCs w:val="28"/>
        </w:rPr>
        <w:t xml:space="preserve"> сельское поселение», совместно со специалистами Управления сельского хозяйства провели  выездные рейды по выявлению и отлову бродячих собак во всех поселениях района, активное участие при подготовке к оздоровительному сезону МБУ ДО «ДООЛ «Звездочка»;</w:t>
      </w:r>
    </w:p>
    <w:p w:rsidR="00F22446" w:rsidRPr="00EF5872" w:rsidRDefault="00EF5872" w:rsidP="00F22446">
      <w:pPr>
        <w:tabs>
          <w:tab w:val="left" w:pos="142"/>
          <w:tab w:val="left" w:pos="284"/>
          <w:tab w:val="left" w:pos="426"/>
          <w:tab w:val="left" w:pos="851"/>
          <w:tab w:val="left" w:pos="993"/>
        </w:tabs>
        <w:spacing w:after="0" w:line="247" w:lineRule="auto"/>
        <w:ind w:firstLine="709"/>
        <w:jc w:val="both"/>
        <w:rPr>
          <w:rFonts w:ascii="PT Astra Serif" w:hAnsi="PT Astra Serif"/>
          <w:sz w:val="28"/>
          <w:szCs w:val="28"/>
        </w:rPr>
      </w:pPr>
      <w:r w:rsidRPr="00EF5872">
        <w:rPr>
          <w:rFonts w:ascii="PT Astra Serif" w:hAnsi="PT Astra Serif"/>
          <w:sz w:val="28"/>
          <w:szCs w:val="28"/>
        </w:rPr>
        <w:t xml:space="preserve">- </w:t>
      </w:r>
      <w:r w:rsidR="00F22446" w:rsidRPr="00EF5872">
        <w:rPr>
          <w:rFonts w:ascii="PT Astra Serif" w:hAnsi="PT Astra Serif"/>
          <w:sz w:val="28"/>
          <w:szCs w:val="28"/>
        </w:rPr>
        <w:t>мероприятия с участием представителей религиозных конфессий и национальных автономий: ежеквартальные заседания Совета национальностей при Главе администрации, национальные праздники: «</w:t>
      </w:r>
      <w:proofErr w:type="spellStart"/>
      <w:r w:rsidR="00F22446" w:rsidRPr="00EF5872">
        <w:rPr>
          <w:rFonts w:ascii="PT Astra Serif" w:hAnsi="PT Astra Serif"/>
          <w:sz w:val="28"/>
          <w:szCs w:val="28"/>
        </w:rPr>
        <w:t>Акатуй</w:t>
      </w:r>
      <w:proofErr w:type="spellEnd"/>
      <w:r w:rsidR="00F22446" w:rsidRPr="00EF5872">
        <w:rPr>
          <w:rFonts w:ascii="PT Astra Serif" w:hAnsi="PT Astra Serif"/>
          <w:sz w:val="28"/>
          <w:szCs w:val="28"/>
        </w:rPr>
        <w:t>», «Сабантуй», «</w:t>
      </w:r>
      <w:proofErr w:type="spellStart"/>
      <w:r w:rsidR="00F22446" w:rsidRPr="00EF5872">
        <w:rPr>
          <w:rFonts w:ascii="PT Astra Serif" w:hAnsi="PT Astra Serif"/>
          <w:sz w:val="28"/>
          <w:szCs w:val="28"/>
        </w:rPr>
        <w:t>Шумбрат</w:t>
      </w:r>
      <w:proofErr w:type="spellEnd"/>
      <w:r w:rsidR="00F22446" w:rsidRPr="00EF5872">
        <w:rPr>
          <w:rFonts w:ascii="PT Astra Serif" w:hAnsi="PT Astra Serif"/>
          <w:sz w:val="28"/>
          <w:szCs w:val="28"/>
        </w:rPr>
        <w:t>», районный фестиваль народного творчества «</w:t>
      </w:r>
      <w:proofErr w:type="spellStart"/>
      <w:r w:rsidR="00F22446" w:rsidRPr="00EF5872">
        <w:rPr>
          <w:rFonts w:ascii="PT Astra Serif" w:hAnsi="PT Astra Serif"/>
          <w:sz w:val="28"/>
          <w:szCs w:val="28"/>
        </w:rPr>
        <w:t>Мелекесская</w:t>
      </w:r>
      <w:proofErr w:type="spellEnd"/>
      <w:r w:rsidR="00F22446" w:rsidRPr="00EF5872">
        <w:rPr>
          <w:rFonts w:ascii="PT Astra Serif" w:hAnsi="PT Astra Serif"/>
          <w:sz w:val="28"/>
          <w:szCs w:val="28"/>
        </w:rPr>
        <w:t xml:space="preserve"> Пасха»;</w:t>
      </w:r>
    </w:p>
    <w:p w:rsidR="00F22446" w:rsidRPr="00EF5872" w:rsidRDefault="00F22446" w:rsidP="00F22446">
      <w:pPr>
        <w:tabs>
          <w:tab w:val="left" w:pos="142"/>
          <w:tab w:val="left" w:pos="284"/>
          <w:tab w:val="left" w:pos="851"/>
          <w:tab w:val="left" w:pos="993"/>
        </w:tabs>
        <w:spacing w:after="0" w:line="247" w:lineRule="auto"/>
        <w:ind w:firstLine="709"/>
        <w:jc w:val="both"/>
        <w:rPr>
          <w:rFonts w:ascii="PT Astra Serif" w:hAnsi="PT Astra Serif"/>
          <w:sz w:val="28"/>
          <w:szCs w:val="28"/>
        </w:rPr>
      </w:pPr>
      <w:r w:rsidRPr="00EF5872">
        <w:rPr>
          <w:rFonts w:ascii="PT Astra Serif" w:hAnsi="PT Astra Serif"/>
          <w:sz w:val="28"/>
          <w:szCs w:val="28"/>
        </w:rPr>
        <w:t>- изготовление материала в количестве 80 штук, направленного на информирование иностранных граждан о мерах социальной поддержки, культурных и образовательных мероприятиях, реализуемых на территории муниципального образования «Мелекесский район», который включал в себя: информационно-разъяснительные памятки и буклеты на таджикском, узбекском, азербайджанском и киргизском языках;</w:t>
      </w:r>
    </w:p>
    <w:p w:rsidR="00F22446" w:rsidRPr="00EF5872" w:rsidRDefault="00EF5872" w:rsidP="00F22446">
      <w:pPr>
        <w:tabs>
          <w:tab w:val="left" w:pos="142"/>
          <w:tab w:val="left" w:pos="426"/>
          <w:tab w:val="left" w:pos="709"/>
          <w:tab w:val="left" w:pos="851"/>
          <w:tab w:val="left" w:pos="993"/>
        </w:tabs>
        <w:spacing w:after="0" w:line="247" w:lineRule="auto"/>
        <w:ind w:firstLine="360"/>
        <w:jc w:val="both"/>
        <w:rPr>
          <w:rFonts w:ascii="PT Astra Serif" w:hAnsi="PT Astra Serif"/>
          <w:sz w:val="28"/>
          <w:szCs w:val="28"/>
        </w:rPr>
      </w:pPr>
      <w:r w:rsidRPr="00EF5872">
        <w:rPr>
          <w:rFonts w:ascii="PT Astra Serif" w:hAnsi="PT Astra Serif"/>
          <w:sz w:val="28"/>
          <w:szCs w:val="28"/>
        </w:rPr>
        <w:tab/>
      </w:r>
      <w:r w:rsidRPr="00EF5872">
        <w:rPr>
          <w:rFonts w:ascii="PT Astra Serif" w:hAnsi="PT Astra Serif"/>
          <w:sz w:val="28"/>
          <w:szCs w:val="28"/>
        </w:rPr>
        <w:tab/>
      </w:r>
      <w:r w:rsidR="00F22446" w:rsidRPr="00EF5872">
        <w:rPr>
          <w:rFonts w:ascii="PT Astra Serif" w:hAnsi="PT Astra Serif"/>
          <w:sz w:val="28"/>
          <w:szCs w:val="28"/>
        </w:rPr>
        <w:t>- раздача информационно-разъяснительных материалов с пояснениями специалистов администраций городских и сельских поселений, беседы Первого заместителя Главы администрации с иностранными гражданами на м</w:t>
      </w:r>
      <w:r w:rsidRPr="00EF5872">
        <w:rPr>
          <w:rFonts w:ascii="PT Astra Serif" w:hAnsi="PT Astra Serif"/>
          <w:sz w:val="28"/>
          <w:szCs w:val="28"/>
        </w:rPr>
        <w:t>естах проживания данных граждан;</w:t>
      </w:r>
    </w:p>
    <w:p w:rsidR="00F22446" w:rsidRPr="00EF5872" w:rsidRDefault="00F22446" w:rsidP="00F22446">
      <w:pPr>
        <w:tabs>
          <w:tab w:val="left" w:pos="142"/>
          <w:tab w:val="left" w:pos="284"/>
          <w:tab w:val="left" w:pos="426"/>
          <w:tab w:val="left" w:pos="851"/>
          <w:tab w:val="left" w:pos="993"/>
        </w:tabs>
        <w:spacing w:after="0" w:line="247" w:lineRule="auto"/>
        <w:ind w:firstLine="709"/>
        <w:jc w:val="both"/>
        <w:rPr>
          <w:rFonts w:ascii="PT Astra Serif" w:hAnsi="PT Astra Serif"/>
          <w:sz w:val="28"/>
          <w:szCs w:val="28"/>
        </w:rPr>
      </w:pPr>
      <w:r w:rsidRPr="00EF5872">
        <w:rPr>
          <w:rFonts w:ascii="PT Astra Serif" w:hAnsi="PT Astra Serif"/>
          <w:sz w:val="28"/>
          <w:szCs w:val="28"/>
        </w:rPr>
        <w:t>- на официальной странице «</w:t>
      </w:r>
      <w:proofErr w:type="spellStart"/>
      <w:r w:rsidRPr="00EF5872">
        <w:rPr>
          <w:rFonts w:ascii="PT Astra Serif" w:hAnsi="PT Astra Serif"/>
          <w:sz w:val="28"/>
          <w:szCs w:val="28"/>
        </w:rPr>
        <w:t>Вконтакте</w:t>
      </w:r>
      <w:proofErr w:type="spellEnd"/>
      <w:r w:rsidRPr="00EF5872">
        <w:rPr>
          <w:rFonts w:ascii="PT Astra Serif" w:hAnsi="PT Astra Serif"/>
          <w:sz w:val="28"/>
          <w:szCs w:val="28"/>
        </w:rPr>
        <w:t xml:space="preserve">» администрации муниципального образования «Мелекесский район» на постоянной основе публикуются материалы и статьи о деятельности общественных объединений: Общественная палата, Совет ветеранов, территориальное общественное самоуправление, центры активного долголетия. Также на телеканале </w:t>
      </w:r>
      <w:proofErr w:type="spellStart"/>
      <w:r w:rsidRPr="00EF5872">
        <w:rPr>
          <w:rFonts w:ascii="PT Astra Serif" w:hAnsi="PT Astra Serif"/>
          <w:sz w:val="28"/>
          <w:szCs w:val="28"/>
        </w:rPr>
        <w:t>ДимГрад</w:t>
      </w:r>
      <w:proofErr w:type="spellEnd"/>
      <w:r w:rsidRPr="00EF5872">
        <w:rPr>
          <w:rFonts w:ascii="PT Astra Serif" w:hAnsi="PT Astra Serif"/>
          <w:sz w:val="28"/>
          <w:szCs w:val="28"/>
        </w:rPr>
        <w:t xml:space="preserve"> 24 выходили видеоролики о деятельности территориальных общественных объединений, были многократные публикац</w:t>
      </w:r>
      <w:r w:rsidR="00EF5872" w:rsidRPr="00EF5872">
        <w:rPr>
          <w:rFonts w:ascii="PT Astra Serif" w:hAnsi="PT Astra Serif"/>
          <w:sz w:val="28"/>
          <w:szCs w:val="28"/>
        </w:rPr>
        <w:t>ии в газете «</w:t>
      </w:r>
      <w:proofErr w:type="spellStart"/>
      <w:r w:rsidR="00EF5872" w:rsidRPr="00EF5872">
        <w:rPr>
          <w:rFonts w:ascii="PT Astra Serif" w:hAnsi="PT Astra Serif"/>
          <w:sz w:val="28"/>
          <w:szCs w:val="28"/>
        </w:rPr>
        <w:t>Мелекесские</w:t>
      </w:r>
      <w:proofErr w:type="spellEnd"/>
      <w:r w:rsidR="00EF5872" w:rsidRPr="00EF5872">
        <w:rPr>
          <w:rFonts w:ascii="PT Astra Serif" w:hAnsi="PT Astra Serif"/>
          <w:sz w:val="28"/>
          <w:szCs w:val="28"/>
        </w:rPr>
        <w:t xml:space="preserve"> вести»;</w:t>
      </w:r>
    </w:p>
    <w:p w:rsidR="00F22446" w:rsidRPr="00EF5872" w:rsidRDefault="00EF5872" w:rsidP="00EF5872">
      <w:pPr>
        <w:tabs>
          <w:tab w:val="left" w:pos="142"/>
          <w:tab w:val="left" w:pos="284"/>
          <w:tab w:val="left" w:pos="426"/>
          <w:tab w:val="left" w:pos="851"/>
          <w:tab w:val="left" w:pos="993"/>
        </w:tabs>
        <w:spacing w:after="0" w:line="247" w:lineRule="auto"/>
        <w:ind w:firstLine="709"/>
        <w:jc w:val="both"/>
        <w:rPr>
          <w:rFonts w:ascii="PT Astra Serif" w:hAnsi="PT Astra Serif"/>
          <w:sz w:val="28"/>
          <w:szCs w:val="28"/>
        </w:rPr>
      </w:pPr>
      <w:r w:rsidRPr="00EF5872">
        <w:rPr>
          <w:rFonts w:ascii="PT Astra Serif" w:hAnsi="PT Astra Serif"/>
          <w:sz w:val="28"/>
          <w:szCs w:val="28"/>
        </w:rPr>
        <w:t>- м</w:t>
      </w:r>
      <w:r w:rsidR="00F22446" w:rsidRPr="00EF5872">
        <w:rPr>
          <w:rFonts w:ascii="PT Astra Serif" w:hAnsi="PT Astra Serif"/>
          <w:sz w:val="28"/>
          <w:szCs w:val="28"/>
        </w:rPr>
        <w:t>ероприятия, направленные на укрепление российской нации и этнокультурного развития народов России: праздничные концерты ко Дню Защитника Отечества, «День воссоединения Крыма с Россией», мероприятия ко Дню Победы, национальные праздники «</w:t>
      </w:r>
      <w:proofErr w:type="spellStart"/>
      <w:r w:rsidR="00F22446" w:rsidRPr="00EF5872">
        <w:rPr>
          <w:rFonts w:ascii="PT Astra Serif" w:hAnsi="PT Astra Serif"/>
          <w:sz w:val="28"/>
          <w:szCs w:val="28"/>
        </w:rPr>
        <w:t>Акатуй</w:t>
      </w:r>
      <w:proofErr w:type="spellEnd"/>
      <w:r w:rsidR="00F22446" w:rsidRPr="00EF5872">
        <w:rPr>
          <w:rFonts w:ascii="PT Astra Serif" w:hAnsi="PT Astra Serif"/>
          <w:sz w:val="28"/>
          <w:szCs w:val="28"/>
        </w:rPr>
        <w:t>», «Сабантуй», «</w:t>
      </w:r>
      <w:proofErr w:type="spellStart"/>
      <w:r w:rsidR="00F22446" w:rsidRPr="00EF5872">
        <w:rPr>
          <w:rFonts w:ascii="PT Astra Serif" w:hAnsi="PT Astra Serif"/>
          <w:sz w:val="28"/>
          <w:szCs w:val="28"/>
        </w:rPr>
        <w:t>Шумбрат</w:t>
      </w:r>
      <w:proofErr w:type="spellEnd"/>
      <w:r w:rsidR="00F22446" w:rsidRPr="00EF5872">
        <w:rPr>
          <w:rFonts w:ascii="PT Astra Serif" w:hAnsi="PT Astra Serif"/>
          <w:sz w:val="28"/>
          <w:szCs w:val="28"/>
        </w:rPr>
        <w:t>», районный фестиваль народного творчества «</w:t>
      </w:r>
      <w:proofErr w:type="spellStart"/>
      <w:r w:rsidR="00F22446" w:rsidRPr="00EF5872">
        <w:rPr>
          <w:rFonts w:ascii="PT Astra Serif" w:hAnsi="PT Astra Serif"/>
          <w:sz w:val="28"/>
          <w:szCs w:val="28"/>
        </w:rPr>
        <w:t>Мелекесская</w:t>
      </w:r>
      <w:proofErr w:type="spellEnd"/>
      <w:r w:rsidR="00F22446" w:rsidRPr="00EF5872">
        <w:rPr>
          <w:rFonts w:ascii="PT Astra Serif" w:hAnsi="PT Astra Serif"/>
          <w:sz w:val="28"/>
          <w:szCs w:val="28"/>
        </w:rPr>
        <w:t xml:space="preserve"> Пасха», «День России», «День народного единства», «Русская березка».</w:t>
      </w:r>
    </w:p>
    <w:p w:rsidR="003E41F9" w:rsidRPr="00EF5872" w:rsidRDefault="003E41F9" w:rsidP="003E41F9">
      <w:pPr>
        <w:spacing w:after="3" w:line="242" w:lineRule="auto"/>
        <w:ind w:left="119" w:right="23" w:firstLine="547"/>
        <w:jc w:val="both"/>
        <w:rPr>
          <w:rFonts w:ascii="PT Astra Serif" w:hAnsi="PT Astra Serif"/>
          <w:sz w:val="28"/>
          <w:szCs w:val="28"/>
        </w:rPr>
      </w:pPr>
      <w:r w:rsidRPr="00EF5872">
        <w:rPr>
          <w:rFonts w:ascii="PT Astra Serif" w:hAnsi="PT Astra Serif"/>
          <w:sz w:val="28"/>
          <w:szCs w:val="28"/>
        </w:rPr>
        <w:t>Общая оценка фактического достижения всех целевых индикаторов муниципальной программы «Содействие развитию институтов гражданского общества, поддержки социально ориентированных некоммерческих организаций и добровольческой (волонтерской) деятельности в муниципальном образовании «Мелекесский район» Ульяновской области» за 2024 год составила 100%.</w:t>
      </w:r>
    </w:p>
    <w:p w:rsidR="004B183C" w:rsidRPr="00EF5872" w:rsidRDefault="004B183C" w:rsidP="004B183C">
      <w:pPr>
        <w:spacing w:after="0" w:line="240" w:lineRule="auto"/>
        <w:ind w:firstLine="567"/>
        <w:jc w:val="both"/>
        <w:rPr>
          <w:rFonts w:ascii="PT Astra Serif" w:hAnsi="PT Astra Serif"/>
          <w:sz w:val="28"/>
          <w:szCs w:val="28"/>
        </w:rPr>
      </w:pPr>
      <w:r w:rsidRPr="00EF5872">
        <w:rPr>
          <w:rFonts w:ascii="PT Astra Serif" w:hAnsi="PT Astra Serif"/>
          <w:sz w:val="28"/>
          <w:szCs w:val="28"/>
        </w:rPr>
        <w:t xml:space="preserve">Степень эффективности реализации муниципальной программы «Содействие развитию институтов гражданского общества, поддержки социально ориентированных некоммерческих организаций и добровольческой </w:t>
      </w:r>
      <w:r w:rsidRPr="00EF5872">
        <w:rPr>
          <w:rFonts w:ascii="PT Astra Serif" w:hAnsi="PT Astra Serif"/>
          <w:sz w:val="28"/>
          <w:szCs w:val="28"/>
        </w:rPr>
        <w:lastRenderedPageBreak/>
        <w:t>(волонтерской) деятельности в муниципальном образовании «Мелекесский район» Ульяновской области» по итога</w:t>
      </w:r>
      <w:r w:rsidR="00032F08">
        <w:rPr>
          <w:rFonts w:ascii="PT Astra Serif" w:hAnsi="PT Astra Serif"/>
          <w:sz w:val="28"/>
          <w:szCs w:val="28"/>
        </w:rPr>
        <w:t>м интегральной оценки составила</w:t>
      </w:r>
      <w:r w:rsidRPr="00EF5872">
        <w:rPr>
          <w:rFonts w:ascii="PT Astra Serif" w:hAnsi="PT Astra Serif"/>
          <w:sz w:val="28"/>
          <w:szCs w:val="28"/>
        </w:rPr>
        <w:t xml:space="preserve"> 100 %.</w:t>
      </w:r>
    </w:p>
    <w:p w:rsidR="003E41F9" w:rsidRPr="00EF5872" w:rsidRDefault="003E41F9" w:rsidP="003E41F9">
      <w:pPr>
        <w:spacing w:after="0" w:line="240" w:lineRule="auto"/>
        <w:ind w:firstLine="709"/>
        <w:jc w:val="both"/>
        <w:rPr>
          <w:rFonts w:ascii="PT Astra Serif" w:hAnsi="PT Astra Serif"/>
          <w:sz w:val="28"/>
          <w:szCs w:val="28"/>
        </w:rPr>
      </w:pPr>
      <w:r w:rsidRPr="00EF5872">
        <w:rPr>
          <w:rFonts w:ascii="PT Astra Serif" w:hAnsi="PT Astra Serif"/>
          <w:color w:val="000000" w:themeColor="text1"/>
          <w:sz w:val="28"/>
          <w:szCs w:val="28"/>
        </w:rPr>
        <w:t>С 01.01.2025 года</w:t>
      </w:r>
      <w:r w:rsidRPr="00EF5872">
        <w:rPr>
          <w:rFonts w:ascii="PT Astra Serif" w:hAnsi="PT Astra Serif" w:cs="Tahoma"/>
          <w:sz w:val="28"/>
          <w:szCs w:val="28"/>
        </w:rPr>
        <w:t xml:space="preserve"> мун</w:t>
      </w:r>
      <w:r w:rsidRPr="00EF5872">
        <w:rPr>
          <w:rFonts w:ascii="PT Astra Serif" w:hAnsi="PT Astra Serif"/>
          <w:color w:val="000000" w:themeColor="text1"/>
          <w:sz w:val="28"/>
          <w:szCs w:val="28"/>
        </w:rPr>
        <w:t xml:space="preserve">иципальная программа </w:t>
      </w:r>
      <w:r w:rsidRPr="00EF5872">
        <w:rPr>
          <w:rFonts w:ascii="PT Astra Serif" w:hAnsi="PT Astra Serif"/>
          <w:sz w:val="28"/>
          <w:szCs w:val="28"/>
        </w:rPr>
        <w:t>«Содействие развитию институтов гражданского общества, поддержки социально ориентированных некоммерческих организаций и добровольческой (волонтерской) деятельности в муниципальном образовании «Мелекесский район» Ульяновской области» отменена</w:t>
      </w:r>
      <w:r w:rsidRPr="00EF5872">
        <w:rPr>
          <w:rFonts w:ascii="PT Astra Serif" w:hAnsi="PT Astra Serif" w:cs="Tahoma"/>
          <w:sz w:val="28"/>
          <w:szCs w:val="28"/>
        </w:rPr>
        <w:t>, так как разработана муниципальная программа «</w:t>
      </w:r>
      <w:r w:rsidRPr="00EF5872">
        <w:rPr>
          <w:rFonts w:ascii="PT Astra Serif" w:hAnsi="PT Astra Serif"/>
          <w:sz w:val="28"/>
          <w:szCs w:val="28"/>
        </w:rPr>
        <w:t>Содействие развитию институтов гражданского общества, поддержки социально ориентированных некоммерческих организаций и добровольческой (волонтерской) деятельности в муниципальном образовании «Мелекесский район» Ульяновской области</w:t>
      </w:r>
      <w:r w:rsidRPr="00EF5872">
        <w:rPr>
          <w:rFonts w:ascii="PT Astra Serif" w:eastAsiaTheme="minorHAnsi" w:hAnsi="PT Astra Serif"/>
          <w:spacing w:val="-4"/>
          <w:sz w:val="28"/>
          <w:szCs w:val="28"/>
          <w:lang w:eastAsia="en-US"/>
        </w:rPr>
        <w:t xml:space="preserve">» </w:t>
      </w:r>
      <w:r w:rsidRPr="00EF5872">
        <w:rPr>
          <w:rFonts w:ascii="PT Astra Serif" w:hAnsi="PT Astra Serif"/>
          <w:i/>
          <w:sz w:val="28"/>
          <w:szCs w:val="28"/>
        </w:rPr>
        <w:t>по новой системе управления муниципальными программами</w:t>
      </w:r>
      <w:r w:rsidRPr="00EF5872">
        <w:rPr>
          <w:rFonts w:ascii="PT Astra Serif" w:hAnsi="PT Astra Serif" w:cs="Tahoma"/>
          <w:sz w:val="28"/>
          <w:szCs w:val="28"/>
        </w:rPr>
        <w:t xml:space="preserve">, утвержденная </w:t>
      </w:r>
      <w:r w:rsidRPr="00EF5872">
        <w:rPr>
          <w:rFonts w:ascii="PT Astra Serif" w:hAnsi="PT Astra Serif"/>
          <w:sz w:val="28"/>
          <w:szCs w:val="28"/>
        </w:rPr>
        <w:t>постановлением администрации</w:t>
      </w:r>
      <w:r w:rsidRPr="00EF5872">
        <w:rPr>
          <w:rFonts w:ascii="PT Astra Serif" w:hAnsi="PT Astra Serif" w:cs="Tahoma"/>
          <w:sz w:val="28"/>
          <w:szCs w:val="28"/>
        </w:rPr>
        <w:t xml:space="preserve"> МО «Мелекесский район» Ульяновской области</w:t>
      </w:r>
      <w:r w:rsidRPr="00EF5872">
        <w:rPr>
          <w:rFonts w:ascii="PT Astra Serif" w:hAnsi="PT Astra Serif"/>
          <w:sz w:val="28"/>
          <w:szCs w:val="28"/>
        </w:rPr>
        <w:t xml:space="preserve"> от 17.12.2024 №2363.</w:t>
      </w:r>
    </w:p>
    <w:p w:rsidR="00B61E0E" w:rsidRDefault="00B61E0E" w:rsidP="00E072C4">
      <w:pPr>
        <w:spacing w:after="0" w:line="240" w:lineRule="auto"/>
        <w:ind w:firstLine="567"/>
        <w:jc w:val="both"/>
        <w:rPr>
          <w:rFonts w:ascii="PT Astra Serif" w:hAnsi="PT Astra Serif"/>
          <w:sz w:val="28"/>
          <w:szCs w:val="28"/>
        </w:rPr>
      </w:pPr>
      <w:bookmarkStart w:id="1" w:name="_GoBack"/>
      <w:bookmarkEnd w:id="1"/>
    </w:p>
    <w:p w:rsidR="00B61E0E" w:rsidRPr="008762B9" w:rsidRDefault="00B61E0E" w:rsidP="00E072C4">
      <w:pPr>
        <w:spacing w:after="0" w:line="240" w:lineRule="auto"/>
        <w:ind w:firstLine="567"/>
        <w:jc w:val="both"/>
        <w:rPr>
          <w:rFonts w:ascii="PT Astra Serif" w:hAnsi="PT Astra Serif"/>
          <w:sz w:val="28"/>
          <w:szCs w:val="28"/>
        </w:rPr>
      </w:pPr>
    </w:p>
    <w:p w:rsidR="0015478C" w:rsidRPr="004816CF" w:rsidRDefault="0015478C" w:rsidP="008F6AD8">
      <w:pPr>
        <w:pStyle w:val="ConsPlusNormal"/>
        <w:contextualSpacing/>
        <w:jc w:val="center"/>
        <w:rPr>
          <w:rFonts w:ascii="PT Astra Serif" w:hAnsi="PT Astra Serif"/>
          <w:b/>
          <w:color w:val="FF0000"/>
          <w:sz w:val="28"/>
          <w:szCs w:val="28"/>
        </w:rPr>
      </w:pPr>
      <w:r w:rsidRPr="004816CF">
        <w:rPr>
          <w:rFonts w:ascii="PT Astra Serif" w:hAnsi="PT Astra Serif"/>
          <w:b/>
          <w:color w:val="FF0000"/>
          <w:sz w:val="28"/>
          <w:szCs w:val="28"/>
        </w:rPr>
        <w:t xml:space="preserve">Муниципальная программа «Укрепление общественного здоровья «Здоровый муниципалитет» </w:t>
      </w:r>
      <w:r w:rsidR="003F2CA1" w:rsidRPr="004816CF">
        <w:rPr>
          <w:rFonts w:ascii="PT Astra Serif" w:hAnsi="PT Astra Serif"/>
          <w:b/>
          <w:color w:val="FF0000"/>
          <w:sz w:val="28"/>
          <w:szCs w:val="28"/>
        </w:rPr>
        <w:t xml:space="preserve">и повышение качества жизни населения </w:t>
      </w:r>
      <w:r w:rsidR="00051801" w:rsidRPr="004816CF">
        <w:rPr>
          <w:rFonts w:ascii="PT Astra Serif" w:hAnsi="PT Astra Serif"/>
          <w:b/>
          <w:color w:val="FF0000"/>
          <w:sz w:val="28"/>
          <w:szCs w:val="28"/>
        </w:rPr>
        <w:t>МО</w:t>
      </w:r>
      <w:r w:rsidRPr="004816CF">
        <w:rPr>
          <w:rFonts w:ascii="PT Astra Serif" w:hAnsi="PT Astra Serif"/>
          <w:b/>
          <w:color w:val="FF0000"/>
          <w:sz w:val="28"/>
          <w:szCs w:val="28"/>
        </w:rPr>
        <w:t xml:space="preserve"> «Мелекесский район» Ул</w:t>
      </w:r>
      <w:r w:rsidR="003315D8" w:rsidRPr="004816CF">
        <w:rPr>
          <w:rFonts w:ascii="PT Astra Serif" w:hAnsi="PT Astra Serif"/>
          <w:b/>
          <w:color w:val="FF0000"/>
          <w:sz w:val="28"/>
          <w:szCs w:val="28"/>
        </w:rPr>
        <w:t xml:space="preserve">ьяновской </w:t>
      </w:r>
      <w:r w:rsidR="003F2CA1" w:rsidRPr="004816CF">
        <w:rPr>
          <w:rFonts w:ascii="PT Astra Serif" w:hAnsi="PT Astra Serif"/>
          <w:b/>
          <w:color w:val="FF0000"/>
          <w:sz w:val="28"/>
          <w:szCs w:val="28"/>
        </w:rPr>
        <w:t>области», утвержденная</w:t>
      </w:r>
      <w:r w:rsidRPr="004816CF">
        <w:rPr>
          <w:rFonts w:ascii="PT Astra Serif" w:hAnsi="PT Astra Serif"/>
          <w:b/>
          <w:color w:val="FF0000"/>
          <w:sz w:val="28"/>
          <w:szCs w:val="28"/>
        </w:rPr>
        <w:t xml:space="preserve"> постановлением администрации</w:t>
      </w:r>
      <w:r w:rsidR="004816CF">
        <w:rPr>
          <w:rFonts w:ascii="PT Astra Serif" w:hAnsi="PT Astra Serif"/>
          <w:b/>
          <w:color w:val="FF0000"/>
          <w:sz w:val="28"/>
          <w:szCs w:val="28"/>
        </w:rPr>
        <w:t xml:space="preserve"> </w:t>
      </w:r>
      <w:r w:rsidRPr="004816CF">
        <w:rPr>
          <w:rFonts w:ascii="PT Astra Serif" w:hAnsi="PT Astra Serif"/>
          <w:b/>
          <w:color w:val="FF0000"/>
          <w:sz w:val="28"/>
          <w:szCs w:val="28"/>
        </w:rPr>
        <w:t xml:space="preserve">от </w:t>
      </w:r>
      <w:r w:rsidR="003F2CA1" w:rsidRPr="004816CF">
        <w:rPr>
          <w:rFonts w:ascii="PT Astra Serif" w:hAnsi="PT Astra Serif"/>
          <w:b/>
          <w:color w:val="FF0000"/>
          <w:sz w:val="28"/>
          <w:szCs w:val="28"/>
        </w:rPr>
        <w:t>13.03.2023 №276</w:t>
      </w:r>
    </w:p>
    <w:p w:rsidR="00A4064F" w:rsidRPr="008762B9" w:rsidRDefault="00A4064F" w:rsidP="008F6AD8">
      <w:pPr>
        <w:spacing w:after="0" w:line="240" w:lineRule="auto"/>
        <w:contextualSpacing/>
        <w:jc w:val="both"/>
        <w:rPr>
          <w:rFonts w:ascii="PT Astra Serif" w:hAnsi="PT Astra Serif"/>
          <w:sz w:val="28"/>
          <w:szCs w:val="28"/>
        </w:rPr>
      </w:pPr>
    </w:p>
    <w:p w:rsidR="004816CF" w:rsidRPr="003E41F9" w:rsidRDefault="005B4CAC" w:rsidP="004816CF">
      <w:pPr>
        <w:spacing w:after="3" w:line="242" w:lineRule="auto"/>
        <w:ind w:left="119" w:right="23" w:firstLine="547"/>
        <w:jc w:val="both"/>
        <w:rPr>
          <w:rFonts w:ascii="PT Astra Serif" w:hAnsi="PT Astra Serif"/>
          <w:sz w:val="28"/>
          <w:szCs w:val="28"/>
        </w:rPr>
      </w:pPr>
      <w:r w:rsidRPr="008762B9">
        <w:rPr>
          <w:rFonts w:ascii="PT Astra Serif" w:hAnsi="PT Astra Serif"/>
          <w:sz w:val="28"/>
          <w:szCs w:val="28"/>
        </w:rPr>
        <w:tab/>
      </w:r>
      <w:r w:rsidR="004816CF" w:rsidRPr="00C8780F">
        <w:rPr>
          <w:rFonts w:ascii="PT Astra Serif" w:hAnsi="PT Astra Serif"/>
          <w:sz w:val="28"/>
          <w:szCs w:val="28"/>
        </w:rPr>
        <w:t xml:space="preserve">По муниципальной программе </w:t>
      </w:r>
      <w:r w:rsidR="004816CF" w:rsidRPr="00A60A47">
        <w:rPr>
          <w:rFonts w:ascii="PT Astra Serif" w:hAnsi="PT Astra Serif"/>
          <w:sz w:val="28"/>
          <w:szCs w:val="28"/>
        </w:rPr>
        <w:t>«Укрепление общественного здоровья «Здоровый муниципалитет» и повышение качества жизни населения муниципального образования «Мелекесский район» Ульяновской области»</w:t>
      </w:r>
      <w:r w:rsidR="004816CF">
        <w:rPr>
          <w:rFonts w:ascii="PT Astra Serif" w:hAnsi="PT Astra Serif"/>
          <w:sz w:val="28"/>
          <w:szCs w:val="28"/>
        </w:rPr>
        <w:t xml:space="preserve"> </w:t>
      </w:r>
      <w:r w:rsidR="004816CF" w:rsidRPr="00C8780F">
        <w:rPr>
          <w:rFonts w:ascii="PT Astra Serif" w:hAnsi="PT Astra Serif"/>
          <w:sz w:val="28"/>
          <w:szCs w:val="28"/>
        </w:rPr>
        <w:t>на 2024 год предусмотрен</w:t>
      </w:r>
      <w:r w:rsidR="00D611BD">
        <w:rPr>
          <w:rFonts w:ascii="PT Astra Serif" w:hAnsi="PT Astra Serif"/>
          <w:sz w:val="28"/>
          <w:szCs w:val="28"/>
        </w:rPr>
        <w:t>о</w:t>
      </w:r>
      <w:r w:rsidR="004816CF">
        <w:rPr>
          <w:rFonts w:ascii="PT Astra Serif" w:hAnsi="PT Astra Serif"/>
          <w:sz w:val="28"/>
          <w:szCs w:val="28"/>
        </w:rPr>
        <w:t xml:space="preserve"> 2435,77300 тыс. рублей. </w:t>
      </w:r>
      <w:r w:rsidR="004816CF" w:rsidRPr="003E41F9">
        <w:rPr>
          <w:rFonts w:ascii="PT Astra Serif" w:hAnsi="PT Astra Serif"/>
          <w:sz w:val="28"/>
          <w:szCs w:val="28"/>
        </w:rPr>
        <w:t>Исполнение бюдж</w:t>
      </w:r>
      <w:r w:rsidR="004816CF">
        <w:rPr>
          <w:rFonts w:ascii="PT Astra Serif" w:hAnsi="PT Astra Serif"/>
          <w:sz w:val="28"/>
          <w:szCs w:val="28"/>
        </w:rPr>
        <w:t>етных обязательств составило 2321,18900 тыс. рублей</w:t>
      </w:r>
      <w:r w:rsidR="004816CF" w:rsidRPr="003E41F9">
        <w:rPr>
          <w:rFonts w:ascii="PT Astra Serif" w:hAnsi="PT Astra Serif"/>
          <w:sz w:val="28"/>
          <w:szCs w:val="28"/>
        </w:rPr>
        <w:t>.</w:t>
      </w:r>
    </w:p>
    <w:p w:rsidR="008F1B63" w:rsidRPr="00A60A47" w:rsidRDefault="008F1B63" w:rsidP="008F1B63">
      <w:pPr>
        <w:pStyle w:val="Default"/>
        <w:jc w:val="both"/>
        <w:rPr>
          <w:rFonts w:ascii="PT Astra Serif" w:hAnsi="PT Astra Serif"/>
          <w:sz w:val="28"/>
          <w:szCs w:val="28"/>
        </w:rPr>
      </w:pPr>
      <w:r>
        <w:rPr>
          <w:rFonts w:ascii="PT Astra Serif" w:hAnsi="PT Astra Serif"/>
          <w:sz w:val="28"/>
          <w:szCs w:val="28"/>
        </w:rPr>
        <w:tab/>
      </w:r>
      <w:r w:rsidRPr="00A60A47">
        <w:rPr>
          <w:rFonts w:ascii="PT Astra Serif" w:hAnsi="PT Astra Serif"/>
          <w:sz w:val="28"/>
          <w:szCs w:val="28"/>
        </w:rPr>
        <w:t xml:space="preserve">В рамках реализации программы «Укрепление общественного здоровья «Здоровый муниципалитет» муниципального образования «Мелекесский район» Ульяновской области» в 2024 году </w:t>
      </w:r>
      <w:r w:rsidR="004816CF">
        <w:rPr>
          <w:rFonts w:ascii="PT Astra Serif" w:hAnsi="PT Astra Serif"/>
          <w:sz w:val="28"/>
          <w:szCs w:val="28"/>
        </w:rPr>
        <w:t>проведены</w:t>
      </w:r>
      <w:r w:rsidRPr="00A60A47">
        <w:rPr>
          <w:rFonts w:ascii="PT Astra Serif" w:hAnsi="PT Astra Serif"/>
          <w:sz w:val="28"/>
          <w:szCs w:val="28"/>
        </w:rPr>
        <w:t xml:space="preserve"> следующие мероприятия:</w:t>
      </w:r>
    </w:p>
    <w:p w:rsidR="008F1B63" w:rsidRPr="00A60A47" w:rsidRDefault="008F1B63" w:rsidP="008F1B63">
      <w:pPr>
        <w:pStyle w:val="Default"/>
        <w:jc w:val="both"/>
        <w:rPr>
          <w:rFonts w:ascii="PT Astra Serif" w:hAnsi="PT Astra Serif"/>
          <w:sz w:val="28"/>
          <w:szCs w:val="28"/>
        </w:rPr>
      </w:pPr>
      <w:r w:rsidRPr="00A60A47">
        <w:rPr>
          <w:rFonts w:ascii="PT Astra Serif" w:hAnsi="PT Astra Serif"/>
          <w:sz w:val="28"/>
          <w:szCs w:val="28"/>
        </w:rPr>
        <w:t>- организованы и проведены конкурсы и мероприятия, направленные на формирование здорового образа жизни среди несовершеннолетних;</w:t>
      </w:r>
    </w:p>
    <w:p w:rsidR="008F1B63" w:rsidRPr="00A60A47" w:rsidRDefault="008F1B63" w:rsidP="008F1B63">
      <w:pPr>
        <w:pStyle w:val="Default"/>
        <w:jc w:val="both"/>
        <w:rPr>
          <w:rFonts w:ascii="PT Astra Serif" w:hAnsi="PT Astra Serif"/>
          <w:sz w:val="28"/>
          <w:szCs w:val="28"/>
        </w:rPr>
      </w:pPr>
      <w:r w:rsidRPr="00A60A47">
        <w:rPr>
          <w:rFonts w:ascii="PT Astra Serif" w:hAnsi="PT Astra Serif"/>
          <w:sz w:val="28"/>
          <w:szCs w:val="28"/>
        </w:rPr>
        <w:t xml:space="preserve">- проведены акции, направленные на информирование населения; </w:t>
      </w:r>
    </w:p>
    <w:p w:rsidR="008F1B63" w:rsidRPr="00A60A47" w:rsidRDefault="008F1B63" w:rsidP="008F1B63">
      <w:pPr>
        <w:pStyle w:val="Default"/>
        <w:jc w:val="both"/>
        <w:rPr>
          <w:rFonts w:ascii="PT Astra Serif" w:hAnsi="PT Astra Serif"/>
          <w:sz w:val="28"/>
          <w:szCs w:val="28"/>
        </w:rPr>
      </w:pPr>
      <w:r w:rsidRPr="00A60A47">
        <w:rPr>
          <w:rFonts w:ascii="PT Astra Serif" w:hAnsi="PT Astra Serif"/>
          <w:sz w:val="28"/>
          <w:szCs w:val="28"/>
        </w:rPr>
        <w:t xml:space="preserve">- </w:t>
      </w:r>
      <w:r w:rsidR="00183774">
        <w:rPr>
          <w:rFonts w:ascii="PT Astra Serif" w:hAnsi="PT Astra Serif"/>
          <w:sz w:val="28"/>
          <w:szCs w:val="28"/>
        </w:rPr>
        <w:t>проведены мероприятия, направленные</w:t>
      </w:r>
      <w:r w:rsidRPr="00A60A47">
        <w:rPr>
          <w:rFonts w:ascii="PT Astra Serif" w:hAnsi="PT Astra Serif"/>
          <w:sz w:val="28"/>
          <w:szCs w:val="28"/>
        </w:rPr>
        <w:t xml:space="preserve"> на формирование здорового образа жизни среди несовершеннолетних</w:t>
      </w:r>
      <w:r w:rsidR="00183774">
        <w:rPr>
          <w:rFonts w:ascii="PT Astra Serif" w:hAnsi="PT Astra Serif"/>
          <w:sz w:val="28"/>
          <w:szCs w:val="28"/>
        </w:rPr>
        <w:t>,</w:t>
      </w:r>
      <w:r w:rsidRPr="00A60A47">
        <w:rPr>
          <w:rFonts w:ascii="PT Astra Serif" w:hAnsi="PT Astra Serif"/>
          <w:sz w:val="28"/>
          <w:szCs w:val="28"/>
        </w:rPr>
        <w:t xml:space="preserve"> приняли участие </w:t>
      </w:r>
      <w:r>
        <w:rPr>
          <w:rFonts w:ascii="PT Astra Serif" w:hAnsi="PT Astra Serif"/>
          <w:sz w:val="28"/>
          <w:szCs w:val="28"/>
        </w:rPr>
        <w:t xml:space="preserve">2000 </w:t>
      </w:r>
      <w:r w:rsidRPr="00A60A47">
        <w:rPr>
          <w:rFonts w:ascii="PT Astra Serif" w:hAnsi="PT Astra Serif"/>
          <w:sz w:val="28"/>
          <w:szCs w:val="28"/>
        </w:rPr>
        <w:t>человек;</w:t>
      </w:r>
    </w:p>
    <w:p w:rsidR="008F1B63" w:rsidRPr="00A60A47" w:rsidRDefault="008F1B63" w:rsidP="008F1B63">
      <w:pPr>
        <w:pStyle w:val="Default"/>
        <w:jc w:val="both"/>
        <w:rPr>
          <w:rFonts w:ascii="PT Astra Serif" w:hAnsi="PT Astra Serif"/>
          <w:sz w:val="28"/>
          <w:szCs w:val="28"/>
        </w:rPr>
      </w:pPr>
      <w:r w:rsidRPr="00A60A47">
        <w:rPr>
          <w:rFonts w:ascii="PT Astra Serif" w:hAnsi="PT Astra Serif"/>
          <w:sz w:val="28"/>
          <w:szCs w:val="28"/>
        </w:rPr>
        <w:t xml:space="preserve">- охват диспансеризацией </w:t>
      </w:r>
      <w:r>
        <w:rPr>
          <w:rFonts w:ascii="PT Astra Serif" w:hAnsi="PT Astra Serif"/>
          <w:sz w:val="28"/>
          <w:szCs w:val="28"/>
        </w:rPr>
        <w:t>граждан старше трудоспособного возраста составил 101,4</w:t>
      </w:r>
      <w:r w:rsidRPr="00A60A47">
        <w:rPr>
          <w:rFonts w:ascii="PT Astra Serif" w:hAnsi="PT Astra Serif"/>
          <w:sz w:val="28"/>
          <w:szCs w:val="28"/>
        </w:rPr>
        <w:t xml:space="preserve"> %; </w:t>
      </w:r>
    </w:p>
    <w:p w:rsidR="008F1B63" w:rsidRPr="00A60A47" w:rsidRDefault="008F1B63" w:rsidP="008F1B63">
      <w:pPr>
        <w:pStyle w:val="Default"/>
        <w:jc w:val="both"/>
        <w:rPr>
          <w:rFonts w:ascii="PT Astra Serif" w:hAnsi="PT Astra Serif"/>
          <w:sz w:val="28"/>
          <w:szCs w:val="28"/>
        </w:rPr>
      </w:pPr>
      <w:r w:rsidRPr="00A60A47">
        <w:rPr>
          <w:rFonts w:ascii="PT Astra Serif" w:hAnsi="PT Astra Serif"/>
          <w:sz w:val="28"/>
          <w:szCs w:val="28"/>
        </w:rPr>
        <w:t xml:space="preserve">- </w:t>
      </w:r>
      <w:r w:rsidR="004816CF">
        <w:rPr>
          <w:rFonts w:ascii="PT Astra Serif" w:hAnsi="PT Astra Serif"/>
          <w:sz w:val="28"/>
          <w:szCs w:val="28"/>
        </w:rPr>
        <w:t xml:space="preserve"> </w:t>
      </w:r>
      <w:r w:rsidRPr="00A60A47">
        <w:rPr>
          <w:rFonts w:ascii="PT Astra Serif" w:hAnsi="PT Astra Serif"/>
          <w:sz w:val="28"/>
          <w:szCs w:val="28"/>
        </w:rPr>
        <w:t>охват граждан п</w:t>
      </w:r>
      <w:r w:rsidR="00AB7B2D">
        <w:rPr>
          <w:rFonts w:ascii="PT Astra Serif" w:hAnsi="PT Astra Serif"/>
          <w:sz w:val="28"/>
          <w:szCs w:val="28"/>
        </w:rPr>
        <w:t xml:space="preserve">о </w:t>
      </w:r>
      <w:proofErr w:type="spellStart"/>
      <w:r w:rsidR="00AB7B2D">
        <w:rPr>
          <w:rFonts w:ascii="PT Astra Serif" w:hAnsi="PT Astra Serif"/>
          <w:sz w:val="28"/>
          <w:szCs w:val="28"/>
        </w:rPr>
        <w:t>проф</w:t>
      </w:r>
      <w:r>
        <w:rPr>
          <w:rFonts w:ascii="PT Astra Serif" w:hAnsi="PT Astra Serif"/>
          <w:sz w:val="28"/>
          <w:szCs w:val="28"/>
        </w:rPr>
        <w:t>осмотрам</w:t>
      </w:r>
      <w:proofErr w:type="spellEnd"/>
      <w:r>
        <w:rPr>
          <w:rFonts w:ascii="PT Astra Serif" w:hAnsi="PT Astra Serif"/>
          <w:sz w:val="28"/>
          <w:szCs w:val="28"/>
        </w:rPr>
        <w:t xml:space="preserve"> составил 128,0 %;</w:t>
      </w:r>
    </w:p>
    <w:p w:rsidR="008F1B63" w:rsidRPr="00A60A47" w:rsidRDefault="008F1B63" w:rsidP="008F1B63">
      <w:pPr>
        <w:pStyle w:val="Default"/>
        <w:jc w:val="both"/>
        <w:rPr>
          <w:rFonts w:ascii="PT Astra Serif" w:hAnsi="PT Astra Serif"/>
          <w:sz w:val="28"/>
          <w:szCs w:val="28"/>
        </w:rPr>
      </w:pPr>
      <w:r w:rsidRPr="00A60A47">
        <w:rPr>
          <w:rFonts w:ascii="PT Astra Serif" w:hAnsi="PT Astra Serif"/>
          <w:sz w:val="28"/>
          <w:szCs w:val="28"/>
        </w:rPr>
        <w:t>-</w:t>
      </w:r>
      <w:r w:rsidR="004816CF">
        <w:rPr>
          <w:rFonts w:ascii="PT Astra Serif" w:hAnsi="PT Astra Serif"/>
          <w:sz w:val="28"/>
          <w:szCs w:val="28"/>
        </w:rPr>
        <w:t xml:space="preserve"> </w:t>
      </w:r>
      <w:r w:rsidRPr="00A60A47">
        <w:rPr>
          <w:rFonts w:ascii="PT Astra Serif" w:hAnsi="PT Astra Serif"/>
          <w:sz w:val="28"/>
          <w:szCs w:val="28"/>
        </w:rPr>
        <w:t xml:space="preserve">оказана материальная помощь малообеспеченным семьям с несовершеннолетними детьми, оказавшимся в трудной жизненной ситуации и беременным женщинам на общую сумму </w:t>
      </w:r>
      <w:r>
        <w:rPr>
          <w:rFonts w:ascii="PT Astra Serif" w:hAnsi="PT Astra Serif"/>
          <w:sz w:val="28"/>
          <w:szCs w:val="28"/>
        </w:rPr>
        <w:t>111,</w:t>
      </w:r>
      <w:r w:rsidRPr="00A60A47">
        <w:rPr>
          <w:rFonts w:ascii="PT Astra Serif" w:hAnsi="PT Astra Serif"/>
          <w:sz w:val="28"/>
          <w:szCs w:val="28"/>
        </w:rPr>
        <w:t xml:space="preserve"> </w:t>
      </w:r>
      <w:r>
        <w:rPr>
          <w:rFonts w:ascii="PT Astra Serif" w:hAnsi="PT Astra Serif"/>
          <w:sz w:val="28"/>
          <w:szCs w:val="28"/>
        </w:rPr>
        <w:t xml:space="preserve">000 </w:t>
      </w:r>
      <w:r w:rsidRPr="00A60A47">
        <w:rPr>
          <w:rFonts w:ascii="PT Astra Serif" w:hAnsi="PT Astra Serif"/>
          <w:sz w:val="28"/>
          <w:szCs w:val="28"/>
        </w:rPr>
        <w:t>тыс.</w:t>
      </w:r>
      <w:r>
        <w:rPr>
          <w:rFonts w:ascii="PT Astra Serif" w:hAnsi="PT Astra Serif"/>
          <w:sz w:val="28"/>
          <w:szCs w:val="28"/>
        </w:rPr>
        <w:t xml:space="preserve"> </w:t>
      </w:r>
      <w:r w:rsidR="004816CF">
        <w:rPr>
          <w:rFonts w:ascii="PT Astra Serif" w:hAnsi="PT Astra Serif"/>
          <w:sz w:val="28"/>
          <w:szCs w:val="28"/>
        </w:rPr>
        <w:t>рублей;</w:t>
      </w:r>
    </w:p>
    <w:p w:rsidR="008F1B63" w:rsidRPr="00A60A47" w:rsidRDefault="004816CF" w:rsidP="008F1B63">
      <w:pPr>
        <w:pStyle w:val="Default"/>
        <w:jc w:val="both"/>
        <w:rPr>
          <w:rFonts w:ascii="PT Astra Serif" w:hAnsi="PT Astra Serif"/>
          <w:sz w:val="28"/>
          <w:szCs w:val="28"/>
        </w:rPr>
      </w:pPr>
      <w:r>
        <w:rPr>
          <w:rFonts w:ascii="PT Astra Serif" w:hAnsi="PT Astra Serif"/>
          <w:sz w:val="28"/>
          <w:szCs w:val="28"/>
        </w:rPr>
        <w:t>- о</w:t>
      </w:r>
      <w:r w:rsidR="008F1B63" w:rsidRPr="00A60A47">
        <w:rPr>
          <w:rFonts w:ascii="PT Astra Serif" w:hAnsi="PT Astra Serif"/>
          <w:sz w:val="28"/>
          <w:szCs w:val="28"/>
        </w:rPr>
        <w:t>казана материальная помощь (единовременная выплата) членам семей военнослужащих, погибших (умерших) в связи с исполнением обязанностей военной службы в ходе проведения специальной военной операции на сумму 900, 0</w:t>
      </w:r>
      <w:r w:rsidR="008F1B63">
        <w:rPr>
          <w:rFonts w:ascii="PT Astra Serif" w:hAnsi="PT Astra Serif"/>
          <w:sz w:val="28"/>
          <w:szCs w:val="28"/>
        </w:rPr>
        <w:t>00</w:t>
      </w:r>
      <w:r w:rsidR="008F1B63" w:rsidRPr="00A60A47">
        <w:rPr>
          <w:rFonts w:ascii="PT Astra Serif" w:hAnsi="PT Astra Serif"/>
          <w:sz w:val="28"/>
          <w:szCs w:val="28"/>
        </w:rPr>
        <w:t xml:space="preserve"> тыс. рублей;</w:t>
      </w:r>
    </w:p>
    <w:p w:rsidR="008F1B63" w:rsidRPr="00A60A47" w:rsidRDefault="004816CF" w:rsidP="008F1B63">
      <w:pPr>
        <w:pStyle w:val="Default"/>
        <w:jc w:val="both"/>
        <w:rPr>
          <w:rFonts w:ascii="PT Astra Serif" w:hAnsi="PT Astra Serif"/>
          <w:sz w:val="28"/>
          <w:szCs w:val="28"/>
        </w:rPr>
      </w:pPr>
      <w:r>
        <w:rPr>
          <w:rFonts w:ascii="PT Astra Serif" w:hAnsi="PT Astra Serif"/>
          <w:sz w:val="28"/>
          <w:szCs w:val="28"/>
        </w:rPr>
        <w:t>-  реализована районная акция «</w:t>
      </w:r>
      <w:r w:rsidR="008F1B63" w:rsidRPr="00A60A47">
        <w:rPr>
          <w:rFonts w:ascii="PT Astra Serif" w:hAnsi="PT Astra Serif"/>
          <w:sz w:val="28"/>
          <w:szCs w:val="28"/>
        </w:rPr>
        <w:t>Я, т</w:t>
      </w:r>
      <w:r>
        <w:rPr>
          <w:rFonts w:ascii="PT Astra Serif" w:hAnsi="PT Astra Serif"/>
          <w:sz w:val="28"/>
          <w:szCs w:val="28"/>
        </w:rPr>
        <w:t xml:space="preserve">ы, он, она - </w:t>
      </w:r>
      <w:proofErr w:type="spellStart"/>
      <w:r>
        <w:rPr>
          <w:rFonts w:ascii="PT Astra Serif" w:hAnsi="PT Astra Serif"/>
          <w:sz w:val="28"/>
          <w:szCs w:val="28"/>
        </w:rPr>
        <w:t>Мелекесская</w:t>
      </w:r>
      <w:proofErr w:type="spellEnd"/>
      <w:r>
        <w:rPr>
          <w:rFonts w:ascii="PT Astra Serif" w:hAnsi="PT Astra Serif"/>
          <w:sz w:val="28"/>
          <w:szCs w:val="28"/>
        </w:rPr>
        <w:t xml:space="preserve"> семья»</w:t>
      </w:r>
      <w:r w:rsidR="008F1B63" w:rsidRPr="00A60A47">
        <w:rPr>
          <w:rFonts w:ascii="PT Astra Serif" w:hAnsi="PT Astra Serif"/>
          <w:sz w:val="28"/>
          <w:szCs w:val="28"/>
        </w:rPr>
        <w:t xml:space="preserve"> на общую сумму 87,5</w:t>
      </w:r>
      <w:r w:rsidR="008F1B63">
        <w:rPr>
          <w:rFonts w:ascii="PT Astra Serif" w:hAnsi="PT Astra Serif"/>
          <w:sz w:val="28"/>
          <w:szCs w:val="28"/>
        </w:rPr>
        <w:t>00</w:t>
      </w:r>
      <w:r w:rsidR="008F1B63" w:rsidRPr="00A60A47">
        <w:rPr>
          <w:rFonts w:ascii="PT Astra Serif" w:hAnsi="PT Astra Serif"/>
          <w:sz w:val="28"/>
          <w:szCs w:val="28"/>
        </w:rPr>
        <w:t xml:space="preserve"> тыс.</w:t>
      </w:r>
      <w:r w:rsidR="008F1B63">
        <w:rPr>
          <w:rFonts w:ascii="PT Astra Serif" w:hAnsi="PT Astra Serif"/>
          <w:sz w:val="28"/>
          <w:szCs w:val="28"/>
        </w:rPr>
        <w:t xml:space="preserve"> </w:t>
      </w:r>
      <w:r w:rsidR="008F1B63" w:rsidRPr="00A60A47">
        <w:rPr>
          <w:rFonts w:ascii="PT Astra Serif" w:hAnsi="PT Astra Serif"/>
          <w:sz w:val="28"/>
          <w:szCs w:val="28"/>
        </w:rPr>
        <w:t>рублей;</w:t>
      </w:r>
    </w:p>
    <w:p w:rsidR="008F1B63" w:rsidRPr="00A60A47" w:rsidRDefault="008F1B63" w:rsidP="008F1B63">
      <w:pPr>
        <w:pStyle w:val="Default"/>
        <w:jc w:val="both"/>
        <w:rPr>
          <w:rFonts w:ascii="PT Astra Serif" w:hAnsi="PT Astra Serif"/>
          <w:sz w:val="28"/>
          <w:szCs w:val="28"/>
        </w:rPr>
      </w:pPr>
      <w:r w:rsidRPr="00A60A47">
        <w:rPr>
          <w:rFonts w:ascii="PT Astra Serif" w:hAnsi="PT Astra Serif"/>
          <w:sz w:val="28"/>
          <w:szCs w:val="28"/>
        </w:rPr>
        <w:lastRenderedPageBreak/>
        <w:t>- получили вещевую помощь 54 ребенка в виде одежды, обуви, бесплатно, в рамках акции «Помоги собраться в школу» на общую сумму 140</w:t>
      </w:r>
      <w:r>
        <w:rPr>
          <w:rFonts w:ascii="PT Astra Serif" w:hAnsi="PT Astra Serif"/>
          <w:sz w:val="28"/>
          <w:szCs w:val="28"/>
        </w:rPr>
        <w:t>,</w:t>
      </w:r>
      <w:r w:rsidRPr="00A60A47">
        <w:rPr>
          <w:rFonts w:ascii="PT Astra Serif" w:hAnsi="PT Astra Serif"/>
          <w:sz w:val="28"/>
          <w:szCs w:val="28"/>
        </w:rPr>
        <w:t xml:space="preserve"> 000 рублей;</w:t>
      </w:r>
    </w:p>
    <w:p w:rsidR="008F1B63" w:rsidRPr="00A60A47" w:rsidRDefault="008F1B63" w:rsidP="008F1B63">
      <w:pPr>
        <w:pStyle w:val="Default"/>
        <w:jc w:val="both"/>
        <w:rPr>
          <w:rFonts w:ascii="PT Astra Serif" w:hAnsi="PT Astra Serif"/>
          <w:sz w:val="28"/>
          <w:szCs w:val="28"/>
        </w:rPr>
      </w:pPr>
      <w:r w:rsidRPr="00A60A47">
        <w:rPr>
          <w:rFonts w:ascii="PT Astra Serif" w:hAnsi="PT Astra Serif"/>
          <w:sz w:val="28"/>
          <w:szCs w:val="28"/>
        </w:rPr>
        <w:t>-</w:t>
      </w:r>
      <w:r w:rsidR="004816CF">
        <w:rPr>
          <w:rFonts w:ascii="PT Astra Serif" w:hAnsi="PT Astra Serif"/>
          <w:sz w:val="28"/>
          <w:szCs w:val="28"/>
        </w:rPr>
        <w:t xml:space="preserve"> предоставлена выплата</w:t>
      </w:r>
      <w:r w:rsidRPr="00A60A47">
        <w:rPr>
          <w:rFonts w:ascii="PT Astra Serif" w:hAnsi="PT Astra Serif"/>
          <w:sz w:val="28"/>
          <w:szCs w:val="28"/>
        </w:rPr>
        <w:t xml:space="preserve"> за </w:t>
      </w:r>
      <w:proofErr w:type="spellStart"/>
      <w:r w:rsidRPr="00A60A47">
        <w:rPr>
          <w:rFonts w:ascii="PT Astra Serif" w:hAnsi="PT Astra Serif"/>
          <w:sz w:val="28"/>
          <w:szCs w:val="28"/>
        </w:rPr>
        <w:t>найм</w:t>
      </w:r>
      <w:proofErr w:type="spellEnd"/>
      <w:r w:rsidRPr="00A60A47">
        <w:rPr>
          <w:rFonts w:ascii="PT Astra Serif" w:hAnsi="PT Astra Serif"/>
          <w:sz w:val="28"/>
          <w:szCs w:val="28"/>
        </w:rPr>
        <w:t xml:space="preserve"> жилья 1</w:t>
      </w:r>
      <w:r>
        <w:rPr>
          <w:rFonts w:ascii="PT Astra Serif" w:hAnsi="PT Astra Serif"/>
          <w:sz w:val="28"/>
          <w:szCs w:val="28"/>
        </w:rPr>
        <w:t>3</w:t>
      </w:r>
      <w:r w:rsidR="004816CF">
        <w:rPr>
          <w:rFonts w:ascii="PT Astra Serif" w:hAnsi="PT Astra Serif"/>
          <w:sz w:val="28"/>
          <w:szCs w:val="28"/>
        </w:rPr>
        <w:t xml:space="preserve"> молодым</w:t>
      </w:r>
      <w:r w:rsidRPr="00A60A47">
        <w:rPr>
          <w:rFonts w:ascii="PT Astra Serif" w:hAnsi="PT Astra Serif"/>
          <w:sz w:val="28"/>
          <w:szCs w:val="28"/>
        </w:rPr>
        <w:t xml:space="preserve"> специалист</w:t>
      </w:r>
      <w:r w:rsidR="004816CF">
        <w:rPr>
          <w:rFonts w:ascii="PT Astra Serif" w:hAnsi="PT Astra Serif"/>
          <w:sz w:val="28"/>
          <w:szCs w:val="28"/>
        </w:rPr>
        <w:t>ам</w:t>
      </w:r>
      <w:r w:rsidRPr="00A60A47">
        <w:rPr>
          <w:rFonts w:ascii="PT Astra Serif" w:hAnsi="PT Astra Serif"/>
          <w:sz w:val="28"/>
          <w:szCs w:val="28"/>
        </w:rPr>
        <w:t xml:space="preserve"> отрасли здравоохранения на общую сумму 656,773 тыс. рублей;</w:t>
      </w:r>
    </w:p>
    <w:p w:rsidR="008F1B63" w:rsidRPr="00A60A47" w:rsidRDefault="008F1B63" w:rsidP="008F1B63">
      <w:pPr>
        <w:pStyle w:val="Default"/>
        <w:jc w:val="both"/>
        <w:rPr>
          <w:rFonts w:ascii="PT Astra Serif" w:hAnsi="PT Astra Serif"/>
          <w:sz w:val="28"/>
          <w:szCs w:val="28"/>
        </w:rPr>
      </w:pPr>
      <w:r w:rsidRPr="00A60A47">
        <w:rPr>
          <w:rFonts w:ascii="PT Astra Serif" w:hAnsi="PT Astra Serif"/>
          <w:sz w:val="28"/>
          <w:szCs w:val="28"/>
        </w:rPr>
        <w:t xml:space="preserve">- оказана материальная помощь нетрудоспособным гражданам пожилого возраста и инвалидам, находящимся в трудной жизненной ситуации на общую сумму </w:t>
      </w:r>
      <w:r>
        <w:rPr>
          <w:rFonts w:ascii="PT Astra Serif" w:hAnsi="PT Astra Serif"/>
          <w:sz w:val="28"/>
          <w:szCs w:val="28"/>
        </w:rPr>
        <w:t>87,000</w:t>
      </w:r>
      <w:r w:rsidRPr="00A60A47">
        <w:rPr>
          <w:rFonts w:ascii="PT Astra Serif" w:hAnsi="PT Astra Serif"/>
          <w:sz w:val="28"/>
          <w:szCs w:val="28"/>
        </w:rPr>
        <w:t xml:space="preserve"> тыс.</w:t>
      </w:r>
      <w:r>
        <w:rPr>
          <w:rFonts w:ascii="PT Astra Serif" w:hAnsi="PT Astra Serif"/>
          <w:sz w:val="28"/>
          <w:szCs w:val="28"/>
        </w:rPr>
        <w:t xml:space="preserve"> </w:t>
      </w:r>
      <w:r w:rsidRPr="00A60A47">
        <w:rPr>
          <w:rFonts w:ascii="PT Astra Serif" w:hAnsi="PT Astra Serif"/>
          <w:sz w:val="28"/>
          <w:szCs w:val="28"/>
        </w:rPr>
        <w:t>рублей;</w:t>
      </w:r>
    </w:p>
    <w:p w:rsidR="008F1B63" w:rsidRPr="00A60A47" w:rsidRDefault="004816CF" w:rsidP="008F1B63">
      <w:pPr>
        <w:pStyle w:val="Default"/>
        <w:jc w:val="both"/>
        <w:rPr>
          <w:rFonts w:ascii="PT Astra Serif" w:hAnsi="PT Astra Serif"/>
          <w:sz w:val="28"/>
          <w:szCs w:val="28"/>
        </w:rPr>
      </w:pPr>
      <w:r>
        <w:rPr>
          <w:rFonts w:ascii="PT Astra Serif" w:hAnsi="PT Astra Serif"/>
          <w:sz w:val="28"/>
          <w:szCs w:val="28"/>
        </w:rPr>
        <w:t xml:space="preserve">- </w:t>
      </w:r>
      <w:r w:rsidR="008F1B63" w:rsidRPr="00A60A47">
        <w:rPr>
          <w:rFonts w:ascii="PT Astra Serif" w:hAnsi="PT Astra Serif"/>
          <w:sz w:val="28"/>
          <w:szCs w:val="28"/>
        </w:rPr>
        <w:t>прове</w:t>
      </w:r>
      <w:r>
        <w:rPr>
          <w:rFonts w:ascii="PT Astra Serif" w:hAnsi="PT Astra Serif"/>
          <w:sz w:val="28"/>
          <w:szCs w:val="28"/>
        </w:rPr>
        <w:t>дены</w:t>
      </w:r>
      <w:r w:rsidR="008F1B63" w:rsidRPr="00A60A47">
        <w:rPr>
          <w:rFonts w:ascii="PT Astra Serif" w:hAnsi="PT Astra Serif"/>
          <w:sz w:val="28"/>
          <w:szCs w:val="28"/>
        </w:rPr>
        <w:t xml:space="preserve"> </w:t>
      </w:r>
      <w:r>
        <w:rPr>
          <w:rFonts w:ascii="PT Astra Serif" w:hAnsi="PT Astra Serif"/>
          <w:sz w:val="28"/>
          <w:szCs w:val="28"/>
        </w:rPr>
        <w:t>торжественные мероприятия</w:t>
      </w:r>
      <w:r w:rsidR="008F1B63" w:rsidRPr="00A60A47">
        <w:rPr>
          <w:rFonts w:ascii="PT Astra Serif" w:hAnsi="PT Astra Serif"/>
          <w:sz w:val="28"/>
          <w:szCs w:val="28"/>
        </w:rPr>
        <w:t xml:space="preserve"> воинской Славы</w:t>
      </w:r>
      <w:r w:rsidR="008F1B63">
        <w:rPr>
          <w:rFonts w:ascii="PT Astra Serif" w:hAnsi="PT Astra Serif"/>
          <w:sz w:val="28"/>
          <w:szCs w:val="28"/>
        </w:rPr>
        <w:t xml:space="preserve"> </w:t>
      </w:r>
      <w:r>
        <w:rPr>
          <w:rFonts w:ascii="PT Astra Serif" w:hAnsi="PT Astra Serif"/>
          <w:sz w:val="28"/>
          <w:szCs w:val="28"/>
        </w:rPr>
        <w:t xml:space="preserve">Дня Победы в ВОВ, </w:t>
      </w:r>
      <w:r w:rsidR="008F1B63" w:rsidRPr="00A60A47">
        <w:rPr>
          <w:rFonts w:ascii="PT Astra Serif" w:hAnsi="PT Astra Serif"/>
          <w:sz w:val="28"/>
          <w:szCs w:val="28"/>
        </w:rPr>
        <w:t>приобретены подарочные наборы ветеранам ВОВ и поздравительные открытки ветеранам ВОВ, вдовам УОВ и труженикам тыла в количестве 1600 шт. на общую сумму 113,916 тыс.</w:t>
      </w:r>
      <w:r w:rsidR="008F1B63">
        <w:rPr>
          <w:rFonts w:ascii="PT Astra Serif" w:hAnsi="PT Astra Serif"/>
          <w:sz w:val="28"/>
          <w:szCs w:val="28"/>
        </w:rPr>
        <w:t xml:space="preserve"> </w:t>
      </w:r>
      <w:r w:rsidR="008F1B63" w:rsidRPr="00A60A47">
        <w:rPr>
          <w:rFonts w:ascii="PT Astra Serif" w:hAnsi="PT Astra Serif"/>
          <w:sz w:val="28"/>
          <w:szCs w:val="28"/>
        </w:rPr>
        <w:t>рублей;</w:t>
      </w:r>
    </w:p>
    <w:p w:rsidR="008F1B63" w:rsidRPr="00A60A47" w:rsidRDefault="008F1B63" w:rsidP="008F1B63">
      <w:pPr>
        <w:pStyle w:val="Default"/>
        <w:jc w:val="both"/>
        <w:rPr>
          <w:rFonts w:ascii="PT Astra Serif" w:hAnsi="PT Astra Serif"/>
          <w:sz w:val="28"/>
          <w:szCs w:val="28"/>
        </w:rPr>
      </w:pPr>
      <w:r w:rsidRPr="00A60A47">
        <w:rPr>
          <w:rFonts w:ascii="PT Astra Serif" w:hAnsi="PT Astra Serif"/>
          <w:sz w:val="28"/>
          <w:szCs w:val="28"/>
        </w:rPr>
        <w:t xml:space="preserve"> - оформлена подписка на газету «</w:t>
      </w:r>
      <w:proofErr w:type="spellStart"/>
      <w:r w:rsidRPr="00A60A47">
        <w:rPr>
          <w:rFonts w:ascii="PT Astra Serif" w:hAnsi="PT Astra Serif"/>
          <w:sz w:val="28"/>
          <w:szCs w:val="28"/>
        </w:rPr>
        <w:t>Мелекесские</w:t>
      </w:r>
      <w:proofErr w:type="spellEnd"/>
      <w:r w:rsidRPr="00A60A47">
        <w:rPr>
          <w:rFonts w:ascii="PT Astra Serif" w:hAnsi="PT Astra Serif"/>
          <w:sz w:val="28"/>
          <w:szCs w:val="28"/>
        </w:rPr>
        <w:t xml:space="preserve"> вести» для тружеников тыла на общую сумму 160,</w:t>
      </w:r>
      <w:r>
        <w:rPr>
          <w:rFonts w:ascii="PT Astra Serif" w:hAnsi="PT Astra Serif"/>
          <w:sz w:val="28"/>
          <w:szCs w:val="28"/>
        </w:rPr>
        <w:t>00</w:t>
      </w:r>
      <w:r w:rsidRPr="00A60A47">
        <w:rPr>
          <w:rFonts w:ascii="PT Astra Serif" w:hAnsi="PT Astra Serif"/>
          <w:sz w:val="28"/>
          <w:szCs w:val="28"/>
        </w:rPr>
        <w:t>0 тыс.</w:t>
      </w:r>
      <w:r>
        <w:rPr>
          <w:rFonts w:ascii="PT Astra Serif" w:hAnsi="PT Astra Serif"/>
          <w:sz w:val="28"/>
          <w:szCs w:val="28"/>
        </w:rPr>
        <w:t xml:space="preserve"> </w:t>
      </w:r>
      <w:r w:rsidRPr="00A60A47">
        <w:rPr>
          <w:rFonts w:ascii="PT Astra Serif" w:hAnsi="PT Astra Serif"/>
          <w:sz w:val="28"/>
          <w:szCs w:val="28"/>
        </w:rPr>
        <w:t>рублей</w:t>
      </w:r>
      <w:r>
        <w:rPr>
          <w:rFonts w:ascii="PT Astra Serif" w:hAnsi="PT Astra Serif"/>
          <w:sz w:val="28"/>
          <w:szCs w:val="28"/>
        </w:rPr>
        <w:t>.</w:t>
      </w:r>
    </w:p>
    <w:p w:rsidR="008F1B63" w:rsidRPr="00A60A47" w:rsidRDefault="008F1B63" w:rsidP="008F1B63">
      <w:pPr>
        <w:spacing w:after="0" w:line="240" w:lineRule="auto"/>
        <w:jc w:val="both"/>
        <w:rPr>
          <w:rFonts w:ascii="PT Astra Serif" w:hAnsi="PT Astra Serif"/>
          <w:sz w:val="28"/>
          <w:szCs w:val="28"/>
        </w:rPr>
      </w:pPr>
      <w:r>
        <w:rPr>
          <w:rFonts w:ascii="PT Astra Serif" w:hAnsi="PT Astra Serif"/>
          <w:sz w:val="28"/>
          <w:szCs w:val="28"/>
        </w:rPr>
        <w:tab/>
      </w:r>
      <w:r w:rsidRPr="00A60A47">
        <w:rPr>
          <w:rFonts w:ascii="PT Astra Serif" w:hAnsi="PT Astra Serif"/>
          <w:sz w:val="28"/>
          <w:szCs w:val="28"/>
        </w:rPr>
        <w:t xml:space="preserve">Целевые индикаторы муниципальной программы «Укрепление общественного здоровья «Здоровый муниципалитет» и повышение качества жизни населения муниципального образования «Мелекесский район» Ульяновской области» </w:t>
      </w:r>
      <w:r w:rsidR="00183774">
        <w:rPr>
          <w:rFonts w:ascii="PT Astra Serif" w:hAnsi="PT Astra Serif"/>
          <w:sz w:val="28"/>
          <w:szCs w:val="28"/>
        </w:rPr>
        <w:t xml:space="preserve">выполнены на </w:t>
      </w:r>
      <w:r>
        <w:rPr>
          <w:rFonts w:ascii="PT Astra Serif" w:hAnsi="PT Astra Serif"/>
          <w:sz w:val="28"/>
          <w:szCs w:val="28"/>
        </w:rPr>
        <w:t>126,7%.</w:t>
      </w:r>
    </w:p>
    <w:p w:rsidR="008F1B63" w:rsidRPr="00A60A47" w:rsidRDefault="008F1B63" w:rsidP="008F1B63">
      <w:pPr>
        <w:spacing w:after="0" w:line="240" w:lineRule="auto"/>
        <w:jc w:val="both"/>
        <w:rPr>
          <w:rFonts w:ascii="PT Astra Serif" w:hAnsi="PT Astra Serif"/>
          <w:sz w:val="28"/>
          <w:szCs w:val="28"/>
        </w:rPr>
      </w:pPr>
      <w:r>
        <w:rPr>
          <w:rFonts w:ascii="PT Astra Serif" w:hAnsi="PT Astra Serif"/>
          <w:sz w:val="28"/>
          <w:szCs w:val="28"/>
        </w:rPr>
        <w:tab/>
      </w:r>
      <w:r w:rsidRPr="00A60A47">
        <w:rPr>
          <w:rFonts w:ascii="PT Astra Serif" w:hAnsi="PT Astra Serif"/>
          <w:sz w:val="28"/>
          <w:szCs w:val="28"/>
        </w:rPr>
        <w:t>Расходные обязательства муниципального образовани</w:t>
      </w:r>
      <w:r>
        <w:rPr>
          <w:rFonts w:ascii="PT Astra Serif" w:hAnsi="PT Astra Serif"/>
          <w:sz w:val="28"/>
          <w:szCs w:val="28"/>
        </w:rPr>
        <w:t>я «Мелекесский район», связанные</w:t>
      </w:r>
      <w:r w:rsidRPr="00A60A47">
        <w:rPr>
          <w:rFonts w:ascii="PT Astra Serif" w:hAnsi="PT Astra Serif"/>
          <w:sz w:val="28"/>
          <w:szCs w:val="28"/>
        </w:rPr>
        <w:t xml:space="preserve"> с реализацией муниципальной программы «Укрепление общественного здоровья «Здоровый муниципалитет» и повышение качества жизни населения муниципального образования «Мелекесский район» Ульяновской области» исполнены на </w:t>
      </w:r>
      <w:r>
        <w:rPr>
          <w:rFonts w:ascii="PT Astra Serif" w:hAnsi="PT Astra Serif"/>
          <w:sz w:val="28"/>
          <w:szCs w:val="28"/>
        </w:rPr>
        <w:t>95,3</w:t>
      </w:r>
      <w:r w:rsidRPr="00A60A47">
        <w:rPr>
          <w:rFonts w:ascii="PT Astra Serif" w:hAnsi="PT Astra Serif"/>
          <w:sz w:val="28"/>
          <w:szCs w:val="28"/>
        </w:rPr>
        <w:t>%</w:t>
      </w:r>
      <w:r>
        <w:rPr>
          <w:rFonts w:ascii="PT Astra Serif" w:hAnsi="PT Astra Serif"/>
          <w:sz w:val="28"/>
          <w:szCs w:val="28"/>
        </w:rPr>
        <w:t>.</w:t>
      </w:r>
    </w:p>
    <w:p w:rsidR="004816CF" w:rsidRPr="004816CF" w:rsidRDefault="008F1B63" w:rsidP="004816CF">
      <w:pPr>
        <w:spacing w:after="0" w:line="240" w:lineRule="auto"/>
        <w:ind w:firstLine="708"/>
        <w:contextualSpacing/>
        <w:jc w:val="both"/>
        <w:rPr>
          <w:rFonts w:ascii="PT Astra Serif" w:hAnsi="PT Astra Serif"/>
          <w:sz w:val="28"/>
          <w:szCs w:val="28"/>
        </w:rPr>
      </w:pPr>
      <w:r w:rsidRPr="00A60A47">
        <w:rPr>
          <w:rFonts w:ascii="PT Astra Serif" w:hAnsi="PT Astra Serif"/>
          <w:sz w:val="28"/>
          <w:szCs w:val="28"/>
        </w:rPr>
        <w:t>Степень эффективности реализации муниципальной программы «Укрепление общественного здоровья «Здоровый муниципалитет» и повышение качества жизни населения муниципального образования «Мелекесский район» Ульяновской области» по ит</w:t>
      </w:r>
      <w:r w:rsidR="00032F08">
        <w:rPr>
          <w:rFonts w:ascii="PT Astra Serif" w:hAnsi="PT Astra Serif"/>
          <w:sz w:val="28"/>
          <w:szCs w:val="28"/>
        </w:rPr>
        <w:t>огам ее интегральной оценки составила</w:t>
      </w:r>
      <w:r>
        <w:rPr>
          <w:rFonts w:ascii="PT Astra Serif" w:hAnsi="PT Astra Serif"/>
          <w:sz w:val="28"/>
          <w:szCs w:val="28"/>
        </w:rPr>
        <w:t xml:space="preserve"> 107,3%.</w:t>
      </w:r>
      <w:r w:rsidR="004816CF">
        <w:rPr>
          <w:rFonts w:ascii="PT Astra Serif" w:hAnsi="PT Astra Serif"/>
          <w:sz w:val="28"/>
          <w:szCs w:val="28"/>
        </w:rPr>
        <w:t xml:space="preserve"> </w:t>
      </w:r>
    </w:p>
    <w:p w:rsidR="004816CF" w:rsidRPr="003E41F9" w:rsidRDefault="004816CF" w:rsidP="004816CF">
      <w:pPr>
        <w:spacing w:after="0" w:line="240" w:lineRule="auto"/>
        <w:ind w:firstLine="709"/>
        <w:jc w:val="both"/>
        <w:rPr>
          <w:rFonts w:ascii="PT Astra Serif" w:hAnsi="PT Astra Serif"/>
          <w:sz w:val="28"/>
          <w:szCs w:val="28"/>
        </w:rPr>
      </w:pPr>
      <w:r w:rsidRPr="003E41F9">
        <w:rPr>
          <w:rFonts w:ascii="PT Astra Serif" w:hAnsi="PT Astra Serif"/>
          <w:color w:val="000000" w:themeColor="text1"/>
          <w:sz w:val="28"/>
          <w:szCs w:val="28"/>
        </w:rPr>
        <w:t>С 01.01.2025 года</w:t>
      </w:r>
      <w:r w:rsidRPr="003E41F9">
        <w:rPr>
          <w:rFonts w:ascii="PT Astra Serif" w:hAnsi="PT Astra Serif" w:cs="Tahoma"/>
          <w:sz w:val="28"/>
          <w:szCs w:val="28"/>
        </w:rPr>
        <w:t xml:space="preserve"> мун</w:t>
      </w:r>
      <w:r w:rsidRPr="003E41F9">
        <w:rPr>
          <w:rFonts w:ascii="PT Astra Serif" w:hAnsi="PT Astra Serif"/>
          <w:color w:val="000000" w:themeColor="text1"/>
          <w:sz w:val="28"/>
          <w:szCs w:val="28"/>
        </w:rPr>
        <w:t xml:space="preserve">иципальная программа </w:t>
      </w:r>
      <w:r w:rsidRPr="00A60A47">
        <w:rPr>
          <w:rFonts w:ascii="PT Astra Serif" w:hAnsi="PT Astra Serif"/>
          <w:sz w:val="28"/>
          <w:szCs w:val="28"/>
        </w:rPr>
        <w:t>«Укрепление общественного здоровья «Здоровый муниципалитет» и повышение качества жизни населения муниципального образования «Мелекесский район» Ульяновской области»</w:t>
      </w:r>
      <w:r>
        <w:rPr>
          <w:rFonts w:ascii="PT Astra Serif" w:hAnsi="PT Astra Serif"/>
          <w:sz w:val="28"/>
          <w:szCs w:val="28"/>
        </w:rPr>
        <w:t xml:space="preserve"> </w:t>
      </w:r>
      <w:r w:rsidRPr="003E41F9">
        <w:rPr>
          <w:rFonts w:ascii="PT Astra Serif" w:hAnsi="PT Astra Serif"/>
          <w:sz w:val="28"/>
          <w:szCs w:val="28"/>
        </w:rPr>
        <w:t>отменена</w:t>
      </w:r>
      <w:r w:rsidRPr="003E41F9">
        <w:rPr>
          <w:rFonts w:ascii="PT Astra Serif" w:hAnsi="PT Astra Serif" w:cs="Tahoma"/>
          <w:sz w:val="28"/>
          <w:szCs w:val="28"/>
        </w:rPr>
        <w:t xml:space="preserve">, так как разработана муниципальная программа </w:t>
      </w:r>
      <w:r w:rsidRPr="00A60A47">
        <w:rPr>
          <w:rFonts w:ascii="PT Astra Serif" w:hAnsi="PT Astra Serif"/>
          <w:sz w:val="28"/>
          <w:szCs w:val="28"/>
        </w:rPr>
        <w:t>«Укрепление общественного здоровья «Здоровый муниципалитет» и повышение качества жизни населения муниципального образования «Мелекесский район» Ульяновской области»</w:t>
      </w:r>
      <w:r w:rsidRPr="003E41F9">
        <w:rPr>
          <w:rFonts w:ascii="PT Astra Serif" w:eastAsiaTheme="minorHAnsi" w:hAnsi="PT Astra Serif"/>
          <w:spacing w:val="-4"/>
          <w:sz w:val="28"/>
          <w:szCs w:val="28"/>
          <w:lang w:eastAsia="en-US"/>
        </w:rPr>
        <w:t xml:space="preserve"> </w:t>
      </w:r>
      <w:r w:rsidRPr="003E41F9">
        <w:rPr>
          <w:rFonts w:ascii="PT Astra Serif" w:hAnsi="PT Astra Serif"/>
          <w:i/>
          <w:sz w:val="28"/>
          <w:szCs w:val="28"/>
        </w:rPr>
        <w:t>по новой системе управления муниципальными программами</w:t>
      </w:r>
      <w:r w:rsidRPr="003E41F9">
        <w:rPr>
          <w:rFonts w:ascii="PT Astra Serif" w:hAnsi="PT Astra Serif" w:cs="Tahoma"/>
          <w:sz w:val="28"/>
          <w:szCs w:val="28"/>
        </w:rPr>
        <w:t xml:space="preserve">, утвержденная </w:t>
      </w:r>
      <w:r w:rsidRPr="003E41F9">
        <w:rPr>
          <w:rFonts w:ascii="PT Astra Serif" w:hAnsi="PT Astra Serif"/>
          <w:sz w:val="28"/>
          <w:szCs w:val="28"/>
        </w:rPr>
        <w:t>постановлением администрации</w:t>
      </w:r>
      <w:r w:rsidRPr="003E41F9">
        <w:rPr>
          <w:rFonts w:ascii="PT Astra Serif" w:hAnsi="PT Astra Serif" w:cs="Tahoma"/>
          <w:sz w:val="28"/>
          <w:szCs w:val="28"/>
        </w:rPr>
        <w:t xml:space="preserve"> МО «Мелекесский район» Ульяновской области</w:t>
      </w:r>
      <w:r>
        <w:rPr>
          <w:rFonts w:ascii="PT Astra Serif" w:hAnsi="PT Astra Serif"/>
          <w:sz w:val="28"/>
          <w:szCs w:val="28"/>
        </w:rPr>
        <w:t xml:space="preserve"> от 17.12.2024 №2357</w:t>
      </w:r>
    </w:p>
    <w:p w:rsidR="008F1B63" w:rsidRDefault="008F1B63" w:rsidP="008F1B63">
      <w:pPr>
        <w:spacing w:after="0" w:line="240" w:lineRule="auto"/>
        <w:jc w:val="both"/>
        <w:rPr>
          <w:rFonts w:ascii="PT Astra Serif" w:hAnsi="PT Astra Serif"/>
          <w:sz w:val="28"/>
          <w:szCs w:val="28"/>
        </w:rPr>
      </w:pPr>
    </w:p>
    <w:p w:rsidR="00ED1A1E" w:rsidRPr="008762B9" w:rsidRDefault="00ED1A1E" w:rsidP="008F6AD8">
      <w:pPr>
        <w:spacing w:after="0" w:line="240" w:lineRule="auto"/>
        <w:contextualSpacing/>
        <w:jc w:val="both"/>
        <w:rPr>
          <w:rFonts w:ascii="PT Astra Serif" w:hAnsi="PT Astra Serif"/>
          <w:sz w:val="28"/>
          <w:szCs w:val="28"/>
        </w:rPr>
      </w:pPr>
    </w:p>
    <w:p w:rsidR="00294CDE" w:rsidRPr="007B2E12" w:rsidRDefault="00A91561" w:rsidP="008F6AD8">
      <w:pPr>
        <w:spacing w:line="240" w:lineRule="auto"/>
        <w:contextualSpacing/>
        <w:jc w:val="center"/>
        <w:rPr>
          <w:rFonts w:ascii="PT Astra Serif" w:hAnsi="PT Astra Serif"/>
          <w:b/>
          <w:bCs/>
          <w:color w:val="FF0000"/>
          <w:sz w:val="28"/>
          <w:szCs w:val="28"/>
        </w:rPr>
      </w:pPr>
      <w:r w:rsidRPr="007B2E12">
        <w:rPr>
          <w:rFonts w:ascii="PT Astra Serif" w:hAnsi="PT Astra Serif"/>
          <w:b/>
          <w:bCs/>
          <w:color w:val="FF0000"/>
          <w:sz w:val="28"/>
          <w:szCs w:val="28"/>
        </w:rPr>
        <w:t>Муниципальная программа</w:t>
      </w:r>
      <w:r w:rsidRPr="007B2E12">
        <w:rPr>
          <w:rFonts w:ascii="PT Astra Serif" w:hAnsi="PT Astra Serif"/>
          <w:b/>
          <w:bCs/>
          <w:color w:val="FF0000"/>
          <w:sz w:val="28"/>
          <w:szCs w:val="28"/>
        </w:rPr>
        <w:br/>
        <w:t>"Противодействие коррупции в муниципальном образовании</w:t>
      </w:r>
      <w:r w:rsidRPr="007B2E12">
        <w:rPr>
          <w:rFonts w:ascii="PT Astra Serif" w:hAnsi="PT Astra Serif"/>
          <w:b/>
          <w:bCs/>
          <w:color w:val="FF0000"/>
          <w:sz w:val="28"/>
          <w:szCs w:val="28"/>
        </w:rPr>
        <w:br/>
        <w:t>"Мелекесский район" Ульяновской области",</w:t>
      </w:r>
      <w:r w:rsidRPr="007B2E12">
        <w:rPr>
          <w:rFonts w:ascii="PT Astra Serif" w:hAnsi="PT Astra Serif"/>
          <w:b/>
          <w:bCs/>
          <w:color w:val="FF0000"/>
          <w:sz w:val="28"/>
          <w:szCs w:val="28"/>
        </w:rPr>
        <w:br/>
        <w:t xml:space="preserve">утвержденная постановлением администрации от </w:t>
      </w:r>
      <w:r w:rsidR="00294CDE" w:rsidRPr="007B2E12">
        <w:rPr>
          <w:rFonts w:ascii="PT Astra Serif" w:hAnsi="PT Astra Serif"/>
          <w:b/>
          <w:bCs/>
          <w:color w:val="FF0000"/>
          <w:sz w:val="28"/>
          <w:szCs w:val="28"/>
        </w:rPr>
        <w:t>13.03.2023 № 281</w:t>
      </w:r>
      <w:bookmarkStart w:id="2" w:name="P649"/>
      <w:bookmarkEnd w:id="2"/>
    </w:p>
    <w:p w:rsidR="00D47D5A" w:rsidRPr="008762B9" w:rsidRDefault="00D47D5A" w:rsidP="00D47D5A">
      <w:pPr>
        <w:spacing w:line="240" w:lineRule="auto"/>
        <w:contextualSpacing/>
        <w:jc w:val="both"/>
        <w:rPr>
          <w:rFonts w:ascii="PT Astra Serif" w:hAnsi="PT Astra Serif"/>
          <w:sz w:val="28"/>
          <w:szCs w:val="28"/>
        </w:rPr>
      </w:pPr>
    </w:p>
    <w:p w:rsidR="00AB7B2D" w:rsidRPr="003E41F9" w:rsidRDefault="00D47D5A" w:rsidP="00AB7B2D">
      <w:pPr>
        <w:spacing w:after="3" w:line="242" w:lineRule="auto"/>
        <w:ind w:left="119" w:right="23" w:firstLine="547"/>
        <w:jc w:val="both"/>
        <w:rPr>
          <w:rFonts w:ascii="PT Astra Serif" w:hAnsi="PT Astra Serif"/>
          <w:sz w:val="28"/>
          <w:szCs w:val="28"/>
        </w:rPr>
      </w:pPr>
      <w:r w:rsidRPr="008762B9">
        <w:rPr>
          <w:rFonts w:ascii="PT Astra Serif" w:hAnsi="PT Astra Serif"/>
          <w:sz w:val="28"/>
          <w:szCs w:val="28"/>
        </w:rPr>
        <w:tab/>
      </w:r>
      <w:r w:rsidR="00AB7B2D" w:rsidRPr="00C8780F">
        <w:rPr>
          <w:rFonts w:ascii="PT Astra Serif" w:hAnsi="PT Astra Serif"/>
          <w:sz w:val="28"/>
          <w:szCs w:val="28"/>
        </w:rPr>
        <w:t xml:space="preserve">По муниципальной программе </w:t>
      </w:r>
      <w:r w:rsidR="00AB7B2D" w:rsidRPr="00A60A47">
        <w:rPr>
          <w:rFonts w:ascii="PT Astra Serif" w:hAnsi="PT Astra Serif"/>
          <w:sz w:val="28"/>
          <w:szCs w:val="28"/>
        </w:rPr>
        <w:t>«</w:t>
      </w:r>
      <w:r w:rsidR="00AB7B2D" w:rsidRPr="00AB7B2D">
        <w:rPr>
          <w:rFonts w:ascii="PT Astra Serif" w:hAnsi="PT Astra Serif"/>
          <w:sz w:val="28"/>
          <w:szCs w:val="28"/>
        </w:rPr>
        <w:t>Противодействие коррупции в муниципальном образовании «Мелекесский район» Ульяновской области</w:t>
      </w:r>
      <w:r w:rsidR="00AB7B2D" w:rsidRPr="00A60A47">
        <w:rPr>
          <w:rFonts w:ascii="PT Astra Serif" w:hAnsi="PT Astra Serif"/>
          <w:sz w:val="28"/>
          <w:szCs w:val="28"/>
        </w:rPr>
        <w:t>»</w:t>
      </w:r>
      <w:r w:rsidR="00AB7B2D">
        <w:rPr>
          <w:rFonts w:ascii="PT Astra Serif" w:hAnsi="PT Astra Serif"/>
          <w:sz w:val="28"/>
          <w:szCs w:val="28"/>
        </w:rPr>
        <w:t xml:space="preserve"> </w:t>
      </w:r>
      <w:r w:rsidR="00AB7B2D" w:rsidRPr="00C8780F">
        <w:rPr>
          <w:rFonts w:ascii="PT Astra Serif" w:hAnsi="PT Astra Serif"/>
          <w:sz w:val="28"/>
          <w:szCs w:val="28"/>
        </w:rPr>
        <w:t xml:space="preserve">на </w:t>
      </w:r>
      <w:r w:rsidR="00AB7B2D" w:rsidRPr="00C8780F">
        <w:rPr>
          <w:rFonts w:ascii="PT Astra Serif" w:hAnsi="PT Astra Serif"/>
          <w:sz w:val="28"/>
          <w:szCs w:val="28"/>
        </w:rPr>
        <w:lastRenderedPageBreak/>
        <w:t>2024 год предусмотрен</w:t>
      </w:r>
      <w:r w:rsidR="00AB7B2D">
        <w:rPr>
          <w:rFonts w:ascii="PT Astra Serif" w:hAnsi="PT Astra Serif"/>
          <w:sz w:val="28"/>
          <w:szCs w:val="28"/>
        </w:rPr>
        <w:t xml:space="preserve">о </w:t>
      </w:r>
      <w:r w:rsidR="007F257B">
        <w:rPr>
          <w:rFonts w:ascii="PT Astra Serif" w:hAnsi="PT Astra Serif"/>
          <w:sz w:val="28"/>
          <w:szCs w:val="28"/>
        </w:rPr>
        <w:t>67,000</w:t>
      </w:r>
      <w:r w:rsidR="007B2E12">
        <w:rPr>
          <w:rFonts w:ascii="PT Astra Serif" w:hAnsi="PT Astra Serif"/>
          <w:sz w:val="28"/>
          <w:szCs w:val="28"/>
        </w:rPr>
        <w:t xml:space="preserve">00 </w:t>
      </w:r>
      <w:r w:rsidR="00AB7B2D">
        <w:rPr>
          <w:rFonts w:ascii="PT Astra Serif" w:hAnsi="PT Astra Serif"/>
          <w:sz w:val="28"/>
          <w:szCs w:val="28"/>
        </w:rPr>
        <w:t xml:space="preserve">тыс. рублей. </w:t>
      </w:r>
      <w:r w:rsidR="00AB7B2D" w:rsidRPr="003E41F9">
        <w:rPr>
          <w:rFonts w:ascii="PT Astra Serif" w:hAnsi="PT Astra Serif"/>
          <w:sz w:val="28"/>
          <w:szCs w:val="28"/>
        </w:rPr>
        <w:t>Исполнение бюдж</w:t>
      </w:r>
      <w:r w:rsidR="00AB7B2D">
        <w:rPr>
          <w:rFonts w:ascii="PT Astra Serif" w:hAnsi="PT Astra Serif"/>
          <w:sz w:val="28"/>
          <w:szCs w:val="28"/>
        </w:rPr>
        <w:t xml:space="preserve">етных обязательств составило </w:t>
      </w:r>
      <w:r w:rsidR="007F257B">
        <w:rPr>
          <w:rFonts w:ascii="PT Astra Serif" w:hAnsi="PT Astra Serif"/>
          <w:sz w:val="28"/>
          <w:szCs w:val="28"/>
        </w:rPr>
        <w:t>50,66420</w:t>
      </w:r>
      <w:r w:rsidR="00AB7B2D">
        <w:rPr>
          <w:rFonts w:ascii="PT Astra Serif" w:hAnsi="PT Astra Serif"/>
          <w:sz w:val="28"/>
          <w:szCs w:val="28"/>
        </w:rPr>
        <w:t xml:space="preserve"> тыс. рублей</w:t>
      </w:r>
      <w:r w:rsidR="00AB7B2D" w:rsidRPr="003E41F9">
        <w:rPr>
          <w:rFonts w:ascii="PT Astra Serif" w:hAnsi="PT Astra Serif"/>
          <w:sz w:val="28"/>
          <w:szCs w:val="28"/>
        </w:rPr>
        <w:t>.</w:t>
      </w:r>
    </w:p>
    <w:p w:rsidR="00294CDE" w:rsidRPr="00AB7B2D" w:rsidRDefault="00294CDE" w:rsidP="00D47D5A">
      <w:pPr>
        <w:spacing w:line="240" w:lineRule="auto"/>
        <w:contextualSpacing/>
        <w:jc w:val="both"/>
        <w:rPr>
          <w:rFonts w:ascii="PT Astra Serif" w:hAnsi="PT Astra Serif"/>
          <w:sz w:val="28"/>
          <w:szCs w:val="28"/>
        </w:rPr>
      </w:pPr>
      <w:r w:rsidRPr="00AB7B2D">
        <w:rPr>
          <w:rFonts w:ascii="PT Astra Serif" w:hAnsi="PT Astra Serif"/>
          <w:sz w:val="28"/>
          <w:szCs w:val="28"/>
        </w:rPr>
        <w:t>В ра</w:t>
      </w:r>
      <w:r w:rsidR="00AB7B2D" w:rsidRPr="00AB7B2D">
        <w:rPr>
          <w:rFonts w:ascii="PT Astra Serif" w:hAnsi="PT Astra Serif"/>
          <w:sz w:val="28"/>
          <w:szCs w:val="28"/>
        </w:rPr>
        <w:t>мках реализации программы в 2024</w:t>
      </w:r>
      <w:r w:rsidRPr="00AB7B2D">
        <w:rPr>
          <w:rFonts w:ascii="PT Astra Serif" w:hAnsi="PT Astra Serif"/>
          <w:sz w:val="28"/>
          <w:szCs w:val="28"/>
        </w:rPr>
        <w:t xml:space="preserve"> году: </w:t>
      </w:r>
    </w:p>
    <w:p w:rsidR="00294CDE" w:rsidRPr="00AB7B2D" w:rsidRDefault="00147CD6" w:rsidP="00D47D5A">
      <w:pPr>
        <w:spacing w:line="240" w:lineRule="auto"/>
        <w:contextualSpacing/>
        <w:jc w:val="both"/>
        <w:rPr>
          <w:rFonts w:ascii="PT Astra Serif" w:hAnsi="PT Astra Serif"/>
          <w:sz w:val="28"/>
          <w:szCs w:val="28"/>
        </w:rPr>
      </w:pPr>
      <w:r w:rsidRPr="00AB7B2D">
        <w:rPr>
          <w:rFonts w:ascii="PT Astra Serif" w:hAnsi="PT Astra Serif"/>
          <w:sz w:val="28"/>
          <w:szCs w:val="28"/>
        </w:rPr>
        <w:t xml:space="preserve">- </w:t>
      </w:r>
      <w:r w:rsidR="00294CDE" w:rsidRPr="00AB7B2D">
        <w:rPr>
          <w:rFonts w:ascii="PT Astra Serif" w:hAnsi="PT Astra Serif"/>
          <w:sz w:val="28"/>
          <w:szCs w:val="28"/>
        </w:rPr>
        <w:t xml:space="preserve">проведена </w:t>
      </w:r>
      <w:r w:rsidR="00AB7B2D" w:rsidRPr="00AB7B2D">
        <w:rPr>
          <w:rFonts w:ascii="PT Astra Serif" w:hAnsi="PT Astra Serif"/>
          <w:sz w:val="28"/>
          <w:szCs w:val="28"/>
        </w:rPr>
        <w:t>антикоррупционная экспертиза 670</w:t>
      </w:r>
      <w:r w:rsidR="00294CDE" w:rsidRPr="00AB7B2D">
        <w:rPr>
          <w:rFonts w:ascii="PT Astra Serif" w:hAnsi="PT Astra Serif"/>
          <w:sz w:val="28"/>
          <w:szCs w:val="28"/>
        </w:rPr>
        <w:t xml:space="preserve"> проектов муниципальных правовых актов (включая муниципальные правовые акты городских и сельских по</w:t>
      </w:r>
      <w:r w:rsidR="00AB7B2D" w:rsidRPr="00AB7B2D">
        <w:rPr>
          <w:rFonts w:ascii="PT Astra Serif" w:hAnsi="PT Astra Serif"/>
          <w:sz w:val="28"/>
          <w:szCs w:val="28"/>
        </w:rPr>
        <w:t>селений), выявлено и устранено 25 (5,9</w:t>
      </w:r>
      <w:r w:rsidR="00294CDE" w:rsidRPr="00AB7B2D">
        <w:rPr>
          <w:rFonts w:ascii="PT Astra Serif" w:hAnsi="PT Astra Serif"/>
          <w:sz w:val="28"/>
          <w:szCs w:val="28"/>
        </w:rPr>
        <w:t xml:space="preserve">%) </w:t>
      </w:r>
      <w:proofErr w:type="spellStart"/>
      <w:r w:rsidR="00294CDE" w:rsidRPr="00AB7B2D">
        <w:rPr>
          <w:rFonts w:ascii="PT Astra Serif" w:hAnsi="PT Astra Serif"/>
          <w:sz w:val="28"/>
          <w:szCs w:val="28"/>
        </w:rPr>
        <w:t>коррупциогенных</w:t>
      </w:r>
      <w:proofErr w:type="spellEnd"/>
      <w:r w:rsidR="00294CDE" w:rsidRPr="00AB7B2D">
        <w:rPr>
          <w:rFonts w:ascii="PT Astra Serif" w:hAnsi="PT Astra Serif"/>
          <w:sz w:val="28"/>
          <w:szCs w:val="28"/>
        </w:rPr>
        <w:t xml:space="preserve"> факторов (при плановом показателе н</w:t>
      </w:r>
      <w:r w:rsidR="00900175" w:rsidRPr="00AB7B2D">
        <w:rPr>
          <w:rFonts w:ascii="PT Astra Serif" w:hAnsi="PT Astra Serif"/>
          <w:sz w:val="28"/>
          <w:szCs w:val="28"/>
        </w:rPr>
        <w:t xml:space="preserve">е более 6,0%, что составляет </w:t>
      </w:r>
      <w:r w:rsidR="00AB7B2D" w:rsidRPr="00AB7B2D">
        <w:rPr>
          <w:rFonts w:ascii="PT Astra Serif" w:hAnsi="PT Astra Serif"/>
          <w:sz w:val="28"/>
          <w:szCs w:val="28"/>
        </w:rPr>
        <w:t>101,6</w:t>
      </w:r>
      <w:r w:rsidR="00294CDE" w:rsidRPr="00AB7B2D">
        <w:rPr>
          <w:rFonts w:ascii="PT Astra Serif" w:hAnsi="PT Astra Serif"/>
          <w:sz w:val="28"/>
          <w:szCs w:val="28"/>
        </w:rPr>
        <w:t>% от планового показателя);</w:t>
      </w:r>
    </w:p>
    <w:p w:rsidR="00294CDE" w:rsidRPr="00AB7B2D" w:rsidRDefault="00D47D5A" w:rsidP="00D47D5A">
      <w:pPr>
        <w:spacing w:line="240" w:lineRule="auto"/>
        <w:contextualSpacing/>
        <w:jc w:val="both"/>
        <w:rPr>
          <w:rFonts w:ascii="PT Astra Serif" w:hAnsi="PT Astra Serif"/>
          <w:sz w:val="28"/>
          <w:szCs w:val="28"/>
        </w:rPr>
      </w:pPr>
      <w:r w:rsidRPr="00AB7B2D">
        <w:rPr>
          <w:rFonts w:ascii="PT Astra Serif" w:hAnsi="PT Astra Serif"/>
          <w:sz w:val="28"/>
          <w:szCs w:val="28"/>
        </w:rPr>
        <w:t xml:space="preserve">- </w:t>
      </w:r>
      <w:r w:rsidR="00294CDE" w:rsidRPr="00AB7B2D">
        <w:rPr>
          <w:rFonts w:ascii="PT Astra Serif" w:hAnsi="PT Astra Serif"/>
          <w:sz w:val="28"/>
          <w:szCs w:val="28"/>
        </w:rPr>
        <w:t xml:space="preserve"> среднее количество участников закупок, осуществлённых конкурентными способа</w:t>
      </w:r>
      <w:r w:rsidR="00900175" w:rsidRPr="00AB7B2D">
        <w:rPr>
          <w:rFonts w:ascii="PT Astra Serif" w:hAnsi="PT Astra Serif"/>
          <w:sz w:val="28"/>
          <w:szCs w:val="28"/>
        </w:rPr>
        <w:t xml:space="preserve">ми определения поставщиков </w:t>
      </w:r>
      <w:r w:rsidR="00AB7B2D" w:rsidRPr="00AB7B2D">
        <w:rPr>
          <w:rFonts w:ascii="PT Astra Serif" w:hAnsi="PT Astra Serif"/>
          <w:sz w:val="28"/>
          <w:szCs w:val="28"/>
        </w:rPr>
        <w:t>–</w:t>
      </w:r>
      <w:r w:rsidR="00900175" w:rsidRPr="00AB7B2D">
        <w:rPr>
          <w:rFonts w:ascii="PT Astra Serif" w:hAnsi="PT Astra Serif"/>
          <w:sz w:val="28"/>
          <w:szCs w:val="28"/>
        </w:rPr>
        <w:t xml:space="preserve"> </w:t>
      </w:r>
      <w:r w:rsidR="00AB7B2D" w:rsidRPr="00AB7B2D">
        <w:rPr>
          <w:rFonts w:ascii="PT Astra Serif" w:hAnsi="PT Astra Serif"/>
          <w:sz w:val="28"/>
          <w:szCs w:val="28"/>
        </w:rPr>
        <w:t>3,6</w:t>
      </w:r>
      <w:r w:rsidR="00900175" w:rsidRPr="00AB7B2D">
        <w:rPr>
          <w:rFonts w:ascii="PT Astra Serif" w:hAnsi="PT Astra Serif"/>
          <w:sz w:val="28"/>
          <w:szCs w:val="28"/>
        </w:rPr>
        <w:t xml:space="preserve"> чел. (</w:t>
      </w:r>
      <w:r w:rsidR="00AB7B2D" w:rsidRPr="00AB7B2D">
        <w:rPr>
          <w:rFonts w:ascii="PT Astra Serif" w:hAnsi="PT Astra Serif"/>
          <w:sz w:val="28"/>
          <w:szCs w:val="28"/>
        </w:rPr>
        <w:t>92,3</w:t>
      </w:r>
      <w:r w:rsidR="00294CDE" w:rsidRPr="00AB7B2D">
        <w:rPr>
          <w:rFonts w:ascii="PT Astra Serif" w:hAnsi="PT Astra Serif"/>
          <w:sz w:val="28"/>
          <w:szCs w:val="28"/>
        </w:rPr>
        <w:t>% от планового показателя);</w:t>
      </w:r>
    </w:p>
    <w:p w:rsidR="00294CDE" w:rsidRPr="00AB7B2D" w:rsidRDefault="00D47D5A" w:rsidP="00D47D5A">
      <w:pPr>
        <w:spacing w:line="240" w:lineRule="auto"/>
        <w:contextualSpacing/>
        <w:jc w:val="both"/>
        <w:rPr>
          <w:rFonts w:ascii="PT Astra Serif" w:hAnsi="PT Astra Serif"/>
          <w:sz w:val="28"/>
          <w:szCs w:val="28"/>
        </w:rPr>
      </w:pPr>
      <w:r w:rsidRPr="00AB7B2D">
        <w:rPr>
          <w:rFonts w:ascii="PT Astra Serif" w:hAnsi="PT Astra Serif"/>
          <w:sz w:val="28"/>
          <w:szCs w:val="28"/>
        </w:rPr>
        <w:t xml:space="preserve">- </w:t>
      </w:r>
      <w:r w:rsidR="00294CDE" w:rsidRPr="00AB7B2D">
        <w:rPr>
          <w:rFonts w:ascii="PT Astra Serif" w:hAnsi="PT Astra Serif"/>
          <w:sz w:val="28"/>
          <w:szCs w:val="28"/>
        </w:rPr>
        <w:t>доля закупок (в стоимостном выражении), осуществлённых у субъектов малого предпринимательства и социально ориентированных некоммерческих организаций конкурентными способами определения поставщиков,</w:t>
      </w:r>
      <w:r w:rsidR="00AB7B2D" w:rsidRPr="00AB7B2D">
        <w:rPr>
          <w:rFonts w:ascii="PT Astra Serif" w:hAnsi="PT Astra Serif"/>
          <w:sz w:val="28"/>
          <w:szCs w:val="28"/>
        </w:rPr>
        <w:t xml:space="preserve"> подрядчиков, исполнителей – 38,3 (112,7</w:t>
      </w:r>
      <w:r w:rsidR="00294CDE" w:rsidRPr="00AB7B2D">
        <w:rPr>
          <w:rFonts w:ascii="PT Astra Serif" w:hAnsi="PT Astra Serif"/>
          <w:sz w:val="28"/>
          <w:szCs w:val="28"/>
        </w:rPr>
        <w:t>% от планового показателя);</w:t>
      </w:r>
    </w:p>
    <w:p w:rsidR="00294CDE" w:rsidRPr="00AB7B2D" w:rsidRDefault="00D47D5A" w:rsidP="00D47D5A">
      <w:pPr>
        <w:spacing w:line="240" w:lineRule="auto"/>
        <w:contextualSpacing/>
        <w:jc w:val="both"/>
        <w:rPr>
          <w:rFonts w:ascii="PT Astra Serif" w:hAnsi="PT Astra Serif"/>
          <w:sz w:val="28"/>
          <w:szCs w:val="28"/>
        </w:rPr>
      </w:pPr>
      <w:r w:rsidRPr="00AB7B2D">
        <w:rPr>
          <w:rFonts w:ascii="PT Astra Serif" w:hAnsi="PT Astra Serif"/>
          <w:sz w:val="28"/>
          <w:szCs w:val="28"/>
        </w:rPr>
        <w:t xml:space="preserve">- </w:t>
      </w:r>
      <w:r w:rsidR="007F257B">
        <w:rPr>
          <w:rFonts w:ascii="PT Astra Serif" w:hAnsi="PT Astra Serif"/>
          <w:sz w:val="28"/>
          <w:szCs w:val="28"/>
        </w:rPr>
        <w:t>опубликовано 175</w:t>
      </w:r>
      <w:r w:rsidR="00294CDE" w:rsidRPr="00AB7B2D">
        <w:rPr>
          <w:rFonts w:ascii="PT Astra Serif" w:hAnsi="PT Astra Serif"/>
          <w:sz w:val="28"/>
          <w:szCs w:val="28"/>
        </w:rPr>
        <w:t xml:space="preserve"> информационных материалов антикоррупционной направленности, подготовленных при непосредственном участии органов местного самоуправления в печатных, электронных </w:t>
      </w:r>
      <w:r w:rsidR="00900175" w:rsidRPr="00AB7B2D">
        <w:rPr>
          <w:rFonts w:ascii="PT Astra Serif" w:hAnsi="PT Astra Serif"/>
          <w:sz w:val="28"/>
          <w:szCs w:val="28"/>
        </w:rPr>
        <w:t>СМИ</w:t>
      </w:r>
      <w:r w:rsidR="00294CDE" w:rsidRPr="00AB7B2D">
        <w:rPr>
          <w:rFonts w:ascii="PT Astra Serif" w:hAnsi="PT Astra Serif"/>
          <w:sz w:val="28"/>
          <w:szCs w:val="28"/>
        </w:rPr>
        <w:t xml:space="preserve"> на офи</w:t>
      </w:r>
      <w:r w:rsidR="00900175" w:rsidRPr="00AB7B2D">
        <w:rPr>
          <w:rFonts w:ascii="PT Astra Serif" w:hAnsi="PT Astra Serif"/>
          <w:sz w:val="28"/>
          <w:szCs w:val="28"/>
        </w:rPr>
        <w:t>циа</w:t>
      </w:r>
      <w:r w:rsidR="007F257B">
        <w:rPr>
          <w:rFonts w:ascii="PT Astra Serif" w:hAnsi="PT Astra Serif"/>
          <w:sz w:val="28"/>
          <w:szCs w:val="28"/>
        </w:rPr>
        <w:t>льном сайте администрации (137,8</w:t>
      </w:r>
      <w:r w:rsidR="00900175" w:rsidRPr="00AB7B2D">
        <w:rPr>
          <w:rFonts w:ascii="PT Astra Serif" w:hAnsi="PT Astra Serif"/>
          <w:sz w:val="28"/>
          <w:szCs w:val="28"/>
        </w:rPr>
        <w:t xml:space="preserve"> </w:t>
      </w:r>
      <w:r w:rsidR="00294CDE" w:rsidRPr="00AB7B2D">
        <w:rPr>
          <w:rFonts w:ascii="PT Astra Serif" w:hAnsi="PT Astra Serif"/>
          <w:sz w:val="28"/>
          <w:szCs w:val="28"/>
        </w:rPr>
        <w:t>% от планового показателя);</w:t>
      </w:r>
    </w:p>
    <w:p w:rsidR="00294CDE" w:rsidRPr="00AB7B2D" w:rsidRDefault="00900175" w:rsidP="00D47D5A">
      <w:pPr>
        <w:spacing w:line="240" w:lineRule="auto"/>
        <w:contextualSpacing/>
        <w:jc w:val="both"/>
        <w:rPr>
          <w:rFonts w:ascii="PT Astra Serif" w:hAnsi="PT Astra Serif"/>
          <w:sz w:val="28"/>
          <w:szCs w:val="28"/>
        </w:rPr>
      </w:pPr>
      <w:r w:rsidRPr="00AB7B2D">
        <w:rPr>
          <w:rFonts w:ascii="PT Astra Serif" w:hAnsi="PT Astra Serif"/>
          <w:sz w:val="28"/>
          <w:szCs w:val="28"/>
        </w:rPr>
        <w:t>- изготовлено и</w:t>
      </w:r>
      <w:r w:rsidR="00D47D5A" w:rsidRPr="00AB7B2D">
        <w:rPr>
          <w:rFonts w:ascii="PT Astra Serif" w:hAnsi="PT Astra Serif"/>
          <w:sz w:val="28"/>
          <w:szCs w:val="28"/>
        </w:rPr>
        <w:t xml:space="preserve"> </w:t>
      </w:r>
      <w:r w:rsidRPr="00AB7B2D">
        <w:rPr>
          <w:rFonts w:ascii="PT Astra Serif" w:hAnsi="PT Astra Serif"/>
          <w:sz w:val="28"/>
          <w:szCs w:val="28"/>
        </w:rPr>
        <w:t>р</w:t>
      </w:r>
      <w:r w:rsidR="007F257B">
        <w:rPr>
          <w:rFonts w:ascii="PT Astra Serif" w:hAnsi="PT Astra Serif"/>
          <w:sz w:val="28"/>
          <w:szCs w:val="28"/>
        </w:rPr>
        <w:t>озда</w:t>
      </w:r>
      <w:r w:rsidRPr="00AB7B2D">
        <w:rPr>
          <w:rFonts w:ascii="PT Astra Serif" w:hAnsi="PT Astra Serif"/>
          <w:sz w:val="28"/>
          <w:szCs w:val="28"/>
        </w:rPr>
        <w:t xml:space="preserve">но </w:t>
      </w:r>
      <w:r w:rsidR="007F257B">
        <w:rPr>
          <w:rFonts w:ascii="PT Astra Serif" w:hAnsi="PT Astra Serif"/>
          <w:sz w:val="28"/>
          <w:szCs w:val="28"/>
        </w:rPr>
        <w:t>45</w:t>
      </w:r>
      <w:r w:rsidRPr="00AB7B2D">
        <w:rPr>
          <w:rFonts w:ascii="PT Astra Serif" w:hAnsi="PT Astra Serif"/>
          <w:sz w:val="28"/>
          <w:szCs w:val="28"/>
        </w:rPr>
        <w:t>0 листовок «Нет коррупции».</w:t>
      </w:r>
    </w:p>
    <w:p w:rsidR="00294CDE" w:rsidRPr="00AB7B2D" w:rsidRDefault="00A453C5" w:rsidP="00D47D5A">
      <w:pPr>
        <w:spacing w:line="240" w:lineRule="auto"/>
        <w:contextualSpacing/>
        <w:jc w:val="both"/>
        <w:rPr>
          <w:rFonts w:ascii="PT Astra Serif" w:hAnsi="PT Astra Serif"/>
          <w:sz w:val="28"/>
          <w:szCs w:val="28"/>
        </w:rPr>
      </w:pPr>
      <w:r w:rsidRPr="00AB7B2D">
        <w:rPr>
          <w:rFonts w:ascii="PT Astra Serif" w:hAnsi="PT Astra Serif"/>
          <w:sz w:val="28"/>
          <w:szCs w:val="28"/>
        </w:rPr>
        <w:t xml:space="preserve">- </w:t>
      </w:r>
      <w:r w:rsidR="007F257B">
        <w:rPr>
          <w:rFonts w:ascii="PT Astra Serif" w:hAnsi="PT Astra Serif"/>
          <w:sz w:val="28"/>
          <w:szCs w:val="28"/>
        </w:rPr>
        <w:t>проведено 294 (280 от планового показателя)</w:t>
      </w:r>
      <w:r w:rsidR="00900175" w:rsidRPr="00AB7B2D">
        <w:rPr>
          <w:rFonts w:ascii="PT Astra Serif" w:hAnsi="PT Astra Serif"/>
          <w:sz w:val="28"/>
          <w:szCs w:val="28"/>
        </w:rPr>
        <w:t xml:space="preserve"> </w:t>
      </w:r>
      <w:r w:rsidR="007F257B">
        <w:rPr>
          <w:rFonts w:ascii="PT Astra Serif" w:hAnsi="PT Astra Serif"/>
          <w:sz w:val="28"/>
          <w:szCs w:val="28"/>
        </w:rPr>
        <w:t>мероприятия</w:t>
      </w:r>
      <w:r w:rsidR="00294CDE" w:rsidRPr="00AB7B2D">
        <w:rPr>
          <w:rFonts w:ascii="PT Astra Serif" w:hAnsi="PT Astra Serif"/>
          <w:sz w:val="28"/>
          <w:szCs w:val="28"/>
        </w:rPr>
        <w:t xml:space="preserve"> антикоррупционной направленности</w:t>
      </w:r>
      <w:r w:rsidR="00900175" w:rsidRPr="00AB7B2D">
        <w:rPr>
          <w:rFonts w:ascii="PT Astra Serif" w:hAnsi="PT Astra Serif"/>
          <w:sz w:val="28"/>
          <w:szCs w:val="28"/>
        </w:rPr>
        <w:t xml:space="preserve"> с участием </w:t>
      </w:r>
      <w:r w:rsidR="007F257B">
        <w:rPr>
          <w:rFonts w:ascii="PT Astra Serif" w:hAnsi="PT Astra Serif"/>
          <w:sz w:val="28"/>
          <w:szCs w:val="28"/>
        </w:rPr>
        <w:t>5550 человек</w:t>
      </w:r>
      <w:r w:rsidR="00900175" w:rsidRPr="00AB7B2D">
        <w:rPr>
          <w:rFonts w:ascii="PT Astra Serif" w:hAnsi="PT Astra Serif"/>
          <w:sz w:val="28"/>
          <w:szCs w:val="28"/>
        </w:rPr>
        <w:t>.</w:t>
      </w:r>
    </w:p>
    <w:p w:rsidR="00294CDE" w:rsidRPr="00AB7B2D" w:rsidRDefault="00D47D5A" w:rsidP="00D47D5A">
      <w:pPr>
        <w:spacing w:line="240" w:lineRule="auto"/>
        <w:contextualSpacing/>
        <w:jc w:val="both"/>
        <w:rPr>
          <w:rFonts w:ascii="PT Astra Serif" w:hAnsi="PT Astra Serif"/>
          <w:sz w:val="28"/>
          <w:szCs w:val="28"/>
        </w:rPr>
      </w:pPr>
      <w:r w:rsidRPr="00AB7B2D">
        <w:rPr>
          <w:rFonts w:ascii="PT Astra Serif" w:hAnsi="PT Astra Serif"/>
          <w:sz w:val="28"/>
          <w:szCs w:val="28"/>
        </w:rPr>
        <w:tab/>
      </w:r>
      <w:r w:rsidR="00294CDE" w:rsidRPr="00AB7B2D">
        <w:rPr>
          <w:rFonts w:ascii="PT Astra Serif" w:hAnsi="PT Astra Serif"/>
          <w:sz w:val="28"/>
          <w:szCs w:val="28"/>
        </w:rPr>
        <w:t xml:space="preserve">Целевые индикаторы муниципальной программы «Противодействие коррупции в муниципальном образовании «Мелекесский район» Ульяновской области» </w:t>
      </w:r>
      <w:r w:rsidR="007B2E12">
        <w:rPr>
          <w:rFonts w:ascii="PT Astra Serif" w:hAnsi="PT Astra Serif"/>
          <w:sz w:val="28"/>
          <w:szCs w:val="28"/>
        </w:rPr>
        <w:t>за 2024</w:t>
      </w:r>
      <w:r w:rsidR="00900175" w:rsidRPr="00AB7B2D">
        <w:rPr>
          <w:rFonts w:ascii="PT Astra Serif" w:hAnsi="PT Astra Serif"/>
          <w:sz w:val="28"/>
          <w:szCs w:val="28"/>
        </w:rPr>
        <w:t xml:space="preserve"> год </w:t>
      </w:r>
      <w:r w:rsidR="00294CDE" w:rsidRPr="00AB7B2D">
        <w:rPr>
          <w:rFonts w:ascii="PT Astra Serif" w:hAnsi="PT Astra Serif"/>
          <w:sz w:val="28"/>
          <w:szCs w:val="28"/>
        </w:rPr>
        <w:t>достигнуты</w:t>
      </w:r>
      <w:r w:rsidR="00900175" w:rsidRPr="00AB7B2D">
        <w:rPr>
          <w:rFonts w:ascii="PT Astra Serif" w:hAnsi="PT Astra Serif"/>
          <w:sz w:val="28"/>
          <w:szCs w:val="28"/>
        </w:rPr>
        <w:t xml:space="preserve"> </w:t>
      </w:r>
      <w:r w:rsidR="00B61E0E">
        <w:rPr>
          <w:rFonts w:ascii="PT Astra Serif" w:hAnsi="PT Astra Serif"/>
          <w:sz w:val="28"/>
          <w:szCs w:val="28"/>
        </w:rPr>
        <w:t xml:space="preserve">на 143,9 </w:t>
      </w:r>
      <w:r w:rsidR="007B2E12">
        <w:rPr>
          <w:rFonts w:ascii="PT Astra Serif" w:hAnsi="PT Astra Serif"/>
          <w:sz w:val="28"/>
          <w:szCs w:val="28"/>
        </w:rPr>
        <w:t>%</w:t>
      </w:r>
      <w:r w:rsidR="00294CDE" w:rsidRPr="00AB7B2D">
        <w:rPr>
          <w:rFonts w:ascii="PT Astra Serif" w:hAnsi="PT Astra Serif"/>
          <w:sz w:val="28"/>
          <w:szCs w:val="28"/>
        </w:rPr>
        <w:t>.</w:t>
      </w:r>
    </w:p>
    <w:p w:rsidR="00294CDE" w:rsidRPr="00AB7B2D" w:rsidRDefault="00D47D5A" w:rsidP="00D47D5A">
      <w:pPr>
        <w:spacing w:line="240" w:lineRule="auto"/>
        <w:contextualSpacing/>
        <w:jc w:val="both"/>
        <w:rPr>
          <w:rFonts w:ascii="PT Astra Serif" w:hAnsi="PT Astra Serif"/>
          <w:sz w:val="28"/>
          <w:szCs w:val="28"/>
        </w:rPr>
      </w:pPr>
      <w:r w:rsidRPr="00AB7B2D">
        <w:rPr>
          <w:rFonts w:ascii="PT Astra Serif" w:hAnsi="PT Astra Serif"/>
          <w:sz w:val="28"/>
          <w:szCs w:val="28"/>
        </w:rPr>
        <w:tab/>
      </w:r>
      <w:r w:rsidR="00294CDE" w:rsidRPr="00AB7B2D">
        <w:rPr>
          <w:rFonts w:ascii="PT Astra Serif" w:hAnsi="PT Astra Serif"/>
          <w:sz w:val="28"/>
          <w:szCs w:val="28"/>
        </w:rPr>
        <w:t xml:space="preserve">Расходные обязательства </w:t>
      </w:r>
      <w:r w:rsidR="00051801" w:rsidRPr="00AB7B2D">
        <w:rPr>
          <w:rFonts w:ascii="PT Astra Serif" w:hAnsi="PT Astra Serif"/>
          <w:sz w:val="28"/>
          <w:szCs w:val="28"/>
        </w:rPr>
        <w:t>МО</w:t>
      </w:r>
      <w:r w:rsidR="00294CDE" w:rsidRPr="00AB7B2D">
        <w:rPr>
          <w:rFonts w:ascii="PT Astra Serif" w:hAnsi="PT Astra Serif"/>
          <w:sz w:val="28"/>
          <w:szCs w:val="28"/>
        </w:rPr>
        <w:t xml:space="preserve"> «Мелекесский район», связанные с реализацией муниципальной программы «Противодействие коррупции в муниципальном образовании «Мелекесский район» Ульяновской области», </w:t>
      </w:r>
      <w:r w:rsidR="007B2E12">
        <w:rPr>
          <w:rFonts w:ascii="PT Astra Serif" w:hAnsi="PT Astra Serif"/>
          <w:sz w:val="28"/>
          <w:szCs w:val="28"/>
        </w:rPr>
        <w:t>исполнены на 75,6%</w:t>
      </w:r>
      <w:r w:rsidR="00900175" w:rsidRPr="00AB7B2D">
        <w:rPr>
          <w:rFonts w:ascii="PT Astra Serif" w:hAnsi="PT Astra Serif"/>
          <w:sz w:val="28"/>
          <w:szCs w:val="28"/>
        </w:rPr>
        <w:t>.</w:t>
      </w:r>
    </w:p>
    <w:p w:rsidR="007B2E12" w:rsidRPr="004816CF" w:rsidRDefault="00D47D5A" w:rsidP="007B2E12">
      <w:pPr>
        <w:spacing w:after="0" w:line="240" w:lineRule="auto"/>
        <w:ind w:firstLine="708"/>
        <w:contextualSpacing/>
        <w:jc w:val="both"/>
        <w:rPr>
          <w:rFonts w:ascii="PT Astra Serif" w:hAnsi="PT Astra Serif"/>
          <w:sz w:val="28"/>
          <w:szCs w:val="28"/>
        </w:rPr>
      </w:pPr>
      <w:r w:rsidRPr="00AB7B2D">
        <w:rPr>
          <w:rFonts w:ascii="PT Astra Serif" w:hAnsi="PT Astra Serif"/>
          <w:sz w:val="28"/>
          <w:szCs w:val="28"/>
        </w:rPr>
        <w:tab/>
      </w:r>
      <w:r w:rsidR="007B2E12" w:rsidRPr="00A60A47">
        <w:rPr>
          <w:rFonts w:ascii="PT Astra Serif" w:hAnsi="PT Astra Serif"/>
          <w:sz w:val="28"/>
          <w:szCs w:val="28"/>
        </w:rPr>
        <w:t xml:space="preserve">Степень эффективности реализации муниципальной программы </w:t>
      </w:r>
      <w:r w:rsidR="007B2E12" w:rsidRPr="00AB7B2D">
        <w:rPr>
          <w:rFonts w:ascii="PT Astra Serif" w:hAnsi="PT Astra Serif"/>
          <w:sz w:val="28"/>
          <w:szCs w:val="28"/>
        </w:rPr>
        <w:t>«Противодействие коррупции в муниципальном образовании «Мелекесский район» Ульяновской области»</w:t>
      </w:r>
      <w:r w:rsidR="007B2E12" w:rsidRPr="00A60A47">
        <w:rPr>
          <w:rFonts w:ascii="PT Astra Serif" w:hAnsi="PT Astra Serif"/>
          <w:sz w:val="28"/>
          <w:szCs w:val="28"/>
        </w:rPr>
        <w:t xml:space="preserve"> по ит</w:t>
      </w:r>
      <w:r w:rsidR="00032F08">
        <w:rPr>
          <w:rFonts w:ascii="PT Astra Serif" w:hAnsi="PT Astra Serif"/>
          <w:sz w:val="28"/>
          <w:szCs w:val="28"/>
        </w:rPr>
        <w:t>огам ее интегральной оценки составила</w:t>
      </w:r>
      <w:r w:rsidR="007B2E12">
        <w:rPr>
          <w:rFonts w:ascii="PT Astra Serif" w:hAnsi="PT Astra Serif"/>
          <w:sz w:val="28"/>
          <w:szCs w:val="28"/>
        </w:rPr>
        <w:t xml:space="preserve"> 106,5%. </w:t>
      </w:r>
    </w:p>
    <w:p w:rsidR="007B2E12" w:rsidRPr="0070659C" w:rsidRDefault="007B2E12" w:rsidP="007B2E12">
      <w:pPr>
        <w:spacing w:after="0" w:line="20" w:lineRule="atLeast"/>
        <w:ind w:firstLine="708"/>
        <w:jc w:val="both"/>
        <w:rPr>
          <w:rFonts w:ascii="Times New Roman" w:hAnsi="Times New Roman"/>
          <w:sz w:val="28"/>
          <w:szCs w:val="28"/>
        </w:rPr>
      </w:pPr>
      <w:r w:rsidRPr="003E41F9">
        <w:rPr>
          <w:rFonts w:ascii="PT Astra Serif" w:hAnsi="PT Astra Serif"/>
          <w:color w:val="000000" w:themeColor="text1"/>
          <w:sz w:val="28"/>
          <w:szCs w:val="28"/>
        </w:rPr>
        <w:t>С 01.01.2025 года</w:t>
      </w:r>
      <w:r w:rsidRPr="003E41F9">
        <w:rPr>
          <w:rFonts w:ascii="PT Astra Serif" w:hAnsi="PT Astra Serif" w:cs="Tahoma"/>
          <w:sz w:val="28"/>
          <w:szCs w:val="28"/>
        </w:rPr>
        <w:t xml:space="preserve"> </w:t>
      </w:r>
      <w:r>
        <w:rPr>
          <w:rFonts w:ascii="PT Astra Serif" w:hAnsi="PT Astra Serif" w:cs="Tahoma"/>
          <w:sz w:val="28"/>
          <w:szCs w:val="28"/>
        </w:rPr>
        <w:t>п</w:t>
      </w:r>
      <w:r w:rsidRPr="0070659C">
        <w:rPr>
          <w:rFonts w:ascii="PT Astra Serif" w:hAnsi="PT Astra Serif"/>
          <w:color w:val="000000"/>
          <w:sz w:val="28"/>
          <w:szCs w:val="28"/>
        </w:rPr>
        <w:t>ринято решение о прекращении реализации муниципальной программы, так как расходы по данной программе будут учитываться по непрограммным кодам.</w:t>
      </w:r>
    </w:p>
    <w:p w:rsidR="00C8780F" w:rsidRDefault="00C8780F" w:rsidP="00D47D5A">
      <w:pPr>
        <w:spacing w:line="240" w:lineRule="auto"/>
        <w:contextualSpacing/>
        <w:jc w:val="both"/>
        <w:rPr>
          <w:rFonts w:ascii="PT Astra Serif" w:hAnsi="PT Astra Serif"/>
          <w:sz w:val="28"/>
          <w:szCs w:val="28"/>
        </w:rPr>
      </w:pPr>
    </w:p>
    <w:p w:rsidR="00C8780F" w:rsidRDefault="00C8780F" w:rsidP="00D47D5A">
      <w:pPr>
        <w:spacing w:line="240" w:lineRule="auto"/>
        <w:contextualSpacing/>
        <w:jc w:val="both"/>
        <w:rPr>
          <w:rFonts w:ascii="PT Astra Serif" w:hAnsi="PT Astra Serif"/>
          <w:sz w:val="28"/>
          <w:szCs w:val="28"/>
        </w:rPr>
      </w:pPr>
    </w:p>
    <w:p w:rsidR="00C8780F" w:rsidRPr="00902B79" w:rsidRDefault="00C8780F" w:rsidP="00C8780F">
      <w:pPr>
        <w:spacing w:after="0" w:line="240" w:lineRule="auto"/>
        <w:jc w:val="center"/>
        <w:rPr>
          <w:rFonts w:ascii="PT Astra Serif" w:hAnsi="PT Astra Serif"/>
          <w:b/>
          <w:color w:val="FF0000"/>
          <w:sz w:val="28"/>
          <w:szCs w:val="28"/>
        </w:rPr>
      </w:pPr>
      <w:r w:rsidRPr="00902B79">
        <w:rPr>
          <w:rFonts w:ascii="PT Astra Serif" w:hAnsi="PT Astra Serif"/>
          <w:b/>
          <w:color w:val="FF0000"/>
          <w:sz w:val="28"/>
          <w:szCs w:val="28"/>
        </w:rPr>
        <w:t>Муниципальная программа</w:t>
      </w:r>
    </w:p>
    <w:p w:rsidR="00C8780F" w:rsidRPr="00902B79" w:rsidRDefault="00C8780F" w:rsidP="00C8780F">
      <w:pPr>
        <w:pStyle w:val="ConsPlusNormal"/>
        <w:jc w:val="center"/>
        <w:rPr>
          <w:rFonts w:ascii="PT Astra Serif" w:hAnsi="PT Astra Serif" w:cs="Times New Roman"/>
          <w:b/>
          <w:color w:val="FF0000"/>
          <w:sz w:val="28"/>
          <w:szCs w:val="28"/>
          <w:u w:val="single"/>
        </w:rPr>
      </w:pPr>
      <w:r w:rsidRPr="00902B79">
        <w:rPr>
          <w:rFonts w:ascii="PT Astra Serif" w:hAnsi="PT Astra Serif"/>
          <w:b/>
          <w:color w:val="FF0000"/>
          <w:sz w:val="28"/>
          <w:szCs w:val="28"/>
        </w:rPr>
        <w:t xml:space="preserve">«Комплексное развитие сельских территорий муниципального образования «Мелекесский район» Ульяновской области», утвержденная постановлением администрации от 16.02.2024 №271 </w:t>
      </w:r>
    </w:p>
    <w:p w:rsidR="00C8780F" w:rsidRPr="001F360D" w:rsidRDefault="00C8780F" w:rsidP="00C8780F">
      <w:pPr>
        <w:suppressAutoHyphens/>
        <w:autoSpaceDE w:val="0"/>
        <w:spacing w:after="0" w:line="240" w:lineRule="auto"/>
        <w:jc w:val="center"/>
        <w:rPr>
          <w:rFonts w:ascii="PT Astra Serif" w:hAnsi="PT Astra Serif"/>
          <w:b/>
          <w:sz w:val="25"/>
          <w:szCs w:val="25"/>
        </w:rPr>
      </w:pPr>
    </w:p>
    <w:p w:rsidR="00695E5B" w:rsidRDefault="00C8780F" w:rsidP="00C8780F">
      <w:pPr>
        <w:spacing w:after="0" w:line="20" w:lineRule="atLeast"/>
        <w:ind w:firstLine="708"/>
        <w:jc w:val="both"/>
        <w:rPr>
          <w:rFonts w:ascii="PT Astra Serif" w:hAnsi="PT Astra Serif"/>
          <w:sz w:val="28"/>
          <w:szCs w:val="28"/>
        </w:rPr>
      </w:pPr>
      <w:r w:rsidRPr="00C8780F">
        <w:rPr>
          <w:rFonts w:ascii="PT Astra Serif" w:hAnsi="PT Astra Serif"/>
          <w:sz w:val="28"/>
          <w:szCs w:val="28"/>
        </w:rPr>
        <w:t xml:space="preserve">По муниципальной программе «Комплексное развитие сельских территорий муниципального образования «Мелекесский район» Ульяновской области» на 2024 </w:t>
      </w:r>
      <w:r w:rsidRPr="00C8780F">
        <w:rPr>
          <w:rFonts w:ascii="PT Astra Serif" w:hAnsi="PT Astra Serif"/>
          <w:sz w:val="28"/>
          <w:szCs w:val="28"/>
        </w:rPr>
        <w:lastRenderedPageBreak/>
        <w:t xml:space="preserve">год предусмотрены лимиты бюджетных обязательств в сумме 128 573, 65778 тыс. руб. </w:t>
      </w:r>
    </w:p>
    <w:p w:rsidR="00C8780F" w:rsidRPr="00C8780F" w:rsidRDefault="00C8780F" w:rsidP="00C8780F">
      <w:pPr>
        <w:spacing w:after="0" w:line="20" w:lineRule="atLeast"/>
        <w:ind w:firstLine="708"/>
        <w:jc w:val="both"/>
        <w:rPr>
          <w:rFonts w:ascii="PT Astra Serif" w:hAnsi="PT Astra Serif"/>
          <w:sz w:val="28"/>
          <w:szCs w:val="28"/>
        </w:rPr>
      </w:pPr>
      <w:r w:rsidRPr="00C8780F">
        <w:rPr>
          <w:rFonts w:ascii="PT Astra Serif" w:hAnsi="PT Astra Serif"/>
          <w:sz w:val="28"/>
          <w:szCs w:val="28"/>
        </w:rPr>
        <w:t>В результате реализации муниципальной программы профинансировано мероприятие по реконструкции дороги по улице Лесная в с.</w:t>
      </w:r>
      <w:r w:rsidR="00695E5B">
        <w:rPr>
          <w:rFonts w:ascii="PT Astra Serif" w:hAnsi="PT Astra Serif"/>
          <w:sz w:val="28"/>
          <w:szCs w:val="28"/>
        </w:rPr>
        <w:t xml:space="preserve"> </w:t>
      </w:r>
      <w:proofErr w:type="spellStart"/>
      <w:r w:rsidRPr="00C8780F">
        <w:rPr>
          <w:rFonts w:ascii="PT Astra Serif" w:hAnsi="PT Astra Serif"/>
          <w:sz w:val="28"/>
          <w:szCs w:val="28"/>
        </w:rPr>
        <w:t>Сабакаево</w:t>
      </w:r>
      <w:proofErr w:type="spellEnd"/>
      <w:r w:rsidRPr="00C8780F">
        <w:rPr>
          <w:rFonts w:ascii="PT Astra Serif" w:hAnsi="PT Astra Serif"/>
          <w:sz w:val="28"/>
          <w:szCs w:val="28"/>
        </w:rPr>
        <w:t xml:space="preserve"> на сумму 128 514,40886 тыс. руб. </w:t>
      </w:r>
    </w:p>
    <w:p w:rsidR="00C8780F" w:rsidRPr="00C8780F" w:rsidRDefault="00C8780F" w:rsidP="00C8780F">
      <w:pPr>
        <w:spacing w:after="0" w:line="20" w:lineRule="atLeast"/>
        <w:ind w:firstLine="708"/>
        <w:jc w:val="both"/>
        <w:rPr>
          <w:rFonts w:ascii="PT Astra Serif" w:hAnsi="PT Astra Serif"/>
          <w:sz w:val="28"/>
          <w:szCs w:val="28"/>
        </w:rPr>
      </w:pPr>
      <w:r w:rsidRPr="00C8780F">
        <w:rPr>
          <w:rFonts w:ascii="PT Astra Serif" w:hAnsi="PT Astra Serif"/>
          <w:sz w:val="28"/>
          <w:szCs w:val="28"/>
        </w:rPr>
        <w:t>Общая (сводная) оценка фактического достижения всех целевых индикаторов муниципальной программы по итогам 2024 года составила 50</w:t>
      </w:r>
      <w:r w:rsidRPr="00C8780F">
        <w:rPr>
          <w:rFonts w:ascii="PT Astra Serif" w:hAnsi="PT Astra Serif"/>
          <w:color w:val="000000" w:themeColor="text1"/>
          <w:sz w:val="28"/>
          <w:szCs w:val="28"/>
        </w:rPr>
        <w:t xml:space="preserve">,00%. Целевой индикатор по мероприятию «Развитие жилищного строительства на сельских территориях и повышение уровня благоустройства домовладений» не выполнен в связи с отсутствием финансирования из областного и федерального бюджетов. Целевой индикатор по мероприятию «Развитие транспортной инфраструктуры на сельских территориях» муниципальной программы «Комплексное развитие сельских территорий муниципального образования «Мелекесский район» Ульяновской области» достигнут в полном объеме. </w:t>
      </w:r>
    </w:p>
    <w:p w:rsidR="00C8780F" w:rsidRPr="00C8780F" w:rsidRDefault="00C8780F" w:rsidP="00C8780F">
      <w:pPr>
        <w:spacing w:after="0" w:line="20" w:lineRule="atLeast"/>
        <w:ind w:firstLine="708"/>
        <w:jc w:val="both"/>
        <w:rPr>
          <w:rFonts w:ascii="PT Astra Serif" w:hAnsi="PT Astra Serif"/>
          <w:sz w:val="28"/>
          <w:szCs w:val="28"/>
        </w:rPr>
      </w:pPr>
      <w:r w:rsidRPr="00C8780F">
        <w:rPr>
          <w:rFonts w:ascii="PT Astra Serif" w:hAnsi="PT Astra Serif"/>
          <w:sz w:val="28"/>
          <w:szCs w:val="28"/>
        </w:rPr>
        <w:t xml:space="preserve">Расходные обязательства муниципальной программы </w:t>
      </w:r>
      <w:r w:rsidRPr="00C8780F">
        <w:rPr>
          <w:rFonts w:ascii="PT Astra Serif" w:hAnsi="PT Astra Serif"/>
          <w:color w:val="000000" w:themeColor="text1"/>
          <w:sz w:val="28"/>
          <w:szCs w:val="28"/>
        </w:rPr>
        <w:t xml:space="preserve">«Комплексное развитие сельских территорий муниципального образования «Мелекесский район» Ульяновской области» </w:t>
      </w:r>
      <w:r w:rsidRPr="00C8780F">
        <w:rPr>
          <w:rFonts w:ascii="PT Astra Serif" w:hAnsi="PT Astra Serif"/>
          <w:sz w:val="28"/>
          <w:szCs w:val="28"/>
        </w:rPr>
        <w:t xml:space="preserve">по итогам 2024 года исполнены на </w:t>
      </w:r>
      <w:r w:rsidR="00695E5B">
        <w:rPr>
          <w:rFonts w:ascii="PT Astra Serif" w:hAnsi="PT Astra Serif"/>
          <w:sz w:val="28"/>
          <w:szCs w:val="28"/>
        </w:rPr>
        <w:t>100</w:t>
      </w:r>
      <w:r w:rsidRPr="00C8780F">
        <w:rPr>
          <w:rFonts w:ascii="PT Astra Serif" w:hAnsi="PT Astra Serif"/>
          <w:sz w:val="28"/>
          <w:szCs w:val="28"/>
        </w:rPr>
        <w:t>%.</w:t>
      </w:r>
    </w:p>
    <w:p w:rsidR="00C8780F" w:rsidRPr="00C8780F" w:rsidRDefault="00C8780F" w:rsidP="00C8780F">
      <w:pPr>
        <w:spacing w:after="0" w:line="20" w:lineRule="atLeast"/>
        <w:ind w:firstLine="708"/>
        <w:jc w:val="both"/>
        <w:rPr>
          <w:rFonts w:ascii="PT Astra Serif" w:hAnsi="PT Astra Serif"/>
          <w:sz w:val="28"/>
          <w:szCs w:val="28"/>
        </w:rPr>
      </w:pPr>
      <w:r w:rsidRPr="00C8780F">
        <w:rPr>
          <w:rFonts w:ascii="PT Astra Serif" w:hAnsi="PT Astra Serif"/>
          <w:sz w:val="28"/>
          <w:szCs w:val="28"/>
        </w:rPr>
        <w:t>В рамках реализации муниципальной программы возведение объектов капитального строительства не осуществлялось.</w:t>
      </w:r>
    </w:p>
    <w:p w:rsidR="00C8780F" w:rsidRDefault="00C8780F" w:rsidP="00695E5B">
      <w:pPr>
        <w:spacing w:after="0" w:line="20" w:lineRule="atLeast"/>
        <w:ind w:firstLine="708"/>
        <w:jc w:val="both"/>
        <w:rPr>
          <w:rFonts w:ascii="PT Astra Serif" w:hAnsi="PT Astra Serif"/>
          <w:sz w:val="28"/>
          <w:szCs w:val="28"/>
        </w:rPr>
      </w:pPr>
      <w:r w:rsidRPr="00C8780F">
        <w:rPr>
          <w:rFonts w:ascii="PT Astra Serif" w:hAnsi="PT Astra Serif"/>
          <w:sz w:val="28"/>
          <w:szCs w:val="28"/>
        </w:rPr>
        <w:t xml:space="preserve">В рамках реализации муниципальной программы заключены муниципальные контракты: </w:t>
      </w:r>
    </w:p>
    <w:p w:rsidR="0001076C" w:rsidRDefault="0001076C" w:rsidP="00695E5B">
      <w:pPr>
        <w:spacing w:after="0" w:line="20" w:lineRule="atLeast"/>
        <w:ind w:firstLine="708"/>
        <w:jc w:val="both"/>
        <w:rPr>
          <w:rFonts w:ascii="PT Astra Serif" w:hAnsi="PT Astra Serif"/>
          <w:sz w:val="28"/>
          <w:szCs w:val="28"/>
        </w:rPr>
      </w:pPr>
    </w:p>
    <w:tbl>
      <w:tblPr>
        <w:tblStyle w:val="ae"/>
        <w:tblW w:w="9923" w:type="dxa"/>
        <w:tblInd w:w="-5" w:type="dxa"/>
        <w:tblLayout w:type="fixed"/>
        <w:tblLook w:val="04A0" w:firstRow="1" w:lastRow="0" w:firstColumn="1" w:lastColumn="0" w:noHBand="0" w:noVBand="1"/>
      </w:tblPr>
      <w:tblGrid>
        <w:gridCol w:w="1560"/>
        <w:gridCol w:w="1417"/>
        <w:gridCol w:w="1842"/>
        <w:gridCol w:w="2410"/>
        <w:gridCol w:w="2694"/>
      </w:tblGrid>
      <w:tr w:rsidR="00695E5B" w:rsidTr="0001076C">
        <w:tc>
          <w:tcPr>
            <w:tcW w:w="1560" w:type="dxa"/>
            <w:tcBorders>
              <w:top w:val="single" w:sz="4" w:space="0" w:color="auto"/>
              <w:left w:val="single" w:sz="4" w:space="0" w:color="auto"/>
              <w:bottom w:val="single" w:sz="4" w:space="0" w:color="auto"/>
              <w:right w:val="single" w:sz="4" w:space="0" w:color="auto"/>
            </w:tcBorders>
            <w:hideMark/>
          </w:tcPr>
          <w:p w:rsidR="00695E5B" w:rsidRDefault="00695E5B" w:rsidP="008B33C2">
            <w:pPr>
              <w:jc w:val="both"/>
              <w:rPr>
                <w:rFonts w:ascii="PT Astra Serif" w:hAnsi="PT Astra Serif"/>
                <w:sz w:val="24"/>
                <w:szCs w:val="24"/>
              </w:rPr>
            </w:pPr>
            <w:r>
              <w:rPr>
                <w:rFonts w:ascii="PT Astra Serif" w:hAnsi="PT Astra Serif"/>
                <w:sz w:val="24"/>
                <w:szCs w:val="24"/>
              </w:rPr>
              <w:t>№ контракта/договора</w:t>
            </w:r>
          </w:p>
        </w:tc>
        <w:tc>
          <w:tcPr>
            <w:tcW w:w="1417" w:type="dxa"/>
            <w:tcBorders>
              <w:top w:val="single" w:sz="4" w:space="0" w:color="auto"/>
              <w:left w:val="single" w:sz="4" w:space="0" w:color="auto"/>
              <w:bottom w:val="single" w:sz="4" w:space="0" w:color="auto"/>
              <w:right w:val="single" w:sz="4" w:space="0" w:color="auto"/>
            </w:tcBorders>
            <w:hideMark/>
          </w:tcPr>
          <w:p w:rsidR="00695E5B" w:rsidRDefault="00695E5B" w:rsidP="008B33C2">
            <w:pPr>
              <w:jc w:val="both"/>
              <w:rPr>
                <w:rFonts w:ascii="PT Astra Serif" w:hAnsi="PT Astra Serif"/>
                <w:sz w:val="24"/>
                <w:szCs w:val="24"/>
              </w:rPr>
            </w:pPr>
            <w:r>
              <w:rPr>
                <w:rFonts w:ascii="PT Astra Serif" w:hAnsi="PT Astra Serif"/>
                <w:sz w:val="24"/>
                <w:szCs w:val="24"/>
              </w:rPr>
              <w:t>Дата контракта/договора</w:t>
            </w:r>
          </w:p>
        </w:tc>
        <w:tc>
          <w:tcPr>
            <w:tcW w:w="1842" w:type="dxa"/>
            <w:tcBorders>
              <w:top w:val="single" w:sz="4" w:space="0" w:color="auto"/>
              <w:left w:val="single" w:sz="4" w:space="0" w:color="auto"/>
              <w:bottom w:val="single" w:sz="4" w:space="0" w:color="auto"/>
              <w:right w:val="single" w:sz="4" w:space="0" w:color="auto"/>
            </w:tcBorders>
            <w:hideMark/>
          </w:tcPr>
          <w:p w:rsidR="00695E5B" w:rsidRDefault="00695E5B" w:rsidP="008B33C2">
            <w:pPr>
              <w:jc w:val="both"/>
              <w:rPr>
                <w:rFonts w:ascii="PT Astra Serif" w:hAnsi="PT Astra Serif"/>
                <w:sz w:val="24"/>
                <w:szCs w:val="24"/>
              </w:rPr>
            </w:pPr>
            <w:r>
              <w:rPr>
                <w:rFonts w:ascii="PT Astra Serif" w:hAnsi="PT Astra Serif"/>
                <w:sz w:val="24"/>
                <w:szCs w:val="24"/>
              </w:rPr>
              <w:t>Сумма контракта/договора</w:t>
            </w:r>
          </w:p>
        </w:tc>
        <w:tc>
          <w:tcPr>
            <w:tcW w:w="2410" w:type="dxa"/>
            <w:tcBorders>
              <w:top w:val="single" w:sz="4" w:space="0" w:color="auto"/>
              <w:left w:val="single" w:sz="4" w:space="0" w:color="auto"/>
              <w:bottom w:val="single" w:sz="4" w:space="0" w:color="auto"/>
              <w:right w:val="single" w:sz="4" w:space="0" w:color="auto"/>
            </w:tcBorders>
            <w:hideMark/>
          </w:tcPr>
          <w:p w:rsidR="00695E5B" w:rsidRDefault="00695E5B" w:rsidP="008B33C2">
            <w:pPr>
              <w:jc w:val="both"/>
              <w:rPr>
                <w:rFonts w:ascii="PT Astra Serif" w:hAnsi="PT Astra Serif"/>
                <w:sz w:val="24"/>
                <w:szCs w:val="24"/>
              </w:rPr>
            </w:pPr>
            <w:r>
              <w:rPr>
                <w:rFonts w:ascii="PT Astra Serif" w:hAnsi="PT Astra Serif"/>
                <w:sz w:val="24"/>
                <w:szCs w:val="24"/>
              </w:rPr>
              <w:t>Подрядчик</w:t>
            </w:r>
          </w:p>
        </w:tc>
        <w:tc>
          <w:tcPr>
            <w:tcW w:w="2694" w:type="dxa"/>
            <w:tcBorders>
              <w:top w:val="single" w:sz="4" w:space="0" w:color="auto"/>
              <w:left w:val="single" w:sz="4" w:space="0" w:color="auto"/>
              <w:bottom w:val="single" w:sz="4" w:space="0" w:color="auto"/>
              <w:right w:val="single" w:sz="4" w:space="0" w:color="auto"/>
            </w:tcBorders>
            <w:hideMark/>
          </w:tcPr>
          <w:p w:rsidR="00695E5B" w:rsidRDefault="00695E5B" w:rsidP="008B33C2">
            <w:pPr>
              <w:jc w:val="both"/>
              <w:rPr>
                <w:rFonts w:ascii="PT Astra Serif" w:hAnsi="PT Astra Serif"/>
                <w:sz w:val="24"/>
                <w:szCs w:val="24"/>
              </w:rPr>
            </w:pPr>
            <w:r>
              <w:rPr>
                <w:rFonts w:ascii="PT Astra Serif" w:hAnsi="PT Astra Serif"/>
                <w:sz w:val="24"/>
                <w:szCs w:val="24"/>
              </w:rPr>
              <w:t>Примечание</w:t>
            </w:r>
          </w:p>
        </w:tc>
      </w:tr>
      <w:tr w:rsidR="00695E5B" w:rsidRPr="000E4553" w:rsidTr="0001076C">
        <w:tc>
          <w:tcPr>
            <w:tcW w:w="1560" w:type="dxa"/>
            <w:tcBorders>
              <w:top w:val="single" w:sz="4" w:space="0" w:color="auto"/>
              <w:left w:val="single" w:sz="4" w:space="0" w:color="auto"/>
              <w:bottom w:val="single" w:sz="4" w:space="0" w:color="auto"/>
              <w:right w:val="single" w:sz="4" w:space="0" w:color="auto"/>
            </w:tcBorders>
          </w:tcPr>
          <w:p w:rsidR="00695E5B" w:rsidRPr="00A311C2" w:rsidRDefault="00695E5B" w:rsidP="008B33C2">
            <w:pPr>
              <w:jc w:val="both"/>
              <w:rPr>
                <w:rFonts w:ascii="PT Astra Serif" w:hAnsi="PT Astra Serif"/>
                <w:sz w:val="24"/>
                <w:szCs w:val="24"/>
                <w:highlight w:val="yellow"/>
              </w:rPr>
            </w:pPr>
            <w:r w:rsidRPr="00A311C2">
              <w:rPr>
                <w:rFonts w:ascii="PT Astra Serif" w:hAnsi="PT Astra Serif"/>
                <w:sz w:val="24"/>
                <w:szCs w:val="24"/>
              </w:rPr>
              <w:t>м.к.2/2024</w:t>
            </w:r>
          </w:p>
        </w:tc>
        <w:tc>
          <w:tcPr>
            <w:tcW w:w="1417" w:type="dxa"/>
            <w:tcBorders>
              <w:top w:val="single" w:sz="4" w:space="0" w:color="auto"/>
              <w:left w:val="single" w:sz="4" w:space="0" w:color="auto"/>
              <w:bottom w:val="single" w:sz="4" w:space="0" w:color="auto"/>
              <w:right w:val="single" w:sz="4" w:space="0" w:color="auto"/>
            </w:tcBorders>
          </w:tcPr>
          <w:p w:rsidR="00695E5B" w:rsidRPr="00A311C2" w:rsidRDefault="00695E5B" w:rsidP="008B33C2">
            <w:pPr>
              <w:jc w:val="both"/>
              <w:rPr>
                <w:rFonts w:ascii="PT Astra Serif" w:hAnsi="PT Astra Serif"/>
                <w:sz w:val="24"/>
                <w:szCs w:val="24"/>
                <w:highlight w:val="yellow"/>
              </w:rPr>
            </w:pPr>
            <w:r w:rsidRPr="00A311C2">
              <w:rPr>
                <w:rFonts w:ascii="PT Astra Serif" w:hAnsi="PT Astra Serif"/>
                <w:sz w:val="24"/>
                <w:szCs w:val="24"/>
              </w:rPr>
              <w:t>04.03.2024</w:t>
            </w:r>
          </w:p>
        </w:tc>
        <w:tc>
          <w:tcPr>
            <w:tcW w:w="1842" w:type="dxa"/>
            <w:tcBorders>
              <w:top w:val="single" w:sz="4" w:space="0" w:color="auto"/>
              <w:left w:val="single" w:sz="4" w:space="0" w:color="auto"/>
              <w:bottom w:val="single" w:sz="4" w:space="0" w:color="auto"/>
              <w:right w:val="single" w:sz="4" w:space="0" w:color="auto"/>
            </w:tcBorders>
          </w:tcPr>
          <w:p w:rsidR="00695E5B" w:rsidRPr="00A311C2" w:rsidRDefault="00695E5B" w:rsidP="008B33C2">
            <w:pPr>
              <w:rPr>
                <w:rFonts w:ascii="PT Astra Serif" w:hAnsi="PT Astra Serif"/>
                <w:sz w:val="24"/>
                <w:szCs w:val="24"/>
                <w:highlight w:val="yellow"/>
              </w:rPr>
            </w:pPr>
            <w:r w:rsidRPr="00A311C2">
              <w:rPr>
                <w:rFonts w:ascii="PT Astra Serif" w:hAnsi="PT Astra Serif"/>
                <w:sz w:val="24"/>
                <w:szCs w:val="24"/>
              </w:rPr>
              <w:t>126 922 291.10</w:t>
            </w:r>
          </w:p>
        </w:tc>
        <w:tc>
          <w:tcPr>
            <w:tcW w:w="2410" w:type="dxa"/>
            <w:tcBorders>
              <w:top w:val="single" w:sz="4" w:space="0" w:color="auto"/>
              <w:left w:val="single" w:sz="4" w:space="0" w:color="auto"/>
              <w:bottom w:val="single" w:sz="4" w:space="0" w:color="auto"/>
              <w:right w:val="single" w:sz="4" w:space="0" w:color="auto"/>
            </w:tcBorders>
          </w:tcPr>
          <w:p w:rsidR="00695E5B" w:rsidRPr="00A311C2" w:rsidRDefault="00695E5B" w:rsidP="008B33C2">
            <w:pPr>
              <w:jc w:val="both"/>
              <w:rPr>
                <w:rFonts w:ascii="PT Astra Serif" w:hAnsi="PT Astra Serif"/>
                <w:sz w:val="24"/>
                <w:szCs w:val="24"/>
                <w:highlight w:val="yellow"/>
              </w:rPr>
            </w:pPr>
            <w:r w:rsidRPr="00A311C2">
              <w:rPr>
                <w:rFonts w:ascii="PT Astra Serif" w:hAnsi="PT Astra Serif"/>
                <w:sz w:val="24"/>
                <w:szCs w:val="24"/>
              </w:rPr>
              <w:t>ООО "</w:t>
            </w:r>
            <w:proofErr w:type="spellStart"/>
            <w:r w:rsidRPr="00A311C2">
              <w:rPr>
                <w:rFonts w:ascii="PT Astra Serif" w:hAnsi="PT Astra Serif"/>
                <w:sz w:val="24"/>
                <w:szCs w:val="24"/>
              </w:rPr>
              <w:t>Ульяновсктрансстрой</w:t>
            </w:r>
            <w:proofErr w:type="spellEnd"/>
            <w:r w:rsidRPr="00A311C2">
              <w:rPr>
                <w:rFonts w:ascii="PT Astra Serif" w:hAnsi="PT Astra Serif"/>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Pr>
          <w:p w:rsidR="00695E5B" w:rsidRPr="00A311C2" w:rsidRDefault="00695E5B" w:rsidP="008B33C2">
            <w:pPr>
              <w:jc w:val="both"/>
              <w:rPr>
                <w:rFonts w:ascii="PT Astra Serif" w:hAnsi="PT Astra Serif"/>
                <w:sz w:val="24"/>
                <w:szCs w:val="24"/>
                <w:highlight w:val="yellow"/>
              </w:rPr>
            </w:pPr>
            <w:r w:rsidRPr="00A311C2">
              <w:rPr>
                <w:rFonts w:ascii="PT Astra Serif" w:hAnsi="PT Astra Serif"/>
                <w:sz w:val="24"/>
                <w:szCs w:val="24"/>
              </w:rPr>
              <w:t xml:space="preserve">Реконструкция ул. Лесная в с. </w:t>
            </w:r>
            <w:proofErr w:type="spellStart"/>
            <w:r w:rsidRPr="00A311C2">
              <w:rPr>
                <w:rFonts w:ascii="PT Astra Serif" w:hAnsi="PT Astra Serif"/>
                <w:sz w:val="24"/>
                <w:szCs w:val="24"/>
              </w:rPr>
              <w:t>Сабакаево</w:t>
            </w:r>
            <w:proofErr w:type="spellEnd"/>
          </w:p>
        </w:tc>
      </w:tr>
      <w:tr w:rsidR="00695E5B" w:rsidRPr="000E4553" w:rsidTr="0001076C">
        <w:tc>
          <w:tcPr>
            <w:tcW w:w="1560" w:type="dxa"/>
            <w:tcBorders>
              <w:top w:val="single" w:sz="4" w:space="0" w:color="auto"/>
              <w:left w:val="single" w:sz="4" w:space="0" w:color="auto"/>
              <w:bottom w:val="single" w:sz="4" w:space="0" w:color="auto"/>
              <w:right w:val="single" w:sz="4" w:space="0" w:color="auto"/>
            </w:tcBorders>
          </w:tcPr>
          <w:p w:rsidR="00695E5B" w:rsidRPr="00A311C2" w:rsidRDefault="00695E5B" w:rsidP="008B33C2">
            <w:pPr>
              <w:jc w:val="both"/>
              <w:rPr>
                <w:rFonts w:ascii="PT Astra Serif" w:hAnsi="PT Astra Serif"/>
                <w:sz w:val="24"/>
                <w:szCs w:val="24"/>
                <w:highlight w:val="yellow"/>
              </w:rPr>
            </w:pPr>
            <w:r w:rsidRPr="00A311C2">
              <w:rPr>
                <w:rFonts w:ascii="PT Astra Serif" w:hAnsi="PT Astra Serif"/>
                <w:sz w:val="24"/>
                <w:szCs w:val="24"/>
              </w:rPr>
              <w:t>м.к.7/2024</w:t>
            </w:r>
          </w:p>
        </w:tc>
        <w:tc>
          <w:tcPr>
            <w:tcW w:w="1417" w:type="dxa"/>
            <w:tcBorders>
              <w:top w:val="single" w:sz="4" w:space="0" w:color="auto"/>
              <w:left w:val="single" w:sz="4" w:space="0" w:color="auto"/>
              <w:bottom w:val="single" w:sz="4" w:space="0" w:color="auto"/>
              <w:right w:val="single" w:sz="4" w:space="0" w:color="auto"/>
            </w:tcBorders>
          </w:tcPr>
          <w:p w:rsidR="00695E5B" w:rsidRPr="00A311C2" w:rsidRDefault="00695E5B" w:rsidP="008B33C2">
            <w:pPr>
              <w:jc w:val="both"/>
              <w:rPr>
                <w:rFonts w:ascii="PT Astra Serif" w:hAnsi="PT Astra Serif"/>
                <w:sz w:val="24"/>
                <w:szCs w:val="24"/>
                <w:highlight w:val="yellow"/>
              </w:rPr>
            </w:pPr>
            <w:r w:rsidRPr="00A311C2">
              <w:rPr>
                <w:rFonts w:ascii="PT Astra Serif" w:hAnsi="PT Astra Serif"/>
                <w:sz w:val="24"/>
                <w:szCs w:val="24"/>
              </w:rPr>
              <w:t>14.05.2024</w:t>
            </w:r>
          </w:p>
        </w:tc>
        <w:tc>
          <w:tcPr>
            <w:tcW w:w="1842" w:type="dxa"/>
            <w:tcBorders>
              <w:top w:val="single" w:sz="4" w:space="0" w:color="auto"/>
              <w:left w:val="single" w:sz="4" w:space="0" w:color="auto"/>
              <w:bottom w:val="single" w:sz="4" w:space="0" w:color="auto"/>
              <w:right w:val="single" w:sz="4" w:space="0" w:color="auto"/>
            </w:tcBorders>
          </w:tcPr>
          <w:p w:rsidR="00695E5B" w:rsidRPr="00A311C2" w:rsidRDefault="00695E5B" w:rsidP="008B33C2">
            <w:pPr>
              <w:rPr>
                <w:rFonts w:ascii="PT Astra Serif" w:hAnsi="PT Astra Serif"/>
                <w:sz w:val="24"/>
                <w:szCs w:val="24"/>
                <w:highlight w:val="yellow"/>
              </w:rPr>
            </w:pPr>
            <w:r w:rsidRPr="00A311C2">
              <w:rPr>
                <w:rFonts w:ascii="PT Astra Serif" w:hAnsi="PT Astra Serif"/>
                <w:sz w:val="24"/>
                <w:szCs w:val="24"/>
              </w:rPr>
              <w:t>1 563 875.20</w:t>
            </w:r>
          </w:p>
        </w:tc>
        <w:tc>
          <w:tcPr>
            <w:tcW w:w="2410" w:type="dxa"/>
            <w:tcBorders>
              <w:top w:val="single" w:sz="4" w:space="0" w:color="auto"/>
              <w:left w:val="single" w:sz="4" w:space="0" w:color="auto"/>
              <w:bottom w:val="single" w:sz="4" w:space="0" w:color="auto"/>
              <w:right w:val="single" w:sz="4" w:space="0" w:color="auto"/>
            </w:tcBorders>
          </w:tcPr>
          <w:p w:rsidR="00695E5B" w:rsidRPr="00A311C2" w:rsidRDefault="00695E5B" w:rsidP="008B33C2">
            <w:pPr>
              <w:jc w:val="both"/>
              <w:rPr>
                <w:rFonts w:ascii="PT Astra Serif" w:hAnsi="PT Astra Serif"/>
                <w:sz w:val="24"/>
                <w:szCs w:val="24"/>
                <w:highlight w:val="yellow"/>
              </w:rPr>
            </w:pPr>
            <w:r w:rsidRPr="00A311C2">
              <w:rPr>
                <w:rFonts w:ascii="PT Astra Serif" w:hAnsi="PT Astra Serif"/>
                <w:sz w:val="24"/>
                <w:szCs w:val="24"/>
              </w:rPr>
              <w:t>Общество с ограниченной ответственностью "ИНЖДОРСТРОЙ"</w:t>
            </w:r>
          </w:p>
        </w:tc>
        <w:tc>
          <w:tcPr>
            <w:tcW w:w="2694" w:type="dxa"/>
            <w:tcBorders>
              <w:top w:val="single" w:sz="4" w:space="0" w:color="auto"/>
              <w:left w:val="single" w:sz="4" w:space="0" w:color="auto"/>
              <w:bottom w:val="single" w:sz="4" w:space="0" w:color="auto"/>
              <w:right w:val="single" w:sz="4" w:space="0" w:color="auto"/>
            </w:tcBorders>
          </w:tcPr>
          <w:p w:rsidR="00695E5B" w:rsidRPr="00A311C2" w:rsidRDefault="00695E5B" w:rsidP="008B33C2">
            <w:pPr>
              <w:jc w:val="both"/>
              <w:rPr>
                <w:rFonts w:ascii="PT Astra Serif" w:hAnsi="PT Astra Serif"/>
                <w:sz w:val="24"/>
                <w:szCs w:val="24"/>
                <w:highlight w:val="yellow"/>
              </w:rPr>
            </w:pPr>
            <w:r w:rsidRPr="00A311C2">
              <w:rPr>
                <w:rFonts w:ascii="PT Astra Serif" w:hAnsi="PT Astra Serif"/>
                <w:sz w:val="24"/>
                <w:szCs w:val="24"/>
              </w:rPr>
              <w:t xml:space="preserve">строительный контроль за реконструкцией ул. Лесная с. </w:t>
            </w:r>
            <w:proofErr w:type="spellStart"/>
            <w:r w:rsidRPr="00A311C2">
              <w:rPr>
                <w:rFonts w:ascii="PT Astra Serif" w:hAnsi="PT Astra Serif"/>
                <w:sz w:val="24"/>
                <w:szCs w:val="24"/>
              </w:rPr>
              <w:t>Сабакаево</w:t>
            </w:r>
            <w:proofErr w:type="spellEnd"/>
          </w:p>
        </w:tc>
      </w:tr>
    </w:tbl>
    <w:p w:rsidR="00695E5B" w:rsidRPr="00C8780F" w:rsidRDefault="00695E5B" w:rsidP="00695E5B">
      <w:pPr>
        <w:spacing w:after="0" w:line="20" w:lineRule="atLeast"/>
        <w:ind w:firstLine="708"/>
        <w:jc w:val="both"/>
        <w:rPr>
          <w:rFonts w:ascii="PT Astra Serif" w:hAnsi="PT Astra Serif"/>
          <w:sz w:val="28"/>
          <w:szCs w:val="28"/>
        </w:rPr>
      </w:pPr>
    </w:p>
    <w:p w:rsidR="00C8780F" w:rsidRPr="00C8780F" w:rsidRDefault="00C8780F" w:rsidP="00C8780F">
      <w:pPr>
        <w:spacing w:after="0" w:line="20" w:lineRule="atLeast"/>
        <w:ind w:firstLine="708"/>
        <w:jc w:val="both"/>
        <w:rPr>
          <w:rFonts w:ascii="PT Astra Serif" w:hAnsi="PT Astra Serif"/>
          <w:sz w:val="28"/>
          <w:szCs w:val="28"/>
        </w:rPr>
      </w:pPr>
      <w:r w:rsidRPr="00C8780F">
        <w:rPr>
          <w:rFonts w:ascii="PT Astra Serif" w:hAnsi="PT Astra Serif"/>
          <w:sz w:val="28"/>
          <w:szCs w:val="28"/>
        </w:rPr>
        <w:t xml:space="preserve">Интегральная оценка эффективности муниципальной программы </w:t>
      </w:r>
      <w:r w:rsidRPr="00C8780F">
        <w:rPr>
          <w:rFonts w:ascii="PT Astra Serif" w:hAnsi="PT Astra Serif"/>
          <w:color w:val="000000" w:themeColor="text1"/>
          <w:sz w:val="28"/>
          <w:szCs w:val="28"/>
        </w:rPr>
        <w:t xml:space="preserve">«Комплексное развитие сельских территорий муниципального образования «Мелекесский район» Ульяновской области» </w:t>
      </w:r>
      <w:r w:rsidRPr="00C8780F">
        <w:rPr>
          <w:rFonts w:ascii="PT Astra Serif" w:hAnsi="PT Astra Serif"/>
          <w:sz w:val="28"/>
          <w:szCs w:val="28"/>
        </w:rPr>
        <w:t>за 2024 год составила 83</w:t>
      </w:r>
      <w:r w:rsidRPr="00C8780F">
        <w:rPr>
          <w:rFonts w:ascii="PT Astra Serif" w:hAnsi="PT Astra Serif"/>
          <w:color w:val="000000" w:themeColor="text1"/>
          <w:sz w:val="28"/>
          <w:szCs w:val="28"/>
        </w:rPr>
        <w:t>,</w:t>
      </w:r>
      <w:r w:rsidR="00695E5B">
        <w:rPr>
          <w:rFonts w:ascii="PT Astra Serif" w:hAnsi="PT Astra Serif"/>
          <w:color w:val="000000" w:themeColor="text1"/>
          <w:sz w:val="28"/>
          <w:szCs w:val="28"/>
        </w:rPr>
        <w:t>3</w:t>
      </w:r>
      <w:r w:rsidRPr="00C8780F">
        <w:rPr>
          <w:rFonts w:ascii="PT Astra Serif" w:hAnsi="PT Astra Serif"/>
          <w:color w:val="000000" w:themeColor="text1"/>
          <w:sz w:val="28"/>
          <w:szCs w:val="28"/>
        </w:rPr>
        <w:t xml:space="preserve">%. </w:t>
      </w:r>
    </w:p>
    <w:p w:rsidR="00C8780F" w:rsidRPr="00C8780F" w:rsidRDefault="007B2E12" w:rsidP="00C8780F">
      <w:pPr>
        <w:spacing w:after="0" w:line="20" w:lineRule="atLeast"/>
        <w:ind w:firstLine="708"/>
        <w:jc w:val="both"/>
        <w:rPr>
          <w:rFonts w:ascii="PT Astra Serif" w:hAnsi="PT Astra Serif"/>
          <w:color w:val="000000" w:themeColor="text1"/>
          <w:sz w:val="28"/>
          <w:szCs w:val="28"/>
        </w:rPr>
      </w:pPr>
      <w:r>
        <w:rPr>
          <w:rFonts w:ascii="PT Astra Serif" w:hAnsi="PT Astra Serif"/>
          <w:sz w:val="28"/>
          <w:szCs w:val="28"/>
        </w:rPr>
        <w:t>С 01.01.2025 года п</w:t>
      </w:r>
      <w:r w:rsidR="00C8780F" w:rsidRPr="00C8780F">
        <w:rPr>
          <w:rFonts w:ascii="PT Astra Serif" w:hAnsi="PT Astra Serif"/>
          <w:sz w:val="28"/>
          <w:szCs w:val="28"/>
        </w:rPr>
        <w:t xml:space="preserve">ринято решение </w:t>
      </w:r>
      <w:r w:rsidR="00C8780F" w:rsidRPr="00C8780F">
        <w:rPr>
          <w:rFonts w:ascii="PT Astra Serif" w:hAnsi="PT Astra Serif"/>
          <w:color w:val="000000" w:themeColor="text1"/>
          <w:sz w:val="28"/>
          <w:szCs w:val="28"/>
        </w:rPr>
        <w:t>о прекращении реализации муниципальной программы «Комплексное развитие сельских территорий муниципального образования «Мелекесский район» Ульяновской области»:</w:t>
      </w:r>
    </w:p>
    <w:p w:rsidR="00C8780F" w:rsidRPr="00C8780F" w:rsidRDefault="00C8780F" w:rsidP="00C8780F">
      <w:pPr>
        <w:spacing w:after="0" w:line="20" w:lineRule="atLeast"/>
        <w:ind w:firstLine="567"/>
        <w:jc w:val="both"/>
        <w:rPr>
          <w:rFonts w:ascii="PT Astra Serif" w:hAnsi="PT Astra Serif"/>
          <w:color w:val="000000" w:themeColor="text1"/>
          <w:sz w:val="28"/>
          <w:szCs w:val="28"/>
        </w:rPr>
      </w:pPr>
      <w:r w:rsidRPr="00C8780F">
        <w:rPr>
          <w:rFonts w:ascii="PT Astra Serif" w:hAnsi="PT Astra Serif"/>
          <w:color w:val="000000" w:themeColor="text1"/>
          <w:sz w:val="28"/>
          <w:szCs w:val="28"/>
        </w:rPr>
        <w:t xml:space="preserve">1. мероприятие «Реконструкция дороги по улице Лесная в с. </w:t>
      </w:r>
      <w:proofErr w:type="spellStart"/>
      <w:r w:rsidRPr="00C8780F">
        <w:rPr>
          <w:rFonts w:ascii="PT Astra Serif" w:hAnsi="PT Astra Serif"/>
          <w:color w:val="000000" w:themeColor="text1"/>
          <w:sz w:val="28"/>
          <w:szCs w:val="28"/>
        </w:rPr>
        <w:t>Сабакаево</w:t>
      </w:r>
      <w:proofErr w:type="spellEnd"/>
      <w:r w:rsidRPr="00C8780F">
        <w:rPr>
          <w:rFonts w:ascii="PT Astra Serif" w:hAnsi="PT Astra Serif"/>
          <w:color w:val="000000" w:themeColor="text1"/>
          <w:sz w:val="28"/>
          <w:szCs w:val="28"/>
        </w:rPr>
        <w:t>» реализовано, работы выполнены в полном объеме;</w:t>
      </w:r>
    </w:p>
    <w:p w:rsidR="00C8780F" w:rsidRPr="00C8780F" w:rsidRDefault="00C8780F" w:rsidP="00C8780F">
      <w:pPr>
        <w:spacing w:after="0" w:line="20" w:lineRule="atLeast"/>
        <w:ind w:firstLine="567"/>
        <w:jc w:val="both"/>
        <w:rPr>
          <w:rFonts w:ascii="PT Astra Serif" w:hAnsi="PT Astra Serif"/>
          <w:color w:val="000000" w:themeColor="text1"/>
          <w:sz w:val="28"/>
          <w:szCs w:val="28"/>
        </w:rPr>
      </w:pPr>
      <w:r w:rsidRPr="00C8780F">
        <w:rPr>
          <w:rFonts w:ascii="PT Astra Serif" w:hAnsi="PT Astra Serif"/>
          <w:color w:val="000000" w:themeColor="text1"/>
          <w:sz w:val="28"/>
          <w:szCs w:val="28"/>
        </w:rPr>
        <w:t xml:space="preserve"> 2. мероприятие «Развитие жилищного строительства на сельских территориях и повышение уровня благоустройства домовладельцев» перенесено в программу «Содействие в развитии агропромышленного комплекса, малых форм хозяйствования и сельских территорий муниципального образования «Мелекесский район» Ульяновской области».</w:t>
      </w:r>
    </w:p>
    <w:p w:rsidR="00C8780F" w:rsidRDefault="00C8780F" w:rsidP="00D47D5A">
      <w:pPr>
        <w:spacing w:line="240" w:lineRule="auto"/>
        <w:contextualSpacing/>
        <w:jc w:val="both"/>
        <w:rPr>
          <w:rFonts w:ascii="PT Astra Serif" w:hAnsi="PT Astra Serif"/>
          <w:sz w:val="28"/>
          <w:szCs w:val="28"/>
        </w:rPr>
      </w:pPr>
    </w:p>
    <w:p w:rsidR="00902B79" w:rsidRDefault="00902B79" w:rsidP="0070659C">
      <w:pPr>
        <w:widowControl w:val="0"/>
        <w:autoSpaceDE w:val="0"/>
        <w:autoSpaceDN w:val="0"/>
        <w:adjustRightInd w:val="0"/>
        <w:spacing w:after="0" w:line="240" w:lineRule="auto"/>
        <w:ind w:firstLine="709"/>
        <w:contextualSpacing/>
        <w:jc w:val="center"/>
        <w:rPr>
          <w:rFonts w:ascii="PT Astra Serif" w:hAnsi="PT Astra Serif"/>
          <w:sz w:val="28"/>
          <w:szCs w:val="28"/>
        </w:rPr>
      </w:pPr>
    </w:p>
    <w:p w:rsidR="0070659C" w:rsidRPr="0070659C" w:rsidRDefault="0070659C" w:rsidP="0070659C">
      <w:pPr>
        <w:widowControl w:val="0"/>
        <w:autoSpaceDE w:val="0"/>
        <w:autoSpaceDN w:val="0"/>
        <w:adjustRightInd w:val="0"/>
        <w:spacing w:after="0" w:line="240" w:lineRule="auto"/>
        <w:ind w:firstLine="709"/>
        <w:contextualSpacing/>
        <w:jc w:val="center"/>
        <w:rPr>
          <w:rFonts w:ascii="PT Astra Serif" w:hAnsi="PT Astra Serif" w:cs="Arial"/>
          <w:b/>
          <w:color w:val="FF0000"/>
          <w:sz w:val="28"/>
          <w:szCs w:val="28"/>
        </w:rPr>
      </w:pPr>
      <w:r w:rsidRPr="0070659C">
        <w:rPr>
          <w:rFonts w:ascii="PT Astra Serif" w:hAnsi="PT Astra Serif" w:cs="Arial"/>
          <w:b/>
          <w:color w:val="FF0000"/>
          <w:sz w:val="28"/>
          <w:szCs w:val="28"/>
        </w:rPr>
        <w:t>Муниципальная программа «Защита прав потребителей на территории МО «Мелекесский район» Ульяновской области», утвержденная постановлением администрации от 13.03.2023 № 278</w:t>
      </w:r>
    </w:p>
    <w:p w:rsidR="0070659C" w:rsidRPr="0070659C" w:rsidRDefault="0070659C" w:rsidP="0070659C">
      <w:pPr>
        <w:spacing w:after="0" w:line="240" w:lineRule="auto"/>
        <w:contextualSpacing/>
        <w:jc w:val="both"/>
        <w:rPr>
          <w:rFonts w:ascii="PT Astra Serif" w:hAnsi="PT Astra Serif"/>
          <w:sz w:val="28"/>
          <w:szCs w:val="28"/>
        </w:rPr>
      </w:pPr>
    </w:p>
    <w:p w:rsidR="0070659C" w:rsidRPr="0070659C" w:rsidRDefault="0070659C" w:rsidP="0070659C">
      <w:pPr>
        <w:spacing w:after="0" w:line="20" w:lineRule="atLeast"/>
        <w:ind w:firstLine="708"/>
        <w:jc w:val="both"/>
        <w:rPr>
          <w:rFonts w:ascii="Times New Roman" w:hAnsi="Times New Roman"/>
          <w:sz w:val="28"/>
          <w:szCs w:val="28"/>
        </w:rPr>
      </w:pPr>
      <w:r w:rsidRPr="0070659C">
        <w:rPr>
          <w:rFonts w:ascii="PT Astra Serif" w:hAnsi="PT Astra Serif"/>
          <w:color w:val="000000"/>
          <w:sz w:val="28"/>
          <w:szCs w:val="28"/>
        </w:rPr>
        <w:t>В рамках муниципальной программы «Защита прав потребителей на территории муниципального образования «Мелекесский район» Ульяновской области» предусмотрены лимиты бюджетных обязательств в сумме 10,0 тыс. рублей, в результате реализации муниципальной программы во</w:t>
      </w:r>
      <w:r w:rsidR="005E1E93">
        <w:rPr>
          <w:rFonts w:ascii="PT Astra Serif" w:hAnsi="PT Astra Serif"/>
          <w:color w:val="000000"/>
          <w:sz w:val="28"/>
          <w:szCs w:val="28"/>
        </w:rPr>
        <w:t xml:space="preserve"> </w:t>
      </w:r>
      <w:r w:rsidRPr="0070659C">
        <w:rPr>
          <w:rFonts w:ascii="PT Astra Serif" w:hAnsi="PT Astra Serif"/>
          <w:color w:val="000000"/>
          <w:sz w:val="28"/>
          <w:szCs w:val="28"/>
        </w:rPr>
        <w:t xml:space="preserve">2 полугодии 2024 года проведены мероприятия по размещению информационных материалов, направленных на повышение уровня потребительской грамотности на сумму 8,05530 тыс. руб. </w:t>
      </w:r>
    </w:p>
    <w:p w:rsidR="0070659C" w:rsidRPr="0070659C" w:rsidRDefault="0070659C" w:rsidP="0070659C">
      <w:pPr>
        <w:spacing w:after="0" w:line="20" w:lineRule="atLeast"/>
        <w:ind w:firstLine="708"/>
        <w:jc w:val="both"/>
        <w:rPr>
          <w:rFonts w:ascii="Times New Roman" w:hAnsi="Times New Roman"/>
          <w:sz w:val="28"/>
          <w:szCs w:val="28"/>
        </w:rPr>
      </w:pPr>
      <w:r w:rsidRPr="0070659C">
        <w:rPr>
          <w:rFonts w:ascii="PT Astra Serif" w:hAnsi="PT Astra Serif"/>
          <w:color w:val="000000"/>
          <w:sz w:val="28"/>
          <w:szCs w:val="28"/>
        </w:rPr>
        <w:t xml:space="preserve">Общая (сводная) оценка фактического достижения всех целевых индикаторов муниципальной программы по итогам 2024 года составила 100 %, целевые индикаторы муниципальной программы «Защита прав потребителей на территории муниципального образования «Мелекесский район» Ульяновской области» достигнуты в полном объеме. </w:t>
      </w:r>
    </w:p>
    <w:p w:rsidR="0070659C" w:rsidRPr="0070659C" w:rsidRDefault="0070659C" w:rsidP="0070659C">
      <w:pPr>
        <w:spacing w:after="0" w:line="20" w:lineRule="atLeast"/>
        <w:ind w:firstLine="708"/>
        <w:jc w:val="both"/>
        <w:rPr>
          <w:rFonts w:ascii="Times New Roman" w:hAnsi="Times New Roman"/>
          <w:sz w:val="28"/>
          <w:szCs w:val="28"/>
        </w:rPr>
      </w:pPr>
      <w:r w:rsidRPr="0070659C">
        <w:rPr>
          <w:rFonts w:ascii="PT Astra Serif" w:hAnsi="PT Astra Serif"/>
          <w:color w:val="000000"/>
          <w:sz w:val="28"/>
          <w:szCs w:val="28"/>
        </w:rPr>
        <w:t>Расходные обязательства муниципальной программы «Защита прав потребителей на территории муниципального образования «Мелекесский район» Ульяновской области» по итогам 2024 год</w:t>
      </w:r>
      <w:r w:rsidR="005E1E93">
        <w:rPr>
          <w:rFonts w:ascii="PT Astra Serif" w:hAnsi="PT Astra Serif"/>
          <w:color w:val="000000"/>
          <w:sz w:val="28"/>
          <w:szCs w:val="28"/>
        </w:rPr>
        <w:t>а исполнены на 80,6</w:t>
      </w:r>
      <w:r w:rsidRPr="0070659C">
        <w:rPr>
          <w:rFonts w:ascii="PT Astra Serif" w:hAnsi="PT Astra Serif"/>
          <w:color w:val="000000"/>
          <w:sz w:val="28"/>
          <w:szCs w:val="28"/>
        </w:rPr>
        <w:t xml:space="preserve"> %.</w:t>
      </w:r>
    </w:p>
    <w:p w:rsidR="0070659C" w:rsidRPr="0070659C" w:rsidRDefault="0070659C" w:rsidP="0070659C">
      <w:pPr>
        <w:spacing w:after="0" w:line="20" w:lineRule="atLeast"/>
        <w:ind w:firstLine="708"/>
        <w:jc w:val="both"/>
        <w:rPr>
          <w:rFonts w:ascii="Times New Roman" w:hAnsi="Times New Roman"/>
          <w:sz w:val="28"/>
          <w:szCs w:val="28"/>
        </w:rPr>
      </w:pPr>
      <w:r w:rsidRPr="0070659C">
        <w:rPr>
          <w:rFonts w:ascii="PT Astra Serif" w:hAnsi="PT Astra Serif"/>
          <w:color w:val="000000"/>
          <w:sz w:val="28"/>
          <w:szCs w:val="28"/>
        </w:rPr>
        <w:t>В рамках реализации муниципальной программы возведение объектов капитального строительства не осуществлялось.</w:t>
      </w:r>
    </w:p>
    <w:p w:rsidR="0070659C" w:rsidRPr="0070659C" w:rsidRDefault="0070659C" w:rsidP="0070659C">
      <w:pPr>
        <w:spacing w:after="0" w:line="20" w:lineRule="atLeast"/>
        <w:ind w:firstLine="708"/>
        <w:jc w:val="both"/>
        <w:rPr>
          <w:rFonts w:ascii="Times New Roman" w:hAnsi="Times New Roman"/>
          <w:sz w:val="28"/>
          <w:szCs w:val="28"/>
        </w:rPr>
      </w:pPr>
      <w:r w:rsidRPr="0070659C">
        <w:rPr>
          <w:rFonts w:ascii="PT Astra Serif" w:hAnsi="PT Astra Serif"/>
          <w:color w:val="000000"/>
          <w:sz w:val="28"/>
          <w:szCs w:val="28"/>
        </w:rPr>
        <w:t>В рамках реализации муниципальной программы муниципальные контракты не заключались.</w:t>
      </w:r>
    </w:p>
    <w:p w:rsidR="0070659C" w:rsidRPr="0070659C" w:rsidRDefault="0070659C" w:rsidP="0070659C">
      <w:pPr>
        <w:spacing w:after="0" w:line="20" w:lineRule="atLeast"/>
        <w:ind w:firstLine="708"/>
        <w:jc w:val="both"/>
        <w:rPr>
          <w:rFonts w:ascii="Times New Roman" w:hAnsi="Times New Roman"/>
          <w:sz w:val="28"/>
          <w:szCs w:val="28"/>
        </w:rPr>
      </w:pPr>
      <w:r w:rsidRPr="0070659C">
        <w:rPr>
          <w:rFonts w:ascii="PT Astra Serif" w:hAnsi="PT Astra Serif"/>
          <w:color w:val="000000"/>
          <w:sz w:val="28"/>
          <w:szCs w:val="28"/>
        </w:rPr>
        <w:t xml:space="preserve">Интегральная оценка эффективности реализации муниципальной программы «Защита прав потребителей на территории муниципального образования «Мелекесский район» Ульяновской области» за 2024 год составила 93,5 %. </w:t>
      </w:r>
    </w:p>
    <w:p w:rsidR="007B2E12" w:rsidRPr="0070659C" w:rsidRDefault="007B2E12" w:rsidP="007B2E12">
      <w:pPr>
        <w:spacing w:after="0" w:line="20" w:lineRule="atLeast"/>
        <w:ind w:firstLine="708"/>
        <w:jc w:val="both"/>
        <w:rPr>
          <w:rFonts w:ascii="Times New Roman" w:hAnsi="Times New Roman"/>
          <w:sz w:val="28"/>
          <w:szCs w:val="28"/>
        </w:rPr>
      </w:pPr>
      <w:r w:rsidRPr="003E41F9">
        <w:rPr>
          <w:rFonts w:ascii="PT Astra Serif" w:hAnsi="PT Astra Serif"/>
          <w:color w:val="000000" w:themeColor="text1"/>
          <w:sz w:val="28"/>
          <w:szCs w:val="28"/>
        </w:rPr>
        <w:t>С 01.01.2025 года</w:t>
      </w:r>
      <w:r w:rsidRPr="003E41F9">
        <w:rPr>
          <w:rFonts w:ascii="PT Astra Serif" w:hAnsi="PT Astra Serif" w:cs="Tahoma"/>
          <w:sz w:val="28"/>
          <w:szCs w:val="28"/>
        </w:rPr>
        <w:t xml:space="preserve"> </w:t>
      </w:r>
      <w:r>
        <w:rPr>
          <w:rFonts w:ascii="PT Astra Serif" w:hAnsi="PT Astra Serif" w:cs="Tahoma"/>
          <w:sz w:val="28"/>
          <w:szCs w:val="28"/>
        </w:rPr>
        <w:t>п</w:t>
      </w:r>
      <w:r w:rsidRPr="0070659C">
        <w:rPr>
          <w:rFonts w:ascii="PT Astra Serif" w:hAnsi="PT Astra Serif"/>
          <w:color w:val="000000"/>
          <w:sz w:val="28"/>
          <w:szCs w:val="28"/>
        </w:rPr>
        <w:t>ринято решение о прекращении реализации муниципальной программы, так как расходы по данной программе будут учитываться по непрограммным кодам.</w:t>
      </w:r>
    </w:p>
    <w:p w:rsidR="00010AE3" w:rsidRPr="0070659C" w:rsidRDefault="00010AE3" w:rsidP="008F6AD8">
      <w:pPr>
        <w:pStyle w:val="ConsPlusNormal"/>
        <w:contextualSpacing/>
        <w:rPr>
          <w:rFonts w:ascii="PT Astra Serif" w:hAnsi="PT Astra Serif"/>
          <w:sz w:val="28"/>
          <w:szCs w:val="28"/>
        </w:rPr>
      </w:pPr>
    </w:p>
    <w:p w:rsidR="00010AE3" w:rsidRPr="0070659C" w:rsidRDefault="00010AE3" w:rsidP="008F6AD8">
      <w:pPr>
        <w:pStyle w:val="ConsPlusNormal"/>
        <w:contextualSpacing/>
        <w:rPr>
          <w:rFonts w:ascii="PT Astra Serif" w:hAnsi="PT Astra Serif"/>
          <w:sz w:val="28"/>
          <w:szCs w:val="28"/>
        </w:rPr>
      </w:pPr>
    </w:p>
    <w:p w:rsidR="00010AE3" w:rsidRPr="008762B9" w:rsidRDefault="00010AE3" w:rsidP="008F6AD8">
      <w:pPr>
        <w:pStyle w:val="ConsPlusNormal"/>
        <w:contextualSpacing/>
        <w:rPr>
          <w:rFonts w:ascii="PT Astra Serif" w:hAnsi="PT Astra Serif"/>
          <w:sz w:val="28"/>
          <w:szCs w:val="28"/>
        </w:rPr>
      </w:pPr>
    </w:p>
    <w:p w:rsidR="00010AE3" w:rsidRPr="008762B9" w:rsidRDefault="00010AE3" w:rsidP="008F6AD8">
      <w:pPr>
        <w:pStyle w:val="ConsPlusNormal"/>
        <w:contextualSpacing/>
        <w:rPr>
          <w:rFonts w:ascii="PT Astra Serif" w:hAnsi="PT Astra Serif"/>
          <w:sz w:val="28"/>
          <w:szCs w:val="28"/>
        </w:rPr>
      </w:pPr>
    </w:p>
    <w:p w:rsidR="00010AE3" w:rsidRPr="008762B9" w:rsidRDefault="00010AE3" w:rsidP="008F6AD8">
      <w:pPr>
        <w:pStyle w:val="ConsPlusNormal"/>
        <w:contextualSpacing/>
        <w:rPr>
          <w:rFonts w:ascii="PT Astra Serif" w:hAnsi="PT Astra Serif"/>
          <w:sz w:val="28"/>
          <w:szCs w:val="28"/>
        </w:rPr>
      </w:pPr>
    </w:p>
    <w:p w:rsidR="00010AE3" w:rsidRPr="008762B9" w:rsidRDefault="00010AE3" w:rsidP="008F6AD8">
      <w:pPr>
        <w:pStyle w:val="ConsPlusNormal"/>
        <w:contextualSpacing/>
        <w:rPr>
          <w:rFonts w:ascii="PT Astra Serif" w:hAnsi="PT Astra Serif"/>
          <w:sz w:val="28"/>
          <w:szCs w:val="28"/>
        </w:rPr>
      </w:pPr>
    </w:p>
    <w:p w:rsidR="00010AE3" w:rsidRPr="008762B9" w:rsidRDefault="00010AE3" w:rsidP="008F6AD8">
      <w:pPr>
        <w:pStyle w:val="ConsPlusNormal"/>
        <w:contextualSpacing/>
        <w:rPr>
          <w:rFonts w:ascii="PT Astra Serif" w:hAnsi="PT Astra Serif"/>
          <w:sz w:val="28"/>
          <w:szCs w:val="28"/>
        </w:rPr>
      </w:pPr>
    </w:p>
    <w:p w:rsidR="00010AE3" w:rsidRPr="008762B9" w:rsidRDefault="00010AE3" w:rsidP="008F6AD8">
      <w:pPr>
        <w:pStyle w:val="ConsPlusNormal"/>
        <w:contextualSpacing/>
        <w:rPr>
          <w:rFonts w:ascii="PT Astra Serif" w:hAnsi="PT Astra Serif"/>
          <w:sz w:val="28"/>
          <w:szCs w:val="28"/>
        </w:rPr>
      </w:pPr>
    </w:p>
    <w:p w:rsidR="00010AE3" w:rsidRPr="008762B9" w:rsidRDefault="00010AE3" w:rsidP="00010AE3">
      <w:pPr>
        <w:pStyle w:val="ConsPlusNormal"/>
        <w:contextualSpacing/>
        <w:jc w:val="center"/>
        <w:rPr>
          <w:rFonts w:ascii="PT Astra Serif" w:hAnsi="PT Astra Serif"/>
          <w:sz w:val="28"/>
          <w:szCs w:val="28"/>
        </w:rPr>
      </w:pPr>
    </w:p>
    <w:p w:rsidR="00B55703" w:rsidRPr="008762B9" w:rsidRDefault="00B55703" w:rsidP="008F6AD8">
      <w:pPr>
        <w:spacing w:line="240" w:lineRule="auto"/>
        <w:contextualSpacing/>
        <w:jc w:val="both"/>
        <w:rPr>
          <w:rFonts w:ascii="PT Astra Serif" w:hAnsi="PT Astra Serif"/>
          <w:sz w:val="28"/>
          <w:szCs w:val="28"/>
        </w:rPr>
      </w:pPr>
    </w:p>
    <w:sectPr w:rsidR="00B55703" w:rsidRPr="008762B9" w:rsidSect="008762B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6751"/>
    <w:multiLevelType w:val="hybridMultilevel"/>
    <w:tmpl w:val="04406D20"/>
    <w:lvl w:ilvl="0" w:tplc="17CEA0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F00B2B"/>
    <w:multiLevelType w:val="hybridMultilevel"/>
    <w:tmpl w:val="BBC4D71C"/>
    <w:lvl w:ilvl="0" w:tplc="D3AC0B86">
      <w:start w:val="1"/>
      <w:numFmt w:val="decimal"/>
      <w:lvlText w:val="%1."/>
      <w:lvlJc w:val="left"/>
      <w:pPr>
        <w:ind w:left="360" w:hanging="360"/>
      </w:pPr>
      <w:rPr>
        <w:rFonts w:ascii="PT Astra Serif" w:eastAsiaTheme="minorHAnsi" w:hAnsi="PT Astra Serif" w:cstheme="minorBidi"/>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734730F"/>
    <w:multiLevelType w:val="hybridMultilevel"/>
    <w:tmpl w:val="E73EB5C0"/>
    <w:lvl w:ilvl="0" w:tplc="B108237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BB42798"/>
    <w:multiLevelType w:val="hybridMultilevel"/>
    <w:tmpl w:val="E3A27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073F3C"/>
    <w:multiLevelType w:val="hybridMultilevel"/>
    <w:tmpl w:val="9BC66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576006"/>
    <w:multiLevelType w:val="multilevel"/>
    <w:tmpl w:val="2140E0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D2B29A7"/>
    <w:multiLevelType w:val="hybridMultilevel"/>
    <w:tmpl w:val="CFD22FBE"/>
    <w:lvl w:ilvl="0" w:tplc="CFBAC630">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12E1D25"/>
    <w:multiLevelType w:val="hybridMultilevel"/>
    <w:tmpl w:val="F8CC646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D4E0AA1"/>
    <w:multiLevelType w:val="hybridMultilevel"/>
    <w:tmpl w:val="9BC66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3C2ED7"/>
    <w:multiLevelType w:val="hybridMultilevel"/>
    <w:tmpl w:val="00F8800C"/>
    <w:lvl w:ilvl="0" w:tplc="F97A6A14">
      <w:start w:val="1"/>
      <w:numFmt w:val="decimal"/>
      <w:lvlText w:val="%1."/>
      <w:lvlJc w:val="left"/>
      <w:pPr>
        <w:ind w:left="1026" w:hanging="360"/>
      </w:pPr>
      <w:rPr>
        <w:rFonts w:hint="default"/>
      </w:r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10" w15:restartNumberingAfterBreak="0">
    <w:nsid w:val="7B565989"/>
    <w:multiLevelType w:val="hybridMultilevel"/>
    <w:tmpl w:val="8EA6E5D2"/>
    <w:lvl w:ilvl="0" w:tplc="ACA24C82">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1"/>
  </w:num>
  <w:num w:numId="9">
    <w:abstractNumId w:val="6"/>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 w:numId="16">
    <w:abstractNumId w:val="2"/>
  </w:num>
  <w:num w:numId="17">
    <w:abstractNumId w:val="0"/>
  </w:num>
  <w:num w:numId="18">
    <w:abstractNumId w:val="4"/>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F4"/>
    <w:rsid w:val="0001076C"/>
    <w:rsid w:val="00010AE3"/>
    <w:rsid w:val="00012C56"/>
    <w:rsid w:val="00012E38"/>
    <w:rsid w:val="000140FB"/>
    <w:rsid w:val="000162F4"/>
    <w:rsid w:val="000176BC"/>
    <w:rsid w:val="000317C1"/>
    <w:rsid w:val="00032F08"/>
    <w:rsid w:val="000331A0"/>
    <w:rsid w:val="00042108"/>
    <w:rsid w:val="000439C0"/>
    <w:rsid w:val="00051801"/>
    <w:rsid w:val="00053905"/>
    <w:rsid w:val="0007079D"/>
    <w:rsid w:val="00072EA6"/>
    <w:rsid w:val="0007338C"/>
    <w:rsid w:val="0008590D"/>
    <w:rsid w:val="000962D5"/>
    <w:rsid w:val="000963A6"/>
    <w:rsid w:val="000A2FE8"/>
    <w:rsid w:val="000A7543"/>
    <w:rsid w:val="000A75AB"/>
    <w:rsid w:val="000B2C60"/>
    <w:rsid w:val="000B5165"/>
    <w:rsid w:val="000D23C0"/>
    <w:rsid w:val="000D256B"/>
    <w:rsid w:val="000E1552"/>
    <w:rsid w:val="000E4BF2"/>
    <w:rsid w:val="000E6A13"/>
    <w:rsid w:val="000F2C45"/>
    <w:rsid w:val="000F77D9"/>
    <w:rsid w:val="001144CC"/>
    <w:rsid w:val="00115452"/>
    <w:rsid w:val="001272FC"/>
    <w:rsid w:val="0013108E"/>
    <w:rsid w:val="00133B01"/>
    <w:rsid w:val="00141C62"/>
    <w:rsid w:val="001462B5"/>
    <w:rsid w:val="00147CD6"/>
    <w:rsid w:val="00152C18"/>
    <w:rsid w:val="0015478C"/>
    <w:rsid w:val="00154C78"/>
    <w:rsid w:val="00161DF8"/>
    <w:rsid w:val="0017105C"/>
    <w:rsid w:val="001749C6"/>
    <w:rsid w:val="00183774"/>
    <w:rsid w:val="00186608"/>
    <w:rsid w:val="0019098A"/>
    <w:rsid w:val="001968D5"/>
    <w:rsid w:val="00197D81"/>
    <w:rsid w:val="00197E41"/>
    <w:rsid w:val="001A1F14"/>
    <w:rsid w:val="001A44D4"/>
    <w:rsid w:val="001A6090"/>
    <w:rsid w:val="001C168F"/>
    <w:rsid w:val="001C7595"/>
    <w:rsid w:val="001C77DA"/>
    <w:rsid w:val="001D045D"/>
    <w:rsid w:val="001D357C"/>
    <w:rsid w:val="001D59C5"/>
    <w:rsid w:val="001E3A97"/>
    <w:rsid w:val="001E4769"/>
    <w:rsid w:val="001E48D3"/>
    <w:rsid w:val="00207ADB"/>
    <w:rsid w:val="0021264A"/>
    <w:rsid w:val="00217565"/>
    <w:rsid w:val="002235CB"/>
    <w:rsid w:val="00227EA2"/>
    <w:rsid w:val="00230803"/>
    <w:rsid w:val="00236249"/>
    <w:rsid w:val="002379B2"/>
    <w:rsid w:val="0024217F"/>
    <w:rsid w:val="002422CC"/>
    <w:rsid w:val="002427C9"/>
    <w:rsid w:val="00256CCB"/>
    <w:rsid w:val="002600AE"/>
    <w:rsid w:val="00261AC7"/>
    <w:rsid w:val="002673C3"/>
    <w:rsid w:val="00267F30"/>
    <w:rsid w:val="002719F8"/>
    <w:rsid w:val="00271D78"/>
    <w:rsid w:val="00272DAC"/>
    <w:rsid w:val="002809D2"/>
    <w:rsid w:val="002920A3"/>
    <w:rsid w:val="00294CDE"/>
    <w:rsid w:val="002A0C5D"/>
    <w:rsid w:val="002B06C7"/>
    <w:rsid w:val="002B3836"/>
    <w:rsid w:val="002B57D7"/>
    <w:rsid w:val="002C41C5"/>
    <w:rsid w:val="002D244E"/>
    <w:rsid w:val="002D449A"/>
    <w:rsid w:val="002F40C7"/>
    <w:rsid w:val="002F4809"/>
    <w:rsid w:val="00306738"/>
    <w:rsid w:val="00315235"/>
    <w:rsid w:val="003315D8"/>
    <w:rsid w:val="00334866"/>
    <w:rsid w:val="003463BA"/>
    <w:rsid w:val="003510F3"/>
    <w:rsid w:val="003619F8"/>
    <w:rsid w:val="00366069"/>
    <w:rsid w:val="00370E2A"/>
    <w:rsid w:val="00380394"/>
    <w:rsid w:val="003A0C60"/>
    <w:rsid w:val="003B472C"/>
    <w:rsid w:val="003C0133"/>
    <w:rsid w:val="003C249A"/>
    <w:rsid w:val="003C7F00"/>
    <w:rsid w:val="003C7FD3"/>
    <w:rsid w:val="003D507B"/>
    <w:rsid w:val="003E1E8D"/>
    <w:rsid w:val="003E2BA0"/>
    <w:rsid w:val="003E41F9"/>
    <w:rsid w:val="003F2CA1"/>
    <w:rsid w:val="003F3A64"/>
    <w:rsid w:val="003F4CAD"/>
    <w:rsid w:val="003F6F59"/>
    <w:rsid w:val="0040012C"/>
    <w:rsid w:val="004014C7"/>
    <w:rsid w:val="004015B1"/>
    <w:rsid w:val="00403DD4"/>
    <w:rsid w:val="00405F79"/>
    <w:rsid w:val="00425051"/>
    <w:rsid w:val="00430146"/>
    <w:rsid w:val="0044497B"/>
    <w:rsid w:val="00450D46"/>
    <w:rsid w:val="004527E7"/>
    <w:rsid w:val="0045453F"/>
    <w:rsid w:val="00466EA0"/>
    <w:rsid w:val="00471AA9"/>
    <w:rsid w:val="00475DC2"/>
    <w:rsid w:val="004816CF"/>
    <w:rsid w:val="00495919"/>
    <w:rsid w:val="004A0896"/>
    <w:rsid w:val="004A3331"/>
    <w:rsid w:val="004A6103"/>
    <w:rsid w:val="004B04B5"/>
    <w:rsid w:val="004B183C"/>
    <w:rsid w:val="004B2F75"/>
    <w:rsid w:val="004B44D3"/>
    <w:rsid w:val="004B500A"/>
    <w:rsid w:val="004C57A5"/>
    <w:rsid w:val="004C5E5E"/>
    <w:rsid w:val="004C69B8"/>
    <w:rsid w:val="004C7A48"/>
    <w:rsid w:val="004D1809"/>
    <w:rsid w:val="004D4A2A"/>
    <w:rsid w:val="004D5FC3"/>
    <w:rsid w:val="004D675E"/>
    <w:rsid w:val="004E01BA"/>
    <w:rsid w:val="004E345D"/>
    <w:rsid w:val="0050217E"/>
    <w:rsid w:val="00507010"/>
    <w:rsid w:val="0052485F"/>
    <w:rsid w:val="00530645"/>
    <w:rsid w:val="00547EA3"/>
    <w:rsid w:val="00553EB0"/>
    <w:rsid w:val="00560D6F"/>
    <w:rsid w:val="00560EA2"/>
    <w:rsid w:val="00561782"/>
    <w:rsid w:val="0056643E"/>
    <w:rsid w:val="0057287D"/>
    <w:rsid w:val="00573176"/>
    <w:rsid w:val="0057447B"/>
    <w:rsid w:val="00574C5C"/>
    <w:rsid w:val="00583845"/>
    <w:rsid w:val="00585F80"/>
    <w:rsid w:val="005A5304"/>
    <w:rsid w:val="005B1C88"/>
    <w:rsid w:val="005B4CAC"/>
    <w:rsid w:val="005B569D"/>
    <w:rsid w:val="005B6F91"/>
    <w:rsid w:val="005D1239"/>
    <w:rsid w:val="005D276B"/>
    <w:rsid w:val="005D2956"/>
    <w:rsid w:val="005D6763"/>
    <w:rsid w:val="005D7148"/>
    <w:rsid w:val="005E0203"/>
    <w:rsid w:val="005E1E93"/>
    <w:rsid w:val="005F2819"/>
    <w:rsid w:val="005F2EDC"/>
    <w:rsid w:val="00600204"/>
    <w:rsid w:val="00600915"/>
    <w:rsid w:val="006070AB"/>
    <w:rsid w:val="006161F7"/>
    <w:rsid w:val="0061695E"/>
    <w:rsid w:val="006268FB"/>
    <w:rsid w:val="00635CF8"/>
    <w:rsid w:val="00647506"/>
    <w:rsid w:val="006523D9"/>
    <w:rsid w:val="00667B33"/>
    <w:rsid w:val="00677E01"/>
    <w:rsid w:val="00687DA2"/>
    <w:rsid w:val="00695E5B"/>
    <w:rsid w:val="006A001C"/>
    <w:rsid w:val="006A1538"/>
    <w:rsid w:val="006A720A"/>
    <w:rsid w:val="006D08AF"/>
    <w:rsid w:val="006D6FF2"/>
    <w:rsid w:val="006D7F70"/>
    <w:rsid w:val="006E08BB"/>
    <w:rsid w:val="006F2F3B"/>
    <w:rsid w:val="00701787"/>
    <w:rsid w:val="0070659C"/>
    <w:rsid w:val="00710A86"/>
    <w:rsid w:val="0071672A"/>
    <w:rsid w:val="007175AA"/>
    <w:rsid w:val="00747894"/>
    <w:rsid w:val="00756DF2"/>
    <w:rsid w:val="00762787"/>
    <w:rsid w:val="00766A99"/>
    <w:rsid w:val="00773C45"/>
    <w:rsid w:val="00773DC4"/>
    <w:rsid w:val="00775FDB"/>
    <w:rsid w:val="00782ADB"/>
    <w:rsid w:val="00791CAE"/>
    <w:rsid w:val="007923A1"/>
    <w:rsid w:val="007960CB"/>
    <w:rsid w:val="007B27DE"/>
    <w:rsid w:val="007B2E12"/>
    <w:rsid w:val="007C1F24"/>
    <w:rsid w:val="007C5BCB"/>
    <w:rsid w:val="007D5AE8"/>
    <w:rsid w:val="007D7FC7"/>
    <w:rsid w:val="007E1563"/>
    <w:rsid w:val="007E6EE3"/>
    <w:rsid w:val="007F257B"/>
    <w:rsid w:val="007F7775"/>
    <w:rsid w:val="00804B29"/>
    <w:rsid w:val="00804B9C"/>
    <w:rsid w:val="008050FC"/>
    <w:rsid w:val="00805F83"/>
    <w:rsid w:val="008173D7"/>
    <w:rsid w:val="0082098D"/>
    <w:rsid w:val="00820B17"/>
    <w:rsid w:val="0084050D"/>
    <w:rsid w:val="00840757"/>
    <w:rsid w:val="00843938"/>
    <w:rsid w:val="00845C06"/>
    <w:rsid w:val="00860243"/>
    <w:rsid w:val="00861164"/>
    <w:rsid w:val="00861656"/>
    <w:rsid w:val="00870901"/>
    <w:rsid w:val="00873638"/>
    <w:rsid w:val="008762B9"/>
    <w:rsid w:val="00876438"/>
    <w:rsid w:val="00877A3F"/>
    <w:rsid w:val="00890ACA"/>
    <w:rsid w:val="0089726E"/>
    <w:rsid w:val="008A2DFA"/>
    <w:rsid w:val="008A367F"/>
    <w:rsid w:val="008B186F"/>
    <w:rsid w:val="008B1C8B"/>
    <w:rsid w:val="008B33C2"/>
    <w:rsid w:val="008C433B"/>
    <w:rsid w:val="008C5AF5"/>
    <w:rsid w:val="008E7FB0"/>
    <w:rsid w:val="008F1B63"/>
    <w:rsid w:val="008F5B08"/>
    <w:rsid w:val="008F6AD8"/>
    <w:rsid w:val="00900175"/>
    <w:rsid w:val="00900197"/>
    <w:rsid w:val="00902B79"/>
    <w:rsid w:val="00903437"/>
    <w:rsid w:val="009065F0"/>
    <w:rsid w:val="0091107D"/>
    <w:rsid w:val="00913B35"/>
    <w:rsid w:val="009228DC"/>
    <w:rsid w:val="00940774"/>
    <w:rsid w:val="009408E6"/>
    <w:rsid w:val="00954EEC"/>
    <w:rsid w:val="00962767"/>
    <w:rsid w:val="00963288"/>
    <w:rsid w:val="00967D5F"/>
    <w:rsid w:val="00971FDB"/>
    <w:rsid w:val="009748A6"/>
    <w:rsid w:val="00980140"/>
    <w:rsid w:val="00980801"/>
    <w:rsid w:val="009819BD"/>
    <w:rsid w:val="0098405B"/>
    <w:rsid w:val="009918B5"/>
    <w:rsid w:val="009921BD"/>
    <w:rsid w:val="009A00CB"/>
    <w:rsid w:val="009A06D1"/>
    <w:rsid w:val="009A1E3C"/>
    <w:rsid w:val="009B05EF"/>
    <w:rsid w:val="009B68BE"/>
    <w:rsid w:val="009B7118"/>
    <w:rsid w:val="009C008F"/>
    <w:rsid w:val="009C0E8C"/>
    <w:rsid w:val="009C438D"/>
    <w:rsid w:val="009E035D"/>
    <w:rsid w:val="009E0607"/>
    <w:rsid w:val="009E3573"/>
    <w:rsid w:val="009E6108"/>
    <w:rsid w:val="009F2B2E"/>
    <w:rsid w:val="00A14ED6"/>
    <w:rsid w:val="00A368D6"/>
    <w:rsid w:val="00A36D27"/>
    <w:rsid w:val="00A4064F"/>
    <w:rsid w:val="00A41CBB"/>
    <w:rsid w:val="00A453C5"/>
    <w:rsid w:val="00A47BBD"/>
    <w:rsid w:val="00A506D7"/>
    <w:rsid w:val="00A53F83"/>
    <w:rsid w:val="00A5672A"/>
    <w:rsid w:val="00A602CD"/>
    <w:rsid w:val="00A60339"/>
    <w:rsid w:val="00A60CA4"/>
    <w:rsid w:val="00A62530"/>
    <w:rsid w:val="00A668D5"/>
    <w:rsid w:val="00A6752A"/>
    <w:rsid w:val="00A86B27"/>
    <w:rsid w:val="00A870FB"/>
    <w:rsid w:val="00A91561"/>
    <w:rsid w:val="00A94632"/>
    <w:rsid w:val="00A9644E"/>
    <w:rsid w:val="00A970F5"/>
    <w:rsid w:val="00AB3286"/>
    <w:rsid w:val="00AB7B2D"/>
    <w:rsid w:val="00AC1955"/>
    <w:rsid w:val="00AC46A3"/>
    <w:rsid w:val="00AC4A32"/>
    <w:rsid w:val="00B0030F"/>
    <w:rsid w:val="00B1382B"/>
    <w:rsid w:val="00B261DB"/>
    <w:rsid w:val="00B26B17"/>
    <w:rsid w:val="00B34F90"/>
    <w:rsid w:val="00B5414A"/>
    <w:rsid w:val="00B55703"/>
    <w:rsid w:val="00B61E0E"/>
    <w:rsid w:val="00B67148"/>
    <w:rsid w:val="00B73F91"/>
    <w:rsid w:val="00B841E5"/>
    <w:rsid w:val="00B8523E"/>
    <w:rsid w:val="00B92F4F"/>
    <w:rsid w:val="00BA0824"/>
    <w:rsid w:val="00BA148A"/>
    <w:rsid w:val="00BA3FF7"/>
    <w:rsid w:val="00BA4017"/>
    <w:rsid w:val="00BB0A28"/>
    <w:rsid w:val="00BB35FE"/>
    <w:rsid w:val="00BD24A2"/>
    <w:rsid w:val="00BD3BFC"/>
    <w:rsid w:val="00BF264E"/>
    <w:rsid w:val="00BF3920"/>
    <w:rsid w:val="00C12BF1"/>
    <w:rsid w:val="00C13BDF"/>
    <w:rsid w:val="00C202B6"/>
    <w:rsid w:val="00C20DAD"/>
    <w:rsid w:val="00C22375"/>
    <w:rsid w:val="00C24FF0"/>
    <w:rsid w:val="00C27EDA"/>
    <w:rsid w:val="00C31468"/>
    <w:rsid w:val="00C31580"/>
    <w:rsid w:val="00C33F1F"/>
    <w:rsid w:val="00C40410"/>
    <w:rsid w:val="00C406A4"/>
    <w:rsid w:val="00C73FB1"/>
    <w:rsid w:val="00C82C56"/>
    <w:rsid w:val="00C8780F"/>
    <w:rsid w:val="00C92081"/>
    <w:rsid w:val="00C933B2"/>
    <w:rsid w:val="00C95ECE"/>
    <w:rsid w:val="00CA3817"/>
    <w:rsid w:val="00CB43C7"/>
    <w:rsid w:val="00CC093B"/>
    <w:rsid w:val="00CC5AB1"/>
    <w:rsid w:val="00CD41C1"/>
    <w:rsid w:val="00CD44D0"/>
    <w:rsid w:val="00CD6285"/>
    <w:rsid w:val="00CE37D8"/>
    <w:rsid w:val="00CE7D76"/>
    <w:rsid w:val="00CF77F7"/>
    <w:rsid w:val="00D06E64"/>
    <w:rsid w:val="00D070AC"/>
    <w:rsid w:val="00D07F9B"/>
    <w:rsid w:val="00D10E7C"/>
    <w:rsid w:val="00D14A24"/>
    <w:rsid w:val="00D15B8C"/>
    <w:rsid w:val="00D23FD0"/>
    <w:rsid w:val="00D34BAD"/>
    <w:rsid w:val="00D47D5A"/>
    <w:rsid w:val="00D53DD6"/>
    <w:rsid w:val="00D55829"/>
    <w:rsid w:val="00D56FA0"/>
    <w:rsid w:val="00D57F3A"/>
    <w:rsid w:val="00D611BD"/>
    <w:rsid w:val="00D66960"/>
    <w:rsid w:val="00D72B04"/>
    <w:rsid w:val="00D815B5"/>
    <w:rsid w:val="00DA392B"/>
    <w:rsid w:val="00DA5403"/>
    <w:rsid w:val="00DB3D10"/>
    <w:rsid w:val="00DB4500"/>
    <w:rsid w:val="00DC7F2B"/>
    <w:rsid w:val="00DD3053"/>
    <w:rsid w:val="00DE4161"/>
    <w:rsid w:val="00DE4EDC"/>
    <w:rsid w:val="00DE5159"/>
    <w:rsid w:val="00DF3B22"/>
    <w:rsid w:val="00DF62FD"/>
    <w:rsid w:val="00E027FF"/>
    <w:rsid w:val="00E05336"/>
    <w:rsid w:val="00E064CE"/>
    <w:rsid w:val="00E072C4"/>
    <w:rsid w:val="00E074D2"/>
    <w:rsid w:val="00E1475F"/>
    <w:rsid w:val="00E17E01"/>
    <w:rsid w:val="00E31E7D"/>
    <w:rsid w:val="00E44FCB"/>
    <w:rsid w:val="00E47FD6"/>
    <w:rsid w:val="00E501D6"/>
    <w:rsid w:val="00E52E78"/>
    <w:rsid w:val="00E56161"/>
    <w:rsid w:val="00E71208"/>
    <w:rsid w:val="00E81DA0"/>
    <w:rsid w:val="00E836F2"/>
    <w:rsid w:val="00E861EF"/>
    <w:rsid w:val="00E87B53"/>
    <w:rsid w:val="00E962FD"/>
    <w:rsid w:val="00E97E41"/>
    <w:rsid w:val="00EA5A9D"/>
    <w:rsid w:val="00EA6C2D"/>
    <w:rsid w:val="00EB505D"/>
    <w:rsid w:val="00EB7B6E"/>
    <w:rsid w:val="00EC2033"/>
    <w:rsid w:val="00EC5600"/>
    <w:rsid w:val="00EC7576"/>
    <w:rsid w:val="00ED0BC3"/>
    <w:rsid w:val="00ED1235"/>
    <w:rsid w:val="00ED1A1E"/>
    <w:rsid w:val="00ED1A2D"/>
    <w:rsid w:val="00ED300C"/>
    <w:rsid w:val="00ED3B04"/>
    <w:rsid w:val="00ED3BF0"/>
    <w:rsid w:val="00ED4A2F"/>
    <w:rsid w:val="00ED682A"/>
    <w:rsid w:val="00EE098E"/>
    <w:rsid w:val="00EF41C5"/>
    <w:rsid w:val="00EF553F"/>
    <w:rsid w:val="00EF5872"/>
    <w:rsid w:val="00F04AE5"/>
    <w:rsid w:val="00F12F17"/>
    <w:rsid w:val="00F14BF8"/>
    <w:rsid w:val="00F2033D"/>
    <w:rsid w:val="00F22446"/>
    <w:rsid w:val="00F3036B"/>
    <w:rsid w:val="00F32CAE"/>
    <w:rsid w:val="00F33949"/>
    <w:rsid w:val="00F34848"/>
    <w:rsid w:val="00F41198"/>
    <w:rsid w:val="00F47FC0"/>
    <w:rsid w:val="00F559AF"/>
    <w:rsid w:val="00F61981"/>
    <w:rsid w:val="00F70E00"/>
    <w:rsid w:val="00F90005"/>
    <w:rsid w:val="00F96BDD"/>
    <w:rsid w:val="00F96E46"/>
    <w:rsid w:val="00FA000A"/>
    <w:rsid w:val="00FB4B0A"/>
    <w:rsid w:val="00FC5CAA"/>
    <w:rsid w:val="00FD59BE"/>
    <w:rsid w:val="00FE68D8"/>
    <w:rsid w:val="00FE7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10E1"/>
  <w15:docId w15:val="{6E6C0405-1151-4E56-AE99-621C47C3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05D"/>
    <w:rPr>
      <w:rFonts w:ascii="Calibri" w:eastAsia="Times New Roman" w:hAnsi="Calibri" w:cs="Times New Roman"/>
      <w:lang w:eastAsia="ru-RU"/>
    </w:rPr>
  </w:style>
  <w:style w:type="paragraph" w:styleId="1">
    <w:name w:val="heading 1"/>
    <w:basedOn w:val="a"/>
    <w:next w:val="a"/>
    <w:link w:val="10"/>
    <w:autoRedefine/>
    <w:qFormat/>
    <w:rsid w:val="004B44D3"/>
    <w:pPr>
      <w:widowControl w:val="0"/>
      <w:suppressAutoHyphens/>
      <w:spacing w:after="0" w:line="240" w:lineRule="auto"/>
      <w:jc w:val="center"/>
      <w:outlineLvl w:val="0"/>
    </w:pPr>
    <w:rPr>
      <w:rFonts w:ascii="PT Astra Serif" w:eastAsia="Calibri" w:hAnsi="PT Astra Serif"/>
      <w:b/>
      <w:bCs/>
      <w:color w:val="47534C" w:themeColor="accent1" w:themeShade="80"/>
      <w:sz w:val="28"/>
      <w:szCs w:val="28"/>
    </w:rPr>
  </w:style>
  <w:style w:type="paragraph" w:styleId="2">
    <w:name w:val="heading 2"/>
    <w:basedOn w:val="a"/>
    <w:next w:val="a"/>
    <w:link w:val="20"/>
    <w:autoRedefine/>
    <w:uiPriority w:val="9"/>
    <w:unhideWhenUsed/>
    <w:qFormat/>
    <w:rsid w:val="004B44D3"/>
    <w:pPr>
      <w:keepNext/>
      <w:keepLines/>
      <w:shd w:val="clear" w:color="auto" w:fill="FFFFFF"/>
      <w:tabs>
        <w:tab w:val="left" w:pos="709"/>
      </w:tabs>
      <w:spacing w:after="0" w:line="240" w:lineRule="auto"/>
      <w:jc w:val="center"/>
      <w:outlineLvl w:val="1"/>
    </w:pPr>
    <w:rPr>
      <w:rFonts w:ascii="PT Astra Serif" w:eastAsia="Calibri" w:hAnsi="PT Astra Serif"/>
      <w:b/>
      <w:bCs/>
      <w:sz w:val="28"/>
      <w:szCs w:val="28"/>
    </w:rPr>
  </w:style>
  <w:style w:type="paragraph" w:styleId="3">
    <w:name w:val="heading 3"/>
    <w:basedOn w:val="a"/>
    <w:next w:val="a"/>
    <w:link w:val="30"/>
    <w:uiPriority w:val="9"/>
    <w:unhideWhenUsed/>
    <w:qFormat/>
    <w:rsid w:val="004B44D3"/>
    <w:pPr>
      <w:keepNext/>
      <w:keepLines/>
      <w:numPr>
        <w:ilvl w:val="2"/>
        <w:numId w:val="7"/>
      </w:numPr>
      <w:spacing w:before="200" w:after="0" w:line="240" w:lineRule="auto"/>
      <w:jc w:val="both"/>
      <w:outlineLvl w:val="2"/>
    </w:pPr>
    <w:rPr>
      <w:rFonts w:asciiTheme="majorHAnsi" w:eastAsiaTheme="majorEastAsia" w:hAnsiTheme="majorHAnsi" w:cstheme="majorBidi"/>
      <w:b/>
      <w:bCs/>
      <w:color w:val="93A299" w:themeColor="accent1"/>
      <w:sz w:val="28"/>
      <w:lang w:eastAsia="en-US"/>
    </w:rPr>
  </w:style>
  <w:style w:type="paragraph" w:styleId="4">
    <w:name w:val="heading 4"/>
    <w:basedOn w:val="a"/>
    <w:next w:val="a"/>
    <w:link w:val="40"/>
    <w:uiPriority w:val="9"/>
    <w:semiHidden/>
    <w:unhideWhenUsed/>
    <w:qFormat/>
    <w:rsid w:val="004B44D3"/>
    <w:pPr>
      <w:keepNext/>
      <w:keepLines/>
      <w:numPr>
        <w:ilvl w:val="3"/>
        <w:numId w:val="7"/>
      </w:numPr>
      <w:spacing w:before="200" w:after="0" w:line="240" w:lineRule="auto"/>
      <w:jc w:val="both"/>
      <w:outlineLvl w:val="3"/>
    </w:pPr>
    <w:rPr>
      <w:rFonts w:asciiTheme="majorHAnsi" w:eastAsiaTheme="majorEastAsia" w:hAnsiTheme="majorHAnsi" w:cstheme="majorBidi"/>
      <w:b/>
      <w:bCs/>
      <w:i/>
      <w:iCs/>
      <w:color w:val="93A299" w:themeColor="accent1"/>
      <w:sz w:val="28"/>
      <w:lang w:eastAsia="en-US"/>
    </w:rPr>
  </w:style>
  <w:style w:type="paragraph" w:styleId="5">
    <w:name w:val="heading 5"/>
    <w:basedOn w:val="a"/>
    <w:next w:val="a"/>
    <w:link w:val="50"/>
    <w:uiPriority w:val="9"/>
    <w:semiHidden/>
    <w:unhideWhenUsed/>
    <w:qFormat/>
    <w:rsid w:val="004B44D3"/>
    <w:pPr>
      <w:keepNext/>
      <w:keepLines/>
      <w:numPr>
        <w:ilvl w:val="4"/>
        <w:numId w:val="7"/>
      </w:numPr>
      <w:spacing w:before="200" w:after="0" w:line="240" w:lineRule="auto"/>
      <w:jc w:val="both"/>
      <w:outlineLvl w:val="4"/>
    </w:pPr>
    <w:rPr>
      <w:rFonts w:asciiTheme="majorHAnsi" w:eastAsiaTheme="majorEastAsia" w:hAnsiTheme="majorHAnsi" w:cstheme="majorBidi"/>
      <w:color w:val="47524B" w:themeColor="accent1" w:themeShade="7F"/>
      <w:sz w:val="28"/>
      <w:lang w:eastAsia="en-US"/>
    </w:rPr>
  </w:style>
  <w:style w:type="paragraph" w:styleId="6">
    <w:name w:val="heading 6"/>
    <w:basedOn w:val="a"/>
    <w:next w:val="a"/>
    <w:link w:val="60"/>
    <w:uiPriority w:val="9"/>
    <w:semiHidden/>
    <w:unhideWhenUsed/>
    <w:qFormat/>
    <w:rsid w:val="004B44D3"/>
    <w:pPr>
      <w:keepNext/>
      <w:keepLines/>
      <w:numPr>
        <w:ilvl w:val="5"/>
        <w:numId w:val="7"/>
      </w:numPr>
      <w:spacing w:before="200" w:after="0" w:line="240" w:lineRule="auto"/>
      <w:jc w:val="both"/>
      <w:outlineLvl w:val="5"/>
    </w:pPr>
    <w:rPr>
      <w:rFonts w:asciiTheme="majorHAnsi" w:eastAsiaTheme="majorEastAsia" w:hAnsiTheme="majorHAnsi" w:cstheme="majorBidi"/>
      <w:i/>
      <w:iCs/>
      <w:color w:val="47524B" w:themeColor="accent1" w:themeShade="7F"/>
      <w:sz w:val="28"/>
      <w:lang w:eastAsia="en-US"/>
    </w:rPr>
  </w:style>
  <w:style w:type="paragraph" w:styleId="7">
    <w:name w:val="heading 7"/>
    <w:basedOn w:val="a"/>
    <w:next w:val="a"/>
    <w:link w:val="70"/>
    <w:uiPriority w:val="9"/>
    <w:semiHidden/>
    <w:unhideWhenUsed/>
    <w:qFormat/>
    <w:rsid w:val="004B44D3"/>
    <w:pPr>
      <w:keepNext/>
      <w:keepLines/>
      <w:numPr>
        <w:ilvl w:val="6"/>
        <w:numId w:val="7"/>
      </w:numPr>
      <w:spacing w:before="200" w:after="0" w:line="240" w:lineRule="auto"/>
      <w:jc w:val="both"/>
      <w:outlineLvl w:val="6"/>
    </w:pPr>
    <w:rPr>
      <w:rFonts w:asciiTheme="majorHAnsi" w:eastAsiaTheme="majorEastAsia" w:hAnsiTheme="majorHAnsi" w:cstheme="majorBidi"/>
      <w:i/>
      <w:iCs/>
      <w:color w:val="404040" w:themeColor="text1" w:themeTint="BF"/>
      <w:sz w:val="28"/>
      <w:lang w:eastAsia="en-US"/>
    </w:rPr>
  </w:style>
  <w:style w:type="paragraph" w:styleId="8">
    <w:name w:val="heading 8"/>
    <w:basedOn w:val="a"/>
    <w:next w:val="a"/>
    <w:link w:val="80"/>
    <w:uiPriority w:val="9"/>
    <w:semiHidden/>
    <w:unhideWhenUsed/>
    <w:qFormat/>
    <w:rsid w:val="004B44D3"/>
    <w:pPr>
      <w:keepNext/>
      <w:keepLines/>
      <w:numPr>
        <w:ilvl w:val="7"/>
        <w:numId w:val="7"/>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B44D3"/>
    <w:pPr>
      <w:keepNext/>
      <w:keepLines/>
      <w:spacing w:before="200" w:after="0" w:line="240"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B44D3"/>
    <w:pPr>
      <w:widowControl w:val="0"/>
      <w:autoSpaceDE w:val="0"/>
      <w:autoSpaceDN w:val="0"/>
      <w:adjustRightInd w:val="0"/>
      <w:spacing w:after="0" w:line="240" w:lineRule="auto"/>
      <w:ind w:firstLine="709"/>
      <w:jc w:val="both"/>
    </w:pPr>
    <w:rPr>
      <w:rFonts w:ascii="Arial" w:eastAsia="Times New Roman" w:hAnsi="Arial" w:cs="Arial"/>
      <w:lang w:eastAsia="ru-RU"/>
    </w:rPr>
  </w:style>
  <w:style w:type="character" w:customStyle="1" w:styleId="ConsPlusNormal0">
    <w:name w:val="ConsPlusNormal Знак"/>
    <w:link w:val="ConsPlusNormal"/>
    <w:locked/>
    <w:rsid w:val="004B44D3"/>
    <w:rPr>
      <w:rFonts w:ascii="Arial" w:eastAsia="Times New Roman" w:hAnsi="Arial" w:cs="Arial"/>
      <w:lang w:eastAsia="ru-RU"/>
    </w:rPr>
  </w:style>
  <w:style w:type="paragraph" w:customStyle="1" w:styleId="NoSpacing1">
    <w:name w:val="No Spacing1"/>
    <w:link w:val="NoSpacingChar"/>
    <w:qFormat/>
    <w:rsid w:val="004B44D3"/>
    <w:pPr>
      <w:spacing w:after="0" w:line="240" w:lineRule="auto"/>
      <w:ind w:firstLine="709"/>
      <w:jc w:val="both"/>
    </w:pPr>
    <w:rPr>
      <w:rFonts w:ascii="Calibri" w:eastAsia="Times New Roman" w:hAnsi="Calibri" w:cs="Times New Roman"/>
    </w:rPr>
  </w:style>
  <w:style w:type="character" w:customStyle="1" w:styleId="NoSpacingChar">
    <w:name w:val="No Spacing Char"/>
    <w:link w:val="NoSpacing1"/>
    <w:locked/>
    <w:rsid w:val="004B44D3"/>
    <w:rPr>
      <w:rFonts w:ascii="Calibri" w:eastAsia="Times New Roman" w:hAnsi="Calibri" w:cs="Times New Roman"/>
    </w:rPr>
  </w:style>
  <w:style w:type="paragraph" w:customStyle="1" w:styleId="LO-normal">
    <w:name w:val="LO-normal"/>
    <w:qFormat/>
    <w:rsid w:val="004B44D3"/>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B44D3"/>
    <w:rPr>
      <w:rFonts w:ascii="PT Astra Serif" w:eastAsia="Calibri" w:hAnsi="PT Astra Serif" w:cs="Times New Roman"/>
      <w:b/>
      <w:bCs/>
      <w:color w:val="47534C" w:themeColor="accent1" w:themeShade="80"/>
      <w:sz w:val="28"/>
      <w:szCs w:val="28"/>
      <w:lang w:eastAsia="ru-RU"/>
    </w:rPr>
  </w:style>
  <w:style w:type="character" w:customStyle="1" w:styleId="20">
    <w:name w:val="Заголовок 2 Знак"/>
    <w:basedOn w:val="a0"/>
    <w:link w:val="2"/>
    <w:uiPriority w:val="9"/>
    <w:rsid w:val="004B44D3"/>
    <w:rPr>
      <w:rFonts w:ascii="PT Astra Serif" w:eastAsia="Calibri" w:hAnsi="PT Astra Serif" w:cs="Times New Roman"/>
      <w:b/>
      <w:bCs/>
      <w:sz w:val="28"/>
      <w:szCs w:val="28"/>
      <w:shd w:val="clear" w:color="auto" w:fill="FFFFFF"/>
      <w:lang w:eastAsia="ru-RU"/>
    </w:rPr>
  </w:style>
  <w:style w:type="character" w:customStyle="1" w:styleId="30">
    <w:name w:val="Заголовок 3 Знак"/>
    <w:basedOn w:val="a0"/>
    <w:link w:val="3"/>
    <w:uiPriority w:val="9"/>
    <w:rsid w:val="004B44D3"/>
    <w:rPr>
      <w:rFonts w:asciiTheme="majorHAnsi" w:eastAsiaTheme="majorEastAsia" w:hAnsiTheme="majorHAnsi" w:cstheme="majorBidi"/>
      <w:b/>
      <w:bCs/>
      <w:color w:val="93A299" w:themeColor="accent1"/>
      <w:sz w:val="28"/>
    </w:rPr>
  </w:style>
  <w:style w:type="character" w:customStyle="1" w:styleId="40">
    <w:name w:val="Заголовок 4 Знак"/>
    <w:basedOn w:val="a0"/>
    <w:link w:val="4"/>
    <w:uiPriority w:val="9"/>
    <w:semiHidden/>
    <w:rsid w:val="004B44D3"/>
    <w:rPr>
      <w:rFonts w:asciiTheme="majorHAnsi" w:eastAsiaTheme="majorEastAsia" w:hAnsiTheme="majorHAnsi" w:cstheme="majorBidi"/>
      <w:b/>
      <w:bCs/>
      <w:i/>
      <w:iCs/>
      <w:color w:val="93A299" w:themeColor="accent1"/>
      <w:sz w:val="28"/>
    </w:rPr>
  </w:style>
  <w:style w:type="character" w:customStyle="1" w:styleId="50">
    <w:name w:val="Заголовок 5 Знак"/>
    <w:basedOn w:val="a0"/>
    <w:link w:val="5"/>
    <w:uiPriority w:val="9"/>
    <w:semiHidden/>
    <w:rsid w:val="004B44D3"/>
    <w:rPr>
      <w:rFonts w:asciiTheme="majorHAnsi" w:eastAsiaTheme="majorEastAsia" w:hAnsiTheme="majorHAnsi" w:cstheme="majorBidi"/>
      <w:color w:val="47524B" w:themeColor="accent1" w:themeShade="7F"/>
      <w:sz w:val="28"/>
    </w:rPr>
  </w:style>
  <w:style w:type="character" w:customStyle="1" w:styleId="60">
    <w:name w:val="Заголовок 6 Знак"/>
    <w:basedOn w:val="a0"/>
    <w:link w:val="6"/>
    <w:uiPriority w:val="9"/>
    <w:semiHidden/>
    <w:rsid w:val="004B44D3"/>
    <w:rPr>
      <w:rFonts w:asciiTheme="majorHAnsi" w:eastAsiaTheme="majorEastAsia" w:hAnsiTheme="majorHAnsi" w:cstheme="majorBidi"/>
      <w:i/>
      <w:iCs/>
      <w:color w:val="47524B" w:themeColor="accent1" w:themeShade="7F"/>
      <w:sz w:val="28"/>
    </w:rPr>
  </w:style>
  <w:style w:type="character" w:customStyle="1" w:styleId="70">
    <w:name w:val="Заголовок 7 Знак"/>
    <w:basedOn w:val="a0"/>
    <w:link w:val="7"/>
    <w:uiPriority w:val="9"/>
    <w:semiHidden/>
    <w:rsid w:val="004B44D3"/>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uiPriority w:val="9"/>
    <w:semiHidden/>
    <w:rsid w:val="004B44D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B44D3"/>
    <w:rPr>
      <w:rFonts w:asciiTheme="majorHAnsi" w:eastAsiaTheme="majorEastAsia" w:hAnsiTheme="majorHAnsi" w:cstheme="majorBidi"/>
      <w:i/>
      <w:iCs/>
      <w:color w:val="404040" w:themeColor="text1" w:themeTint="BF"/>
      <w:sz w:val="20"/>
      <w:szCs w:val="20"/>
    </w:rPr>
  </w:style>
  <w:style w:type="paragraph" w:styleId="a3">
    <w:name w:val="Title"/>
    <w:basedOn w:val="a"/>
    <w:link w:val="a4"/>
    <w:qFormat/>
    <w:rsid w:val="004B44D3"/>
    <w:pPr>
      <w:spacing w:after="0" w:line="240" w:lineRule="auto"/>
      <w:ind w:firstLine="709"/>
      <w:jc w:val="center"/>
    </w:pPr>
    <w:rPr>
      <w:rFonts w:ascii="Times New Roman" w:hAnsi="Times New Roman"/>
      <w:b/>
      <w:sz w:val="28"/>
      <w:szCs w:val="20"/>
      <w:lang w:eastAsia="en-US"/>
    </w:rPr>
  </w:style>
  <w:style w:type="character" w:customStyle="1" w:styleId="a4">
    <w:name w:val="Заголовок Знак"/>
    <w:basedOn w:val="a0"/>
    <w:link w:val="a3"/>
    <w:rsid w:val="004B44D3"/>
    <w:rPr>
      <w:rFonts w:ascii="Times New Roman" w:eastAsia="Times New Roman" w:hAnsi="Times New Roman" w:cs="Times New Roman"/>
      <w:b/>
      <w:sz w:val="28"/>
      <w:szCs w:val="20"/>
    </w:rPr>
  </w:style>
  <w:style w:type="paragraph" w:styleId="a5">
    <w:name w:val="Subtitle"/>
    <w:basedOn w:val="a"/>
    <w:next w:val="a"/>
    <w:link w:val="a6"/>
    <w:qFormat/>
    <w:rsid w:val="004B44D3"/>
    <w:pPr>
      <w:numPr>
        <w:ilvl w:val="1"/>
      </w:numPr>
      <w:spacing w:after="0" w:line="240" w:lineRule="auto"/>
      <w:ind w:firstLine="709"/>
      <w:jc w:val="both"/>
    </w:pPr>
    <w:rPr>
      <w:rFonts w:ascii="Times New Roman" w:hAnsi="Times New Roman"/>
      <w:b/>
      <w:i/>
      <w:iCs/>
      <w:spacing w:val="15"/>
      <w:sz w:val="28"/>
      <w:szCs w:val="24"/>
      <w:lang w:eastAsia="en-US"/>
    </w:rPr>
  </w:style>
  <w:style w:type="character" w:customStyle="1" w:styleId="a6">
    <w:name w:val="Подзаголовок Знак"/>
    <w:basedOn w:val="a0"/>
    <w:link w:val="a5"/>
    <w:rsid w:val="004B44D3"/>
    <w:rPr>
      <w:rFonts w:ascii="Times New Roman" w:eastAsia="Times New Roman" w:hAnsi="Times New Roman" w:cs="Times New Roman"/>
      <w:b/>
      <w:i/>
      <w:iCs/>
      <w:spacing w:val="15"/>
      <w:sz w:val="28"/>
      <w:szCs w:val="24"/>
    </w:rPr>
  </w:style>
  <w:style w:type="character" w:styleId="a7">
    <w:name w:val="Strong"/>
    <w:basedOn w:val="a0"/>
    <w:uiPriority w:val="22"/>
    <w:qFormat/>
    <w:rsid w:val="004B44D3"/>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 Знак"/>
    <w:basedOn w:val="a"/>
    <w:link w:val="11"/>
    <w:unhideWhenUsed/>
    <w:qFormat/>
    <w:rsid w:val="004B44D3"/>
    <w:pPr>
      <w:spacing w:before="100" w:beforeAutospacing="1" w:after="100" w:afterAutospacing="1" w:line="240" w:lineRule="auto"/>
      <w:ind w:firstLine="709"/>
    </w:pPr>
    <w:rPr>
      <w:rFonts w:ascii="Times New Roman" w:hAnsi="Times New Roman"/>
      <w:sz w:val="24"/>
      <w:szCs w:val="24"/>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 Знак"/>
    <w:basedOn w:val="a0"/>
    <w:link w:val="a8"/>
    <w:uiPriority w:val="99"/>
    <w:locked/>
    <w:rsid w:val="004B44D3"/>
    <w:rPr>
      <w:rFonts w:ascii="Times New Roman" w:eastAsia="Times New Roman" w:hAnsi="Times New Roman" w:cs="Times New Roman"/>
      <w:sz w:val="24"/>
      <w:szCs w:val="24"/>
      <w:lang w:eastAsia="ru-RU"/>
    </w:rPr>
  </w:style>
  <w:style w:type="paragraph" w:styleId="a9">
    <w:name w:val="No Spacing"/>
    <w:basedOn w:val="a"/>
    <w:link w:val="aa"/>
    <w:uiPriority w:val="1"/>
    <w:qFormat/>
    <w:rsid w:val="004B44D3"/>
    <w:pPr>
      <w:spacing w:after="0" w:line="240" w:lineRule="auto"/>
      <w:ind w:firstLine="709"/>
    </w:pPr>
    <w:rPr>
      <w:sz w:val="24"/>
      <w:szCs w:val="32"/>
      <w:lang w:eastAsia="en-US"/>
    </w:rPr>
  </w:style>
  <w:style w:type="character" w:customStyle="1" w:styleId="aa">
    <w:name w:val="Без интервала Знак"/>
    <w:link w:val="a9"/>
    <w:locked/>
    <w:rsid w:val="004B44D3"/>
    <w:rPr>
      <w:rFonts w:ascii="Calibri" w:eastAsia="Times New Roman" w:hAnsi="Calibri" w:cs="Times New Roman"/>
      <w:sz w:val="24"/>
      <w:szCs w:val="32"/>
    </w:rPr>
  </w:style>
  <w:style w:type="paragraph" w:styleId="ab">
    <w:name w:val="List Paragraph"/>
    <w:aliases w:val="List_Paragraph,Multilevel para_II,List Paragraph1,List Paragraph-ExecSummary,Akapit z listą BS,Bullets,List Paragraph 1,References,List Paragraph (numbered (a)),IBL List Paragraph,List Paragraph nowy,Numbered List Paragraph,Bullet1,ПАРАГРАФ"/>
    <w:basedOn w:val="a"/>
    <w:link w:val="ac"/>
    <w:uiPriority w:val="34"/>
    <w:qFormat/>
    <w:rsid w:val="004B44D3"/>
    <w:pPr>
      <w:spacing w:after="0" w:line="240" w:lineRule="auto"/>
      <w:ind w:left="720" w:firstLine="709"/>
      <w:contextualSpacing/>
      <w:jc w:val="both"/>
    </w:pPr>
    <w:rPr>
      <w:rFonts w:ascii="Times New Roman" w:eastAsia="Calibri" w:hAnsi="Times New Roman"/>
      <w:sz w:val="28"/>
      <w:szCs w:val="20"/>
      <w:lang w:eastAsia="en-US"/>
    </w:rPr>
  </w:style>
  <w:style w:type="character" w:customStyle="1" w:styleId="ac">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b"/>
    <w:uiPriority w:val="34"/>
    <w:locked/>
    <w:rsid w:val="004B44D3"/>
    <w:rPr>
      <w:rFonts w:ascii="Times New Roman" w:eastAsia="Calibri" w:hAnsi="Times New Roman" w:cs="Times New Roman"/>
      <w:sz w:val="28"/>
      <w:szCs w:val="20"/>
    </w:rPr>
  </w:style>
  <w:style w:type="paragraph" w:styleId="ad">
    <w:name w:val="TOC Heading"/>
    <w:basedOn w:val="1"/>
    <w:next w:val="a"/>
    <w:uiPriority w:val="39"/>
    <w:unhideWhenUsed/>
    <w:qFormat/>
    <w:rsid w:val="004B44D3"/>
    <w:pPr>
      <w:keepLines/>
      <w:spacing w:before="480" w:line="276" w:lineRule="auto"/>
      <w:outlineLvl w:val="9"/>
    </w:pPr>
    <w:rPr>
      <w:rFonts w:ascii="Cambria" w:hAnsi="Cambria"/>
      <w:color w:val="365F91"/>
      <w:lang w:eastAsia="en-US"/>
    </w:rPr>
  </w:style>
  <w:style w:type="paragraph" w:customStyle="1" w:styleId="Default">
    <w:name w:val="Default"/>
    <w:uiPriority w:val="99"/>
    <w:rsid w:val="00C314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e">
    <w:name w:val="Table Grid"/>
    <w:basedOn w:val="a1"/>
    <w:uiPriority w:val="59"/>
    <w:rsid w:val="00BD2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ый список - Акцент 11"/>
    <w:basedOn w:val="a1"/>
    <w:uiPriority w:val="61"/>
    <w:rsid w:val="00A970F5"/>
    <w:pPr>
      <w:spacing w:after="0" w:line="240" w:lineRule="auto"/>
    </w:pPr>
    <w:tblPr>
      <w:tblStyleRowBandSize w:val="1"/>
      <w:tblStyleColBandSize w:val="1"/>
      <w:tblBorders>
        <w:top w:val="single" w:sz="8" w:space="0" w:color="93A299" w:themeColor="accent1"/>
        <w:left w:val="single" w:sz="8" w:space="0" w:color="93A299" w:themeColor="accent1"/>
        <w:bottom w:val="single" w:sz="8" w:space="0" w:color="93A299" w:themeColor="accent1"/>
        <w:right w:val="single" w:sz="8" w:space="0" w:color="93A299" w:themeColor="accent1"/>
      </w:tblBorders>
    </w:tblPr>
    <w:tblStylePr w:type="firstRow">
      <w:pPr>
        <w:spacing w:before="0" w:after="0" w:line="240" w:lineRule="auto"/>
      </w:pPr>
      <w:rPr>
        <w:b/>
        <w:bCs/>
        <w:color w:val="FFFFFF" w:themeColor="background1"/>
      </w:rPr>
      <w:tblPr/>
      <w:tcPr>
        <w:shd w:val="clear" w:color="auto" w:fill="93A299" w:themeFill="accent1"/>
      </w:tcPr>
    </w:tblStylePr>
    <w:tblStylePr w:type="lastRow">
      <w:pPr>
        <w:spacing w:before="0" w:after="0" w:line="240" w:lineRule="auto"/>
      </w:pPr>
      <w:rPr>
        <w:b/>
        <w:bCs/>
      </w:rPr>
      <w:tblPr/>
      <w:tcPr>
        <w:tcBorders>
          <w:top w:val="double" w:sz="6" w:space="0" w:color="93A299" w:themeColor="accent1"/>
          <w:left w:val="single" w:sz="8" w:space="0" w:color="93A299" w:themeColor="accent1"/>
          <w:bottom w:val="single" w:sz="8" w:space="0" w:color="93A299" w:themeColor="accent1"/>
          <w:right w:val="single" w:sz="8" w:space="0" w:color="93A299" w:themeColor="accent1"/>
        </w:tcBorders>
      </w:tcPr>
    </w:tblStylePr>
    <w:tblStylePr w:type="firstCol">
      <w:rPr>
        <w:b/>
        <w:bCs/>
      </w:rPr>
    </w:tblStylePr>
    <w:tblStylePr w:type="lastCol">
      <w:rPr>
        <w:b/>
        <w:bCs/>
      </w:rPr>
    </w:tblStylePr>
    <w:tblStylePr w:type="band1Vert">
      <w:tblPr/>
      <w:tcPr>
        <w:tcBorders>
          <w:top w:val="single" w:sz="8" w:space="0" w:color="93A299" w:themeColor="accent1"/>
          <w:left w:val="single" w:sz="8" w:space="0" w:color="93A299" w:themeColor="accent1"/>
          <w:bottom w:val="single" w:sz="8" w:space="0" w:color="93A299" w:themeColor="accent1"/>
          <w:right w:val="single" w:sz="8" w:space="0" w:color="93A299" w:themeColor="accent1"/>
        </w:tcBorders>
      </w:tcPr>
    </w:tblStylePr>
    <w:tblStylePr w:type="band1Horz">
      <w:tblPr/>
      <w:tcPr>
        <w:tcBorders>
          <w:top w:val="single" w:sz="8" w:space="0" w:color="93A299" w:themeColor="accent1"/>
          <w:left w:val="single" w:sz="8" w:space="0" w:color="93A299" w:themeColor="accent1"/>
          <w:bottom w:val="single" w:sz="8" w:space="0" w:color="93A299" w:themeColor="accent1"/>
          <w:right w:val="single" w:sz="8" w:space="0" w:color="93A299" w:themeColor="accent1"/>
        </w:tcBorders>
      </w:tcPr>
    </w:tblStylePr>
  </w:style>
  <w:style w:type="paragraph" w:styleId="af">
    <w:name w:val="Balloon Text"/>
    <w:basedOn w:val="a"/>
    <w:link w:val="af0"/>
    <w:uiPriority w:val="99"/>
    <w:semiHidden/>
    <w:unhideWhenUsed/>
    <w:rsid w:val="00A970F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970F5"/>
    <w:rPr>
      <w:rFonts w:ascii="Tahoma" w:eastAsia="Times New Roman" w:hAnsi="Tahoma" w:cs="Tahoma"/>
      <w:sz w:val="16"/>
      <w:szCs w:val="16"/>
      <w:lang w:eastAsia="ru-RU"/>
    </w:rPr>
  </w:style>
  <w:style w:type="character" w:customStyle="1" w:styleId="fontstyle01">
    <w:name w:val="fontstyle01"/>
    <w:basedOn w:val="a0"/>
    <w:rsid w:val="00A91561"/>
    <w:rPr>
      <w:rFonts w:ascii="PT Astra Serif" w:hAnsi="PT Astra Serif" w:hint="default"/>
      <w:b w:val="0"/>
      <w:bCs w:val="0"/>
      <w:i w:val="0"/>
      <w:iCs w:val="0"/>
      <w:color w:val="000000"/>
      <w:sz w:val="28"/>
      <w:szCs w:val="28"/>
    </w:rPr>
  </w:style>
  <w:style w:type="character" w:customStyle="1" w:styleId="fontstyle21">
    <w:name w:val="fontstyle21"/>
    <w:basedOn w:val="a0"/>
    <w:rsid w:val="00A9156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e"/>
    <w:uiPriority w:val="59"/>
    <w:rsid w:val="008A2D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0">
    <w:name w:val="20"/>
    <w:basedOn w:val="a0"/>
    <w:uiPriority w:val="99"/>
    <w:rsid w:val="000317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038">
      <w:bodyDiv w:val="1"/>
      <w:marLeft w:val="0"/>
      <w:marRight w:val="0"/>
      <w:marTop w:val="0"/>
      <w:marBottom w:val="0"/>
      <w:divBdr>
        <w:top w:val="none" w:sz="0" w:space="0" w:color="auto"/>
        <w:left w:val="none" w:sz="0" w:space="0" w:color="auto"/>
        <w:bottom w:val="none" w:sz="0" w:space="0" w:color="auto"/>
        <w:right w:val="none" w:sz="0" w:space="0" w:color="auto"/>
      </w:divBdr>
    </w:div>
    <w:div w:id="17196426">
      <w:bodyDiv w:val="1"/>
      <w:marLeft w:val="0"/>
      <w:marRight w:val="0"/>
      <w:marTop w:val="0"/>
      <w:marBottom w:val="0"/>
      <w:divBdr>
        <w:top w:val="none" w:sz="0" w:space="0" w:color="auto"/>
        <w:left w:val="none" w:sz="0" w:space="0" w:color="auto"/>
        <w:bottom w:val="none" w:sz="0" w:space="0" w:color="auto"/>
        <w:right w:val="none" w:sz="0" w:space="0" w:color="auto"/>
      </w:divBdr>
    </w:div>
    <w:div w:id="72317104">
      <w:bodyDiv w:val="1"/>
      <w:marLeft w:val="0"/>
      <w:marRight w:val="0"/>
      <w:marTop w:val="0"/>
      <w:marBottom w:val="0"/>
      <w:divBdr>
        <w:top w:val="none" w:sz="0" w:space="0" w:color="auto"/>
        <w:left w:val="none" w:sz="0" w:space="0" w:color="auto"/>
        <w:bottom w:val="none" w:sz="0" w:space="0" w:color="auto"/>
        <w:right w:val="none" w:sz="0" w:space="0" w:color="auto"/>
      </w:divBdr>
    </w:div>
    <w:div w:id="263656786">
      <w:bodyDiv w:val="1"/>
      <w:marLeft w:val="0"/>
      <w:marRight w:val="0"/>
      <w:marTop w:val="0"/>
      <w:marBottom w:val="0"/>
      <w:divBdr>
        <w:top w:val="none" w:sz="0" w:space="0" w:color="auto"/>
        <w:left w:val="none" w:sz="0" w:space="0" w:color="auto"/>
        <w:bottom w:val="none" w:sz="0" w:space="0" w:color="auto"/>
        <w:right w:val="none" w:sz="0" w:space="0" w:color="auto"/>
      </w:divBdr>
    </w:div>
    <w:div w:id="307320103">
      <w:bodyDiv w:val="1"/>
      <w:marLeft w:val="0"/>
      <w:marRight w:val="0"/>
      <w:marTop w:val="0"/>
      <w:marBottom w:val="0"/>
      <w:divBdr>
        <w:top w:val="none" w:sz="0" w:space="0" w:color="auto"/>
        <w:left w:val="none" w:sz="0" w:space="0" w:color="auto"/>
        <w:bottom w:val="none" w:sz="0" w:space="0" w:color="auto"/>
        <w:right w:val="none" w:sz="0" w:space="0" w:color="auto"/>
      </w:divBdr>
    </w:div>
    <w:div w:id="424618750">
      <w:bodyDiv w:val="1"/>
      <w:marLeft w:val="0"/>
      <w:marRight w:val="0"/>
      <w:marTop w:val="0"/>
      <w:marBottom w:val="0"/>
      <w:divBdr>
        <w:top w:val="none" w:sz="0" w:space="0" w:color="auto"/>
        <w:left w:val="none" w:sz="0" w:space="0" w:color="auto"/>
        <w:bottom w:val="none" w:sz="0" w:space="0" w:color="auto"/>
        <w:right w:val="none" w:sz="0" w:space="0" w:color="auto"/>
      </w:divBdr>
    </w:div>
    <w:div w:id="448360142">
      <w:bodyDiv w:val="1"/>
      <w:marLeft w:val="0"/>
      <w:marRight w:val="0"/>
      <w:marTop w:val="0"/>
      <w:marBottom w:val="0"/>
      <w:divBdr>
        <w:top w:val="none" w:sz="0" w:space="0" w:color="auto"/>
        <w:left w:val="none" w:sz="0" w:space="0" w:color="auto"/>
        <w:bottom w:val="none" w:sz="0" w:space="0" w:color="auto"/>
        <w:right w:val="none" w:sz="0" w:space="0" w:color="auto"/>
      </w:divBdr>
    </w:div>
    <w:div w:id="484054175">
      <w:bodyDiv w:val="1"/>
      <w:marLeft w:val="0"/>
      <w:marRight w:val="0"/>
      <w:marTop w:val="0"/>
      <w:marBottom w:val="0"/>
      <w:divBdr>
        <w:top w:val="none" w:sz="0" w:space="0" w:color="auto"/>
        <w:left w:val="none" w:sz="0" w:space="0" w:color="auto"/>
        <w:bottom w:val="none" w:sz="0" w:space="0" w:color="auto"/>
        <w:right w:val="none" w:sz="0" w:space="0" w:color="auto"/>
      </w:divBdr>
    </w:div>
    <w:div w:id="505481147">
      <w:bodyDiv w:val="1"/>
      <w:marLeft w:val="0"/>
      <w:marRight w:val="0"/>
      <w:marTop w:val="0"/>
      <w:marBottom w:val="0"/>
      <w:divBdr>
        <w:top w:val="none" w:sz="0" w:space="0" w:color="auto"/>
        <w:left w:val="none" w:sz="0" w:space="0" w:color="auto"/>
        <w:bottom w:val="none" w:sz="0" w:space="0" w:color="auto"/>
        <w:right w:val="none" w:sz="0" w:space="0" w:color="auto"/>
      </w:divBdr>
    </w:div>
    <w:div w:id="731004576">
      <w:bodyDiv w:val="1"/>
      <w:marLeft w:val="0"/>
      <w:marRight w:val="0"/>
      <w:marTop w:val="0"/>
      <w:marBottom w:val="0"/>
      <w:divBdr>
        <w:top w:val="none" w:sz="0" w:space="0" w:color="auto"/>
        <w:left w:val="none" w:sz="0" w:space="0" w:color="auto"/>
        <w:bottom w:val="none" w:sz="0" w:space="0" w:color="auto"/>
        <w:right w:val="none" w:sz="0" w:space="0" w:color="auto"/>
      </w:divBdr>
    </w:div>
    <w:div w:id="820971285">
      <w:bodyDiv w:val="1"/>
      <w:marLeft w:val="0"/>
      <w:marRight w:val="0"/>
      <w:marTop w:val="0"/>
      <w:marBottom w:val="0"/>
      <w:divBdr>
        <w:top w:val="none" w:sz="0" w:space="0" w:color="auto"/>
        <w:left w:val="none" w:sz="0" w:space="0" w:color="auto"/>
        <w:bottom w:val="none" w:sz="0" w:space="0" w:color="auto"/>
        <w:right w:val="none" w:sz="0" w:space="0" w:color="auto"/>
      </w:divBdr>
    </w:div>
    <w:div w:id="847407597">
      <w:bodyDiv w:val="1"/>
      <w:marLeft w:val="0"/>
      <w:marRight w:val="0"/>
      <w:marTop w:val="0"/>
      <w:marBottom w:val="0"/>
      <w:divBdr>
        <w:top w:val="none" w:sz="0" w:space="0" w:color="auto"/>
        <w:left w:val="none" w:sz="0" w:space="0" w:color="auto"/>
        <w:bottom w:val="none" w:sz="0" w:space="0" w:color="auto"/>
        <w:right w:val="none" w:sz="0" w:space="0" w:color="auto"/>
      </w:divBdr>
    </w:div>
    <w:div w:id="887688264">
      <w:bodyDiv w:val="1"/>
      <w:marLeft w:val="0"/>
      <w:marRight w:val="0"/>
      <w:marTop w:val="0"/>
      <w:marBottom w:val="0"/>
      <w:divBdr>
        <w:top w:val="none" w:sz="0" w:space="0" w:color="auto"/>
        <w:left w:val="none" w:sz="0" w:space="0" w:color="auto"/>
        <w:bottom w:val="none" w:sz="0" w:space="0" w:color="auto"/>
        <w:right w:val="none" w:sz="0" w:space="0" w:color="auto"/>
      </w:divBdr>
    </w:div>
    <w:div w:id="1088841353">
      <w:bodyDiv w:val="1"/>
      <w:marLeft w:val="0"/>
      <w:marRight w:val="0"/>
      <w:marTop w:val="0"/>
      <w:marBottom w:val="0"/>
      <w:divBdr>
        <w:top w:val="none" w:sz="0" w:space="0" w:color="auto"/>
        <w:left w:val="none" w:sz="0" w:space="0" w:color="auto"/>
        <w:bottom w:val="none" w:sz="0" w:space="0" w:color="auto"/>
        <w:right w:val="none" w:sz="0" w:space="0" w:color="auto"/>
      </w:divBdr>
    </w:div>
    <w:div w:id="1125545762">
      <w:bodyDiv w:val="1"/>
      <w:marLeft w:val="0"/>
      <w:marRight w:val="0"/>
      <w:marTop w:val="0"/>
      <w:marBottom w:val="0"/>
      <w:divBdr>
        <w:top w:val="none" w:sz="0" w:space="0" w:color="auto"/>
        <w:left w:val="none" w:sz="0" w:space="0" w:color="auto"/>
        <w:bottom w:val="none" w:sz="0" w:space="0" w:color="auto"/>
        <w:right w:val="none" w:sz="0" w:space="0" w:color="auto"/>
      </w:divBdr>
    </w:div>
    <w:div w:id="1164781573">
      <w:bodyDiv w:val="1"/>
      <w:marLeft w:val="0"/>
      <w:marRight w:val="0"/>
      <w:marTop w:val="0"/>
      <w:marBottom w:val="0"/>
      <w:divBdr>
        <w:top w:val="none" w:sz="0" w:space="0" w:color="auto"/>
        <w:left w:val="none" w:sz="0" w:space="0" w:color="auto"/>
        <w:bottom w:val="none" w:sz="0" w:space="0" w:color="auto"/>
        <w:right w:val="none" w:sz="0" w:space="0" w:color="auto"/>
      </w:divBdr>
    </w:div>
    <w:div w:id="1307276728">
      <w:bodyDiv w:val="1"/>
      <w:marLeft w:val="0"/>
      <w:marRight w:val="0"/>
      <w:marTop w:val="0"/>
      <w:marBottom w:val="0"/>
      <w:divBdr>
        <w:top w:val="none" w:sz="0" w:space="0" w:color="auto"/>
        <w:left w:val="none" w:sz="0" w:space="0" w:color="auto"/>
        <w:bottom w:val="none" w:sz="0" w:space="0" w:color="auto"/>
        <w:right w:val="none" w:sz="0" w:space="0" w:color="auto"/>
      </w:divBdr>
    </w:div>
    <w:div w:id="1513758226">
      <w:bodyDiv w:val="1"/>
      <w:marLeft w:val="0"/>
      <w:marRight w:val="0"/>
      <w:marTop w:val="0"/>
      <w:marBottom w:val="0"/>
      <w:divBdr>
        <w:top w:val="none" w:sz="0" w:space="0" w:color="auto"/>
        <w:left w:val="none" w:sz="0" w:space="0" w:color="auto"/>
        <w:bottom w:val="none" w:sz="0" w:space="0" w:color="auto"/>
        <w:right w:val="none" w:sz="0" w:space="0" w:color="auto"/>
      </w:divBdr>
    </w:div>
    <w:div w:id="1870099483">
      <w:bodyDiv w:val="1"/>
      <w:marLeft w:val="0"/>
      <w:marRight w:val="0"/>
      <w:marTop w:val="0"/>
      <w:marBottom w:val="0"/>
      <w:divBdr>
        <w:top w:val="none" w:sz="0" w:space="0" w:color="auto"/>
        <w:left w:val="none" w:sz="0" w:space="0" w:color="auto"/>
        <w:bottom w:val="none" w:sz="0" w:space="0" w:color="auto"/>
        <w:right w:val="none" w:sz="0" w:space="0" w:color="auto"/>
      </w:divBdr>
    </w:div>
    <w:div w:id="1945795823">
      <w:bodyDiv w:val="1"/>
      <w:marLeft w:val="0"/>
      <w:marRight w:val="0"/>
      <w:marTop w:val="0"/>
      <w:marBottom w:val="0"/>
      <w:divBdr>
        <w:top w:val="none" w:sz="0" w:space="0" w:color="auto"/>
        <w:left w:val="none" w:sz="0" w:space="0" w:color="auto"/>
        <w:bottom w:val="none" w:sz="0" w:space="0" w:color="auto"/>
        <w:right w:val="none" w:sz="0" w:space="0" w:color="auto"/>
      </w:divBdr>
    </w:div>
    <w:div w:id="2058433351">
      <w:bodyDiv w:val="1"/>
      <w:marLeft w:val="0"/>
      <w:marRight w:val="0"/>
      <w:marTop w:val="0"/>
      <w:marBottom w:val="0"/>
      <w:divBdr>
        <w:top w:val="none" w:sz="0" w:space="0" w:color="auto"/>
        <w:left w:val="none" w:sz="0" w:space="0" w:color="auto"/>
        <w:bottom w:val="none" w:sz="0" w:space="0" w:color="auto"/>
        <w:right w:val="none" w:sz="0" w:space="0" w:color="auto"/>
      </w:divBdr>
    </w:div>
    <w:div w:id="2117631614">
      <w:bodyDiv w:val="1"/>
      <w:marLeft w:val="0"/>
      <w:marRight w:val="0"/>
      <w:marTop w:val="0"/>
      <w:marBottom w:val="0"/>
      <w:divBdr>
        <w:top w:val="none" w:sz="0" w:space="0" w:color="auto"/>
        <w:left w:val="none" w:sz="0" w:space="0" w:color="auto"/>
        <w:bottom w:val="none" w:sz="0" w:space="0" w:color="auto"/>
        <w:right w:val="none" w:sz="0" w:space="0" w:color="auto"/>
      </w:divBdr>
    </w:div>
    <w:div w:id="213451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ru-RU" sz="1800" b="1" i="0" baseline="0"/>
              <a:t>Бюджетные ассигнования</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F02-4E6C-8741-01CEC6B10E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F02-4E6C-8741-01CEC6B10E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F02-4E6C-8741-01CEC6B10E19}"/>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02-4E6C-8741-01CEC6B10E19}"/>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02-4E6C-8741-01CEC6B10E19}"/>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F02-4E6C-8741-01CEC6B10E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Sheet1!$C$5:$C$7</c:f>
              <c:strCache>
                <c:ptCount val="3"/>
                <c:pt idx="0">
                  <c:v>средства федерального бюджета</c:v>
                </c:pt>
                <c:pt idx="1">
                  <c:v>средства областного бюджета</c:v>
                </c:pt>
                <c:pt idx="2">
                  <c:v>средства местного бюджета</c:v>
                </c:pt>
              </c:strCache>
            </c:strRef>
          </c:cat>
          <c:val>
            <c:numRef>
              <c:f>Sheet1!$E$5:$E$7</c:f>
              <c:numCache>
                <c:formatCode>0.0%</c:formatCode>
                <c:ptCount val="3"/>
                <c:pt idx="0">
                  <c:v>0.10199999999999999</c:v>
                </c:pt>
                <c:pt idx="1">
                  <c:v>0.60799999999999998</c:v>
                </c:pt>
                <c:pt idx="2">
                  <c:v>0.28999999999999998</c:v>
                </c:pt>
              </c:numCache>
            </c:numRef>
          </c:val>
          <c:extLst>
            <c:ext xmlns:c16="http://schemas.microsoft.com/office/drawing/2014/chart" uri="{C3380CC4-5D6E-409C-BE32-E72D297353CC}">
              <c16:uniqueId val="{00000006-0F02-4E6C-8741-01CEC6B10E19}"/>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8-0F02-4E6C-8741-01CEC6B10E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0F02-4E6C-8741-01CEC6B10E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0F02-4E6C-8741-01CEC6B10E19}"/>
              </c:ext>
            </c:extLst>
          </c:dPt>
          <c:cat>
            <c:strRef>
              <c:f>Sheet1!$C$5:$C$7</c:f>
              <c:strCache>
                <c:ptCount val="3"/>
                <c:pt idx="0">
                  <c:v>средства федерального бюджета</c:v>
                </c:pt>
                <c:pt idx="1">
                  <c:v>средства областного бюджета</c:v>
                </c:pt>
                <c:pt idx="2">
                  <c:v>средства местного бюджета</c:v>
                </c:pt>
              </c:strCache>
            </c:strRef>
          </c:cat>
          <c:val>
            <c:numRef>
              <c:f>Sheet1!$E$5:$E$7</c:f>
              <c:numCache>
                <c:formatCode>0.0%</c:formatCode>
                <c:ptCount val="3"/>
                <c:pt idx="0">
                  <c:v>0.10199999999999999</c:v>
                </c:pt>
                <c:pt idx="1">
                  <c:v>0.60799999999999998</c:v>
                </c:pt>
                <c:pt idx="2">
                  <c:v>0.28999999999999998</c:v>
                </c:pt>
              </c:numCache>
            </c:numRef>
          </c:val>
          <c:extLst>
            <c:ext xmlns:c16="http://schemas.microsoft.com/office/drawing/2014/chart" uri="{C3380CC4-5D6E-409C-BE32-E72D297353CC}">
              <c16:uniqueId val="{0000000D-0F02-4E6C-8741-01CEC6B10E1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6406218453462548"/>
          <c:y val="0.79782944291726843"/>
          <c:w val="0.7231576822128003"/>
          <c:h val="0.17850191802947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Аптека">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11745</Words>
  <Characters>66947</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2025-03-20T04:52:00Z</cp:lastPrinted>
  <dcterms:created xsi:type="dcterms:W3CDTF">2025-03-24T11:50:00Z</dcterms:created>
  <dcterms:modified xsi:type="dcterms:W3CDTF">2025-03-24T11:54:00Z</dcterms:modified>
</cp:coreProperties>
</file>