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01.0</w:t>
      </w:r>
      <w:r w:rsidR="00693560">
        <w:rPr>
          <w:rFonts w:ascii="PT Astra Serif" w:hAnsi="PT Astra Serif"/>
          <w:b/>
          <w:sz w:val="28"/>
        </w:rPr>
        <w:t>7</w:t>
      </w:r>
      <w:r>
        <w:rPr>
          <w:rFonts w:ascii="PT Astra Serif" w:hAnsi="PT Astra Serif"/>
          <w:b/>
          <w:sz w:val="28"/>
        </w:rPr>
        <w:t>.2024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>
        <w:rPr>
          <w:rStyle w:val="20"/>
          <w:b/>
          <w:sz w:val="28"/>
          <w:szCs w:val="28"/>
        </w:rPr>
        <w:t>6</w:t>
      </w:r>
      <w:r w:rsidR="0036786D">
        <w:rPr>
          <w:rStyle w:val="20"/>
          <w:b/>
          <w:sz w:val="28"/>
          <w:szCs w:val="28"/>
        </w:rPr>
        <w:t>41</w:t>
      </w:r>
      <w:r w:rsidR="00A66626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3A46B4">
        <w:rPr>
          <w:rStyle w:val="20"/>
          <w:b/>
          <w:sz w:val="28"/>
          <w:szCs w:val="28"/>
        </w:rPr>
        <w:t>483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3A46B4">
        <w:rPr>
          <w:b/>
          <w:sz w:val="28"/>
          <w:szCs w:val="28"/>
        </w:rPr>
        <w:t>58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36786D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1639B1" w:rsidRPr="006F0D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0F10">
        <w:rPr>
          <w:sz w:val="28"/>
          <w:szCs w:val="28"/>
        </w:rPr>
        <w:t xml:space="preserve">В бюджет </w:t>
      </w:r>
      <w:r w:rsidRPr="00820F33">
        <w:rPr>
          <w:sz w:val="28"/>
          <w:szCs w:val="28"/>
        </w:rPr>
        <w:t xml:space="preserve">района за </w:t>
      </w:r>
      <w:r w:rsidR="00693560">
        <w:rPr>
          <w:sz w:val="28"/>
          <w:szCs w:val="28"/>
        </w:rPr>
        <w:t>6</w:t>
      </w:r>
      <w:r w:rsidRPr="00602A70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>
        <w:rPr>
          <w:b/>
          <w:sz w:val="28"/>
          <w:szCs w:val="28"/>
        </w:rPr>
        <w:t>2</w:t>
      </w:r>
      <w:r w:rsidR="001749B7">
        <w:rPr>
          <w:b/>
          <w:sz w:val="28"/>
          <w:szCs w:val="28"/>
        </w:rPr>
        <w:t>5</w:t>
      </w:r>
      <w:r w:rsidRPr="00602A70">
        <w:rPr>
          <w:b/>
          <w:sz w:val="28"/>
          <w:szCs w:val="28"/>
        </w:rPr>
        <w:t>,</w:t>
      </w:r>
      <w:r w:rsidR="006D4B69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02A70">
        <w:rPr>
          <w:sz w:val="28"/>
          <w:szCs w:val="28"/>
        </w:rPr>
        <w:t xml:space="preserve">млн. руб., с темпом роста </w:t>
      </w:r>
      <w:r>
        <w:rPr>
          <w:b/>
          <w:sz w:val="28"/>
          <w:szCs w:val="28"/>
        </w:rPr>
        <w:t>112</w:t>
      </w:r>
      <w:r w:rsidRPr="00602A70">
        <w:rPr>
          <w:b/>
          <w:sz w:val="28"/>
          <w:szCs w:val="28"/>
        </w:rPr>
        <w:t>,</w:t>
      </w:r>
      <w:r w:rsidR="001749B7">
        <w:rPr>
          <w:b/>
          <w:sz w:val="28"/>
          <w:szCs w:val="28"/>
        </w:rPr>
        <w:t>8</w:t>
      </w:r>
      <w:r w:rsidRPr="00602A70">
        <w:rPr>
          <w:b/>
          <w:sz w:val="28"/>
          <w:szCs w:val="28"/>
        </w:rPr>
        <w:t xml:space="preserve"> %.</w:t>
      </w:r>
      <w:r w:rsidRPr="00602A70">
        <w:rPr>
          <w:sz w:val="28"/>
          <w:szCs w:val="28"/>
        </w:rPr>
        <w:t xml:space="preserve"> От реализации инвестиционных проектов на 01.</w:t>
      </w:r>
      <w:r>
        <w:rPr>
          <w:sz w:val="28"/>
          <w:szCs w:val="28"/>
        </w:rPr>
        <w:t>0</w:t>
      </w:r>
      <w:r w:rsidR="00CA26C4">
        <w:rPr>
          <w:sz w:val="28"/>
          <w:szCs w:val="28"/>
        </w:rPr>
        <w:t>7</w:t>
      </w:r>
      <w:r w:rsidRPr="00602A7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на территории района</w:t>
      </w:r>
      <w:r w:rsidRPr="00A834C0">
        <w:rPr>
          <w:sz w:val="28"/>
          <w:szCs w:val="28"/>
        </w:rPr>
        <w:t xml:space="preserve"> создано</w:t>
      </w:r>
      <w:r w:rsidRPr="00B93AB6">
        <w:rPr>
          <w:b/>
          <w:sz w:val="28"/>
          <w:szCs w:val="28"/>
        </w:rPr>
        <w:t xml:space="preserve"> </w:t>
      </w:r>
      <w:r w:rsidR="00655DAA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</w:t>
      </w:r>
      <w:r w:rsidRPr="006F0D66">
        <w:rPr>
          <w:sz w:val="28"/>
          <w:szCs w:val="28"/>
        </w:rPr>
        <w:t>новых рабочих мест,</w:t>
      </w:r>
      <w:r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 w:rsidR="00405212">
        <w:rPr>
          <w:b/>
          <w:sz w:val="28"/>
          <w:szCs w:val="28"/>
        </w:rPr>
        <w:t>44,09</w:t>
      </w:r>
      <w:r>
        <w:rPr>
          <w:b/>
          <w:sz w:val="28"/>
          <w:szCs w:val="28"/>
        </w:rPr>
        <w:t xml:space="preserve"> % </w:t>
      </w:r>
      <w:r w:rsidRPr="006F0D66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66752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</w:t>
      </w:r>
      <w:r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 xml:space="preserve">ассмотрен вопрос </w:t>
      </w:r>
      <w:r>
        <w:rPr>
          <w:rFonts w:ascii="Times New Roman" w:hAnsi="Times New Roman"/>
          <w:sz w:val="28"/>
        </w:rPr>
        <w:t>о</w:t>
      </w:r>
      <w:r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334DDD">
        <w:rPr>
          <w:rFonts w:ascii="Times New Roman" w:hAnsi="Times New Roman"/>
          <w:sz w:val="28"/>
        </w:rPr>
        <w:t xml:space="preserve">, была доведена информация </w:t>
      </w:r>
      <w:r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 xml:space="preserve">субъектов бизнеса и направлены в АНО </w:t>
      </w:r>
      <w:r w:rsidR="003B2EE5">
        <w:rPr>
          <w:rFonts w:ascii="PT Astra Serif" w:hAnsi="PT Astra Serif"/>
          <w:sz w:val="28"/>
        </w:rPr>
        <w:t xml:space="preserve">«Региональный центр поддержки и </w:t>
      </w:r>
      <w:r w:rsidRPr="002552D3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</w:t>
      </w:r>
      <w:r>
        <w:rPr>
          <w:rFonts w:ascii="PT Astra Serif" w:hAnsi="PT Astra Serif"/>
          <w:sz w:val="28"/>
        </w:rPr>
        <w:t>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8132EC">
        <w:rPr>
          <w:rFonts w:ascii="PT Astra Serif" w:hAnsi="PT Astra Serif"/>
          <w:sz w:val="28"/>
        </w:rPr>
        <w:t>6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12 статей.</w:t>
      </w:r>
    </w:p>
    <w:p w:rsidR="00331479" w:rsidRDefault="00331479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  МО «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01.07.2024 реестр содержит данные о 39 инвестиционных проектах различных стадий реализации. Большая часть проектов - в сфере сельского хозяйства.</w:t>
      </w:r>
    </w:p>
    <w:p w:rsidR="00331479" w:rsidRDefault="00331479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01.07</w:t>
      </w:r>
      <w:r w:rsidR="00BB3F53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</w:t>
      </w: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2024 через МКК фонд «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0 льготных  займов.</w:t>
      </w:r>
    </w:p>
    <w:p w:rsidR="00331479" w:rsidRPr="00331479" w:rsidRDefault="00331479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18 социальных контрактов на осуществление индивидуальной предпринимательской деятельности, при плановом показателе 31</w:t>
      </w:r>
    </w:p>
    <w:p w:rsidR="001639B1" w:rsidRPr="003125E1" w:rsidRDefault="001639B1" w:rsidP="00163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37</w:t>
            </w:r>
          </w:p>
        </w:tc>
        <w:tc>
          <w:tcPr>
            <w:tcW w:w="3118" w:type="dxa"/>
          </w:tcPr>
          <w:p w:rsidR="001639B1" w:rsidRPr="001A42C0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1639B1" w:rsidRPr="001A42C0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B7756B">
        <w:tc>
          <w:tcPr>
            <w:tcW w:w="4821" w:type="dxa"/>
          </w:tcPr>
          <w:p w:rsidR="001639B1" w:rsidRPr="004624BF" w:rsidRDefault="001639B1" w:rsidP="00B775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126CD8"/>
    <w:rsid w:val="001639B1"/>
    <w:rsid w:val="001749B7"/>
    <w:rsid w:val="00331479"/>
    <w:rsid w:val="0036786D"/>
    <w:rsid w:val="003A46B4"/>
    <w:rsid w:val="003B2EE5"/>
    <w:rsid w:val="00405212"/>
    <w:rsid w:val="0041059B"/>
    <w:rsid w:val="00465B47"/>
    <w:rsid w:val="00655DAA"/>
    <w:rsid w:val="00693560"/>
    <w:rsid w:val="006D4B69"/>
    <w:rsid w:val="008132EC"/>
    <w:rsid w:val="00A66626"/>
    <w:rsid w:val="00B87D4D"/>
    <w:rsid w:val="00BB3F53"/>
    <w:rsid w:val="00BD7F10"/>
    <w:rsid w:val="00CA26C4"/>
    <w:rsid w:val="00E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2024-07-04T06:52:00Z</dcterms:created>
  <dcterms:modified xsi:type="dcterms:W3CDTF">2024-07-12T04:12:00Z</dcterms:modified>
</cp:coreProperties>
</file>