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13620DE" w14:textId="77777777" w:rsidR="00A74934" w:rsidRDefault="00A74934" w:rsidP="00A74934">
      <w:pPr>
        <w:pStyle w:val="ConsPlusNormal"/>
        <w:jc w:val="center"/>
        <w:outlineLvl w:val="1"/>
      </w:pPr>
      <w:r>
        <w:rPr>
          <w:b/>
          <w:bCs/>
        </w:rPr>
        <w:t>ТРУД И ЗАНЯТОСТЬ</w:t>
      </w:r>
    </w:p>
    <w:p w14:paraId="4497D5DD" w14:textId="77777777" w:rsidR="00A74934" w:rsidRDefault="00A74934" w:rsidP="00A74934">
      <w:pPr>
        <w:pStyle w:val="ConsPlusNormal"/>
        <w:spacing w:before="240"/>
        <w:jc w:val="center"/>
      </w:pPr>
      <w:bookmarkStart w:id="0" w:name="_GoBack"/>
      <w:r>
        <w:rPr>
          <w:b/>
          <w:bCs/>
        </w:rPr>
        <w:t xml:space="preserve">С 1 сентября 2024 года устанавливается </w:t>
      </w:r>
      <w:proofErr w:type="spellStart"/>
      <w:r>
        <w:rPr>
          <w:b/>
          <w:bCs/>
        </w:rPr>
        <w:t>профстандарт</w:t>
      </w:r>
      <w:proofErr w:type="spellEnd"/>
      <w:r>
        <w:rPr>
          <w:b/>
          <w:bCs/>
        </w:rPr>
        <w:t xml:space="preserve"> "Специалист по организации строительства объектов жилищно-гражданского комплекса"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A74934" w14:paraId="46F37CE8" w14:textId="77777777" w:rsidTr="00F61B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6ACF" w14:textId="77777777" w:rsidR="00A74934" w:rsidRDefault="00A74934" w:rsidP="00F61B7D">
            <w:pPr>
              <w:pStyle w:val="ConsPlusNormal"/>
              <w:spacing w:before="240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2EB253C7" w14:textId="46CE265B" w:rsidR="00A74934" w:rsidRDefault="00A74934" w:rsidP="00F61B7D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7AC84CC5" wp14:editId="68595992">
                  <wp:extent cx="114300" cy="142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0A44C533" w14:textId="77777777" w:rsidR="00A74934" w:rsidRDefault="00A74934" w:rsidP="00F61B7D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Приказ</w:t>
            </w:r>
            <w:r>
              <w:rPr>
                <w:sz w:val="20"/>
                <w:szCs w:val="20"/>
              </w:rPr>
              <w:t xml:space="preserve"> Минтруда России от 13.07.2023 N 585н</w:t>
            </w:r>
            <w:r>
              <w:rPr>
                <w:sz w:val="20"/>
                <w:szCs w:val="20"/>
              </w:rPr>
              <w:br/>
              <w:t>"Об утверждении профессионального стандарта "Специалист по организации строительства объектов жилищно-гражданского комплекса"</w:t>
            </w:r>
            <w:r>
              <w:rPr>
                <w:sz w:val="20"/>
                <w:szCs w:val="20"/>
              </w:rPr>
              <w:br/>
              <w:t>Зарегистрировано в Минюсте России 16.08.2023 N 74816.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E915" w14:textId="77777777" w:rsidR="00A74934" w:rsidRDefault="00A74934" w:rsidP="00F61B7D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24F17CFE" w14:textId="060BA58E" w:rsidR="007E4F82" w:rsidRPr="007E4F82" w:rsidRDefault="00A74934" w:rsidP="00A74934">
      <w:pPr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>
        <w:t>Определены: основная цель вида профессиональной деятельности данных специалистов; требования к образованию и обучению; особые условия допуска к работе.</w:t>
      </w: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74934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749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495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27</cp:revision>
  <dcterms:created xsi:type="dcterms:W3CDTF">2023-02-22T12:46:00Z</dcterms:created>
  <dcterms:modified xsi:type="dcterms:W3CDTF">2023-08-29T12:39:00Z</dcterms:modified>
</cp:coreProperties>
</file>