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42" w:rsidRDefault="00B51C42" w:rsidP="00B51C42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B51C42" w:rsidRDefault="00B51C42" w:rsidP="00B51C42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B51C42" w:rsidRDefault="00B51C42" w:rsidP="00B51C4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B51C42" w:rsidRDefault="00B51C42" w:rsidP="00B51C42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B51C42" w:rsidRDefault="00B51C42" w:rsidP="00B51C42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B51C42" w:rsidRDefault="00B51C42" w:rsidP="00B51C42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76</w:t>
      </w:r>
    </w:p>
    <w:p w:rsidR="00B51C42" w:rsidRDefault="00B51C42" w:rsidP="00B51C4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B51C42" w:rsidRDefault="00B51C42" w:rsidP="00B51C42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B51C42" w:rsidRDefault="00B51C42" w:rsidP="00B51C4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17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09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 года                                                                                                                        </w:t>
      </w:r>
    </w:p>
    <w:p w:rsidR="00B51C42" w:rsidRDefault="00B51C42" w:rsidP="00B51C42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B51C42" w:rsidRDefault="00B51C42" w:rsidP="00B51C42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B51C42" w:rsidRDefault="00B51C42" w:rsidP="00B51C42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B51C42" w:rsidRDefault="00B51C42" w:rsidP="00B51C4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B51C42" w:rsidRDefault="00B51C42" w:rsidP="00B51C42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муниципальным казенным учреждением «Управление сельского хозяйства </w:t>
      </w:r>
      <w:proofErr w:type="spellStart"/>
      <w:r>
        <w:rPr>
          <w:rFonts w:ascii="PT Astra Serif" w:hAnsi="PT Astra Serif"/>
          <w:lang w:val="ru-RU"/>
        </w:rPr>
        <w:t>Мелекесского</w:t>
      </w:r>
      <w:proofErr w:type="spellEnd"/>
      <w:r>
        <w:rPr>
          <w:rFonts w:ascii="PT Astra Serif" w:hAnsi="PT Astra Serif"/>
          <w:lang w:val="ru-RU"/>
        </w:rPr>
        <w:t xml:space="preserve"> района».</w:t>
      </w:r>
    </w:p>
    <w:p w:rsidR="00B51C42" w:rsidRDefault="00B51C42" w:rsidP="00B51C42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B51C42" w:rsidRDefault="00B51C42" w:rsidP="00B51C42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B51C42" w:rsidRDefault="00B51C42" w:rsidP="00B51C42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B51C42" w:rsidRDefault="00B51C42" w:rsidP="00B51C42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 пункта 25 части 1 статьи 15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 по тексту – Правила).</w:t>
      </w:r>
      <w:proofErr w:type="gramEnd"/>
    </w:p>
    <w:p w:rsidR="00B51C42" w:rsidRDefault="00B51C42" w:rsidP="00B51C4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увеличения финансирования  мероприятий программы в 2024</w:t>
      </w: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год</w:t>
      </w:r>
      <w:r>
        <w:rPr>
          <w:rFonts w:ascii="PT Astra Serif" w:eastAsia="Times New Roman" w:hAnsi="PT Astra Serif" w:cs="Times New Roman"/>
          <w:bCs/>
          <w:lang w:val="ru-RU"/>
        </w:rPr>
        <w:t>у</w:t>
      </w:r>
      <w:r>
        <w:rPr>
          <w:rFonts w:ascii="PT Astra Serif" w:eastAsia="Times New Roman" w:hAnsi="PT Astra Serif" w:cs="Times New Roman"/>
          <w:bCs/>
          <w:lang w:val="ru-RU"/>
        </w:rPr>
        <w:t xml:space="preserve">  на обеспечение реализации муниципальной программы. </w:t>
      </w:r>
    </w:p>
    <w:p w:rsidR="00B51C42" w:rsidRDefault="00B51C42" w:rsidP="00B51C4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К</w:t>
      </w:r>
      <w:r>
        <w:rPr>
          <w:rFonts w:ascii="PT Astra Serif" w:hAnsi="PT Astra Serif" w:cs="Times New Roman"/>
          <w:lang w:val="ru-RU"/>
        </w:rPr>
        <w:t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</w:t>
      </w:r>
      <w:r>
        <w:rPr>
          <w:rFonts w:ascii="PT Astra Serif" w:hAnsi="PT Astra Serif" w:cs="Times New Roman"/>
          <w:lang w:val="ru-RU"/>
        </w:rPr>
        <w:t>е</w:t>
      </w:r>
      <w:r>
        <w:rPr>
          <w:rFonts w:ascii="PT Astra Serif" w:hAnsi="PT Astra Serif" w:cs="Times New Roman"/>
          <w:lang w:val="ru-RU"/>
        </w:rPr>
        <w:t xml:space="preserve">тся в новой редакции приложение 2 к  муниципальной </w:t>
      </w:r>
      <w:r>
        <w:rPr>
          <w:rFonts w:ascii="PT Astra Serif" w:hAnsi="PT Astra Serif" w:cs="Times New Roman"/>
          <w:lang w:val="ru-RU"/>
        </w:rPr>
        <w:lastRenderedPageBreak/>
        <w:t>программе.</w:t>
      </w:r>
    </w:p>
    <w:p w:rsidR="00B51C42" w:rsidRDefault="00B51C42" w:rsidP="00B51C42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B51C42" w:rsidRDefault="00B51C42" w:rsidP="00B51C42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13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09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 xml:space="preserve"> № </w:t>
      </w:r>
      <w:r>
        <w:rPr>
          <w:rFonts w:ascii="PT Astra Serif" w:eastAsia="Times New Roman" w:hAnsi="PT Astra Serif" w:cs="Times New Roman"/>
          <w:bCs/>
          <w:lang w:val="ru-RU"/>
        </w:rPr>
        <w:t>40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B51C42" w:rsidRDefault="00B51C42" w:rsidP="00B51C4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Пунктом 2 проекта постановления определен момент вступления в силу муниципального нормативного правового акта. Предполагается, что изменения в муниципальную программу  вступаю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B51C42" w:rsidRDefault="00B51C42" w:rsidP="00B51C42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B51C42" w:rsidRDefault="00B51C42" w:rsidP="00B51C42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</w:p>
    <w:p w:rsidR="00B51C42" w:rsidRDefault="00B51C42" w:rsidP="00B51C4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B51C42" w:rsidRDefault="00B51C42" w:rsidP="00B51C42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B51C42" w:rsidRDefault="00B51C42" w:rsidP="00B51C4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B51C42" w:rsidRDefault="00B51C42" w:rsidP="00B51C42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B51C42" w:rsidRDefault="00B51C42" w:rsidP="00B51C42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B51C42" w:rsidRDefault="00B51C42" w:rsidP="00B51C42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B51C42" w:rsidRDefault="00B51C42" w:rsidP="00B51C42">
      <w:pPr>
        <w:pStyle w:val="Textbody"/>
        <w:jc w:val="center"/>
        <w:rPr>
          <w:rFonts w:ascii="PT Astra Serif" w:hAnsi="PT Astra Serif"/>
          <w:b/>
          <w:bCs/>
          <w:lang w:val="ru-RU"/>
        </w:rPr>
      </w:pPr>
    </w:p>
    <w:p w:rsidR="00B51C42" w:rsidRDefault="00B51C42" w:rsidP="00B51C42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275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«Содействие в развитии агропромышленного комплекса и малых форм хозяйствования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признается прошедшим антикоррупционную экспертизу.</w:t>
      </w:r>
    </w:p>
    <w:p w:rsidR="00B51C42" w:rsidRDefault="00B51C42" w:rsidP="00B51C4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51C42" w:rsidRDefault="00B51C42" w:rsidP="00B51C42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51C42" w:rsidRDefault="00B51C42" w:rsidP="00B51C42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B51C42" w:rsidRDefault="00B51C42" w:rsidP="00B51C42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B51C42" w:rsidRDefault="00B51C42" w:rsidP="00B51C42"/>
    <w:p w:rsidR="00B51C42" w:rsidRDefault="00B51C42" w:rsidP="00B51C42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B"/>
    <w:rsid w:val="009035E6"/>
    <w:rsid w:val="009A1DD7"/>
    <w:rsid w:val="00B51C42"/>
    <w:rsid w:val="00B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C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51C4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C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51C4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2024-09-17T07:16:00Z</cp:lastPrinted>
  <dcterms:created xsi:type="dcterms:W3CDTF">2024-09-17T07:10:00Z</dcterms:created>
  <dcterms:modified xsi:type="dcterms:W3CDTF">2024-09-17T07:17:00Z</dcterms:modified>
</cp:coreProperties>
</file>