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3" w:rsidRDefault="00AD21F3" w:rsidP="00AD21F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D21F3" w:rsidRDefault="00AD21F3" w:rsidP="00AD21F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D21F3" w:rsidRDefault="00AD21F3" w:rsidP="00AD21F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AD21F3" w:rsidRDefault="00AD21F3" w:rsidP="00AD21F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D21F3" w:rsidRDefault="00AD21F3" w:rsidP="00AD21F3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D21F3" w:rsidRDefault="00AD21F3" w:rsidP="00AD21F3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64</w:t>
      </w:r>
    </w:p>
    <w:p w:rsidR="00AD21F3" w:rsidRDefault="00AD21F3" w:rsidP="00AD21F3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</w:t>
      </w:r>
      <w:r>
        <w:rPr>
          <w:rFonts w:ascii="PT Astra Serif" w:hAnsi="PT Astra Serif"/>
          <w:b/>
          <w:bCs/>
          <w:lang w:val="ru-RU"/>
        </w:rPr>
        <w:t xml:space="preserve">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AD21F3" w:rsidRDefault="00AD21F3" w:rsidP="00AD21F3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AD21F3" w:rsidRDefault="00AD21F3" w:rsidP="00AD21F3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10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5</w:t>
      </w:r>
      <w:r>
        <w:rPr>
          <w:rFonts w:ascii="PT Astra Serif" w:hAnsi="PT Astra Serif" w:cs="Times New Roman"/>
          <w:lang w:val="ru-RU"/>
        </w:rPr>
        <w:t xml:space="preserve">.2023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AD21F3" w:rsidRDefault="00AD21F3" w:rsidP="00AD21F3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AD21F3" w:rsidRDefault="00AD21F3" w:rsidP="00AD21F3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AD21F3" w:rsidRDefault="00AD21F3" w:rsidP="00AD21F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AD21F3" w:rsidRDefault="00AD21F3" w:rsidP="00AD21F3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AD21F3" w:rsidRDefault="00AD21F3" w:rsidP="00AD21F3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AD21F3" w:rsidRDefault="00AD21F3" w:rsidP="00AD21F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поселений отнесены к полномочиям муниципального района. </w:t>
      </w:r>
    </w:p>
    <w:p w:rsidR="00AD21F3" w:rsidRDefault="00AD21F3" w:rsidP="00AD21F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AD21F3" w:rsidRDefault="00AD21F3" w:rsidP="00AD21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</w:rPr>
        <w:t xml:space="preserve">Проектом постановления предусматривается  вступление в силу после  дня его официального опубликования, </w:t>
      </w:r>
      <w:r>
        <w:rPr>
          <w:rFonts w:ascii="PT Astra Serif" w:hAnsi="PT Astra Serif"/>
          <w:sz w:val="24"/>
          <w:szCs w:val="24"/>
        </w:rPr>
        <w:t>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>
        <w:rPr>
          <w:rFonts w:ascii="PT Astra Serif" w:hAnsi="PT Astra Serif"/>
          <w:sz w:val="24"/>
          <w:szCs w:val="24"/>
        </w:rPr>
        <w:t>melekess-pressa</w:t>
      </w:r>
      <w:proofErr w:type="spellEnd"/>
      <w:r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AD21F3" w:rsidRDefault="00AD21F3" w:rsidP="00AD21F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AD21F3" w:rsidRDefault="00AD21F3" w:rsidP="00AD21F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AD21F3" w:rsidRDefault="00AD21F3" w:rsidP="00AD21F3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AD21F3" w:rsidRDefault="00AD21F3" w:rsidP="00AD21F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lastRenderedPageBreak/>
        <w:t>для проявления коррупции</w:t>
      </w:r>
    </w:p>
    <w:p w:rsidR="00AD21F3" w:rsidRDefault="00AD21F3" w:rsidP="00AD21F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AD21F3" w:rsidRDefault="00AD21F3" w:rsidP="00AD21F3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AD21F3" w:rsidRDefault="00AD21F3" w:rsidP="00AD21F3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AD21F3" w:rsidRDefault="00AD21F3" w:rsidP="00AD21F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Старосахчинское</w:t>
      </w:r>
      <w:bookmarkStart w:id="1" w:name="_GoBack"/>
      <w:bookmarkEnd w:id="1"/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AD21F3" w:rsidRDefault="00AD21F3" w:rsidP="00AD21F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AD21F3" w:rsidRDefault="00AD21F3" w:rsidP="00AD21F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AD21F3" w:rsidRDefault="00AD21F3" w:rsidP="00AD21F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AD21F3" w:rsidRDefault="00AD21F3" w:rsidP="00AD21F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C4"/>
    <w:rsid w:val="00343AC4"/>
    <w:rsid w:val="009035E6"/>
    <w:rsid w:val="009A1DD7"/>
    <w:rsid w:val="00A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1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D21F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1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D21F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2023-05-11T06:35:00Z</cp:lastPrinted>
  <dcterms:created xsi:type="dcterms:W3CDTF">2023-05-11T06:31:00Z</dcterms:created>
  <dcterms:modified xsi:type="dcterms:W3CDTF">2023-05-11T06:35:00Z</dcterms:modified>
</cp:coreProperties>
</file>