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6" w:rsidRDefault="00A82DC6" w:rsidP="00A82DC6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82DC6" w:rsidRDefault="00A82DC6" w:rsidP="00A82DC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82DC6" w:rsidRDefault="00A82DC6" w:rsidP="00A82DC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82DC6" w:rsidRDefault="00A82DC6" w:rsidP="00A82DC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82DC6" w:rsidRDefault="00A82DC6" w:rsidP="00A82DC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82DC6" w:rsidRDefault="00A82DC6" w:rsidP="00A82DC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5</w:t>
      </w:r>
    </w:p>
    <w:p w:rsidR="00A82DC6" w:rsidRDefault="00A82DC6" w:rsidP="00A82DC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82DC6" w:rsidRDefault="00A82DC6" w:rsidP="00A82DC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82DC6" w:rsidRDefault="00A82DC6" w:rsidP="00A82DC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13.03.2023 № 282 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  <w:proofErr w:type="gramEnd"/>
    </w:p>
    <w:p w:rsidR="00A82DC6" w:rsidRDefault="00A82DC6" w:rsidP="00A82DC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A82DC6" w:rsidRDefault="00A82DC6" w:rsidP="00A82DC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A82DC6" w:rsidRDefault="00A82DC6" w:rsidP="00A82DC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A82DC6" w:rsidRDefault="00A82DC6" w:rsidP="00A82DC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82DC6" w:rsidRDefault="00A82DC6" w:rsidP="00A82DC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A82DC6" w:rsidRDefault="00A82DC6" w:rsidP="00A82DC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300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A82DC6" w:rsidRDefault="00A82DC6" w:rsidP="00A82DC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общественных коммуникаций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A82DC6" w:rsidRDefault="00A82DC6" w:rsidP="00A82DC6">
      <w:pPr>
        <w:pStyle w:val="Textbody"/>
        <w:spacing w:after="0"/>
        <w:ind w:firstLine="705"/>
        <w:jc w:val="both"/>
        <w:rPr>
          <w:rFonts w:ascii="PT Astra Serif" w:hAnsi="PT Astra Serif"/>
          <w:b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 xml:space="preserve">, утвержденным постановлением администрации района от </w:t>
      </w:r>
      <w:r w:rsidRPr="0051590D">
        <w:rPr>
          <w:rFonts w:ascii="PT Astra Serif" w:hAnsi="PT Astra Serif"/>
          <w:lang w:val="ru-RU"/>
        </w:rPr>
        <w:t>17.11.2023 № 1926</w:t>
      </w:r>
      <w:proofErr w:type="gramEnd"/>
    </w:p>
    <w:p w:rsidR="00A82DC6" w:rsidRDefault="00A82DC6" w:rsidP="00A82DC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A82DC6" w:rsidRDefault="00A82DC6" w:rsidP="00A82DC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пунктов 6.2, 25 части 1 статьи 15 Федерального закона от 06.10.2003 № 131-ФЗ «Об общих принципах организации местного самоуправления в Российской Федерации», постановлением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области, а также осуществления контроля</w:t>
      </w:r>
      <w:proofErr w:type="gramEnd"/>
      <w:r>
        <w:rPr>
          <w:rFonts w:ascii="PT Astra Serif" w:hAnsi="PT Astra Serif"/>
          <w:lang w:val="ru-RU"/>
        </w:rPr>
        <w:t xml:space="preserve"> за ходом их реализации» (далее по тексту – Правила).</w:t>
      </w:r>
    </w:p>
    <w:p w:rsidR="00A82DC6" w:rsidRDefault="00A82DC6" w:rsidP="00A82DC6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области»,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в части уменьшения объема финансирования мероприятий программы в 202</w:t>
      </w:r>
      <w:r>
        <w:rPr>
          <w:rFonts w:ascii="PT Astra Serif" w:eastAsia="Times New Roman" w:hAnsi="PT Astra Serif" w:cs="Times New Roman"/>
          <w:bCs/>
          <w:lang w:val="ru-RU"/>
        </w:rPr>
        <w:t>4</w:t>
      </w:r>
      <w:r>
        <w:rPr>
          <w:rFonts w:ascii="PT Astra Serif" w:eastAsia="Times New Roman" w:hAnsi="PT Astra Serif" w:cs="Times New Roman"/>
          <w:bCs/>
          <w:lang w:val="ru-RU"/>
        </w:rPr>
        <w:t xml:space="preserve"> году  на </w:t>
      </w:r>
      <w:r>
        <w:rPr>
          <w:rFonts w:ascii="PT Astra Serif" w:eastAsia="Times New Roman" w:hAnsi="PT Astra Serif" w:cs="Times New Roman"/>
          <w:bCs/>
          <w:lang w:val="ru-RU"/>
        </w:rPr>
        <w:t>80 226</w:t>
      </w:r>
      <w:r>
        <w:rPr>
          <w:rFonts w:ascii="PT Astra Serif" w:eastAsia="Times New Roman" w:hAnsi="PT Astra Serif" w:cs="Times New Roman"/>
          <w:bCs/>
          <w:lang w:val="ru-RU"/>
        </w:rPr>
        <w:t xml:space="preserve"> рублей, предусмотренных на </w:t>
      </w:r>
      <w:r>
        <w:rPr>
          <w:rFonts w:ascii="PT Astra Serif" w:eastAsia="Times New Roman" w:hAnsi="PT Astra Serif" w:cs="Times New Roman"/>
          <w:bCs/>
          <w:lang w:val="ru-RU"/>
        </w:rPr>
        <w:t>выплату председателю Общественной палаты МО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район».</w:t>
      </w:r>
      <w:proofErr w:type="gramEnd"/>
    </w:p>
    <w:p w:rsidR="00A82DC6" w:rsidRDefault="00A82DC6" w:rsidP="00A82DC6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A82DC6">
        <w:rPr>
          <w:rFonts w:ascii="PT Astra Serif" w:eastAsia="Times New Roman" w:hAnsi="PT Astra Serif" w:cs="Times New Roman"/>
          <w:bCs/>
          <w:lang w:val="ru-RU"/>
        </w:rPr>
        <w:t>К</w:t>
      </w:r>
      <w:r w:rsidRPr="00A82DC6">
        <w:rPr>
          <w:rFonts w:ascii="PT Astra Serif" w:hAnsi="PT Astra Serif"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муниципальной подпрограммы</w:t>
      </w:r>
      <w:r>
        <w:rPr>
          <w:rFonts w:ascii="PT Astra Serif" w:hAnsi="PT Astra Serif" w:cs="Times New Roman"/>
          <w:lang w:val="ru-RU"/>
        </w:rPr>
        <w:t xml:space="preserve">, </w:t>
      </w:r>
      <w:r>
        <w:rPr>
          <w:rFonts w:ascii="PT Astra Serif" w:hAnsi="PT Astra Serif" w:cs="Times New Roman"/>
          <w:lang w:val="ru-RU"/>
        </w:rPr>
        <w:t xml:space="preserve">излагается в новой редакции приложение </w:t>
      </w:r>
      <w:r>
        <w:rPr>
          <w:rFonts w:ascii="PT Astra Serif" w:hAnsi="PT Astra Serif" w:cs="Times New Roman"/>
          <w:lang w:val="ru-RU"/>
        </w:rPr>
        <w:t xml:space="preserve">5 </w:t>
      </w:r>
      <w:r>
        <w:rPr>
          <w:rFonts w:ascii="PT Astra Serif" w:hAnsi="PT Astra Serif" w:cs="Times New Roman"/>
          <w:lang w:val="ru-RU"/>
        </w:rPr>
        <w:t xml:space="preserve"> к  муниципальной программе.</w:t>
      </w:r>
    </w:p>
    <w:p w:rsidR="00A82DC6" w:rsidRDefault="00A82DC6" w:rsidP="00A82DC6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Cs/>
          <w:lang w:val="ru-RU"/>
        </w:rPr>
        <w:t>19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>
        <w:rPr>
          <w:rFonts w:ascii="PT Astra Serif" w:eastAsia="Times New Roman" w:hAnsi="PT Astra Serif" w:cs="Times New Roman"/>
          <w:bCs/>
          <w:lang w:val="ru-RU"/>
        </w:rPr>
        <w:t>1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>
        <w:rPr>
          <w:rFonts w:ascii="PT Astra Serif" w:eastAsia="Times New Roman" w:hAnsi="PT Astra Serif" w:cs="Times New Roman"/>
          <w:bCs/>
          <w:lang w:val="ru-RU"/>
        </w:rPr>
        <w:t>4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A82DC6" w:rsidRDefault="00A82DC6" w:rsidP="00A82DC6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A82DC6" w:rsidRDefault="00A82DC6" w:rsidP="00A82DC6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>
        <w:rPr>
          <w:rFonts w:ascii="PT Astra Serif" w:eastAsia="Times New Roman" w:hAnsi="PT Astra Serif" w:cs="Times New Roman"/>
          <w:lang w:val="ru-RU"/>
        </w:rPr>
        <w:t>«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A82DC6" w:rsidRDefault="00A82DC6" w:rsidP="00A82DC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82DC6" w:rsidRDefault="00A82DC6" w:rsidP="00A82DC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82DC6" w:rsidRDefault="00A82DC6" w:rsidP="00A82DC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82DC6" w:rsidRDefault="00A82DC6" w:rsidP="00A82DC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82DC6" w:rsidRDefault="00A82DC6" w:rsidP="00A82DC6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A82DC6" w:rsidRDefault="00A82DC6" w:rsidP="00A82DC6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</w:t>
      </w:r>
      <w:bookmarkStart w:id="2" w:name="_GoBack"/>
      <w:bookmarkEnd w:id="2"/>
      <w:r>
        <w:rPr>
          <w:rFonts w:ascii="PT Astra Serif" w:hAnsi="PT Astra Serif"/>
          <w:lang w:val="ru-RU"/>
        </w:rPr>
        <w:t xml:space="preserve">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A82DC6" w:rsidRDefault="00A82DC6" w:rsidP="00A82DC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A82DC6" w:rsidRDefault="00A82DC6" w:rsidP="00A82DC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A82DC6" w:rsidRDefault="00A82DC6" w:rsidP="00A82DC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82DC6" w:rsidRDefault="00A82DC6" w:rsidP="00A82DC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13.03.2023 № 282 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A82DC6" w:rsidRDefault="00A82DC6" w:rsidP="00A82DC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82DC6" w:rsidRDefault="00A82DC6" w:rsidP="00A82DC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82DC6" w:rsidRDefault="00A82DC6" w:rsidP="00A82DC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82DC6" w:rsidRDefault="00A82DC6" w:rsidP="00A82DC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A82DC6" w:rsidRDefault="00A82DC6" w:rsidP="00A82DC6">
      <w:pPr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 xml:space="preserve"> район»                                                                                     Е.Н. Губанова                           </w:t>
      </w:r>
    </w:p>
    <w:p w:rsidR="00A82DC6" w:rsidRDefault="00A82DC6" w:rsidP="00A82DC6"/>
    <w:p w:rsidR="00A82DC6" w:rsidRDefault="00A82DC6" w:rsidP="00A82DC6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40"/>
    <w:rsid w:val="00390B40"/>
    <w:rsid w:val="009035E6"/>
    <w:rsid w:val="009A1DD7"/>
    <w:rsid w:val="00A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2D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2DC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2D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2DC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2024-01-23T06:15:00Z</cp:lastPrinted>
  <dcterms:created xsi:type="dcterms:W3CDTF">2024-01-23T06:09:00Z</dcterms:created>
  <dcterms:modified xsi:type="dcterms:W3CDTF">2024-01-23T06:15:00Z</dcterms:modified>
</cp:coreProperties>
</file>