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8BCD1" w14:textId="242A5420" w:rsidR="00A10AE5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  <w:r w:rsidRPr="007E4F82">
        <w:rPr>
          <w:rFonts w:ascii="Times New Roman" w:hAnsi="Times New Roman" w:cs="Times New Roman"/>
          <w:sz w:val="40"/>
          <w:szCs w:val="40"/>
        </w:rPr>
        <w:t>Ульяновская транспортная прокуратура разъясняет</w:t>
      </w:r>
    </w:p>
    <w:p w14:paraId="06EA0B1F" w14:textId="77777777" w:rsidR="00652025" w:rsidRDefault="00652025" w:rsidP="007E4F82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2871788C" w14:textId="77777777" w:rsidR="00652025" w:rsidRDefault="00652025" w:rsidP="00652025">
      <w:pPr>
        <w:pStyle w:val="ConsPlusNormal"/>
        <w:jc w:val="center"/>
        <w:outlineLvl w:val="1"/>
      </w:pPr>
      <w:r>
        <w:rPr>
          <w:b/>
          <w:bCs/>
        </w:rPr>
        <w:t>КОНСТИТУЦИОННЫЙ СТРОЙ. ОСНОВЫ ГОСУДАРСТВЕННОГО УПРАВЛЕНИЯ</w:t>
      </w:r>
    </w:p>
    <w:p w14:paraId="71AF7096" w14:textId="77777777" w:rsidR="00652025" w:rsidRDefault="00652025" w:rsidP="00652025">
      <w:pPr>
        <w:pStyle w:val="ConsPlusNormal"/>
        <w:jc w:val="center"/>
        <w:rPr>
          <w:b/>
          <w:bCs/>
        </w:rPr>
      </w:pPr>
    </w:p>
    <w:p w14:paraId="3C95CB9E" w14:textId="5BB96047" w:rsidR="00652025" w:rsidRDefault="00652025" w:rsidP="00652025">
      <w:pPr>
        <w:pStyle w:val="ConsPlusNormal"/>
        <w:jc w:val="center"/>
      </w:pPr>
      <w:bookmarkStart w:id="0" w:name="_GoBack"/>
      <w:r>
        <w:rPr>
          <w:b/>
          <w:bCs/>
        </w:rPr>
        <w:t>Скорректированы полномочия Минсельхоза в области семеноводства сельскохозяйственных растений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"/>
        <w:gridCol w:w="360"/>
        <w:gridCol w:w="8635"/>
        <w:gridCol w:w="180"/>
      </w:tblGrid>
      <w:tr w:rsidR="00652025" w14:paraId="71971C20" w14:textId="77777777" w:rsidTr="00022D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14C75" w14:textId="77777777" w:rsidR="00652025" w:rsidRDefault="00652025" w:rsidP="00022DA1">
            <w:pPr>
              <w:pStyle w:val="ConsPlusNormal"/>
              <w:jc w:val="both"/>
            </w:pPr>
          </w:p>
        </w:tc>
        <w:tc>
          <w:tcPr>
            <w:tcW w:w="360" w:type="dxa"/>
            <w:tcMar>
              <w:top w:w="180" w:type="dxa"/>
              <w:left w:w="0" w:type="dxa"/>
              <w:bottom w:w="180" w:type="dxa"/>
              <w:right w:w="0" w:type="dxa"/>
            </w:tcMar>
          </w:tcPr>
          <w:p w14:paraId="01CEF91A" w14:textId="2CD84079" w:rsidR="00652025" w:rsidRDefault="00652025" w:rsidP="00022DA1">
            <w:pPr>
              <w:pStyle w:val="ConsPlusNormal"/>
              <w:jc w:val="both"/>
              <w:rPr>
                <w:color w:val="FFFCE1"/>
                <w:sz w:val="20"/>
                <w:szCs w:val="20"/>
              </w:rPr>
            </w:pPr>
            <w:r>
              <w:rPr>
                <w:noProof/>
                <w:color w:val="FFFCE1"/>
                <w:position w:val="-1"/>
                <w:sz w:val="20"/>
                <w:szCs w:val="20"/>
              </w:rPr>
              <w:drawing>
                <wp:inline distT="0" distB="0" distL="0" distR="0" wp14:anchorId="3523E1AF" wp14:editId="36A9D835">
                  <wp:extent cx="116840" cy="13843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80" w:type="dxa"/>
              <w:left w:w="0" w:type="dxa"/>
              <w:bottom w:w="180" w:type="dxa"/>
              <w:right w:w="0" w:type="dxa"/>
            </w:tcMar>
            <w:vAlign w:val="center"/>
          </w:tcPr>
          <w:p w14:paraId="7C3710B1" w14:textId="77777777" w:rsidR="00652025" w:rsidRDefault="00652025" w:rsidP="00022DA1">
            <w:pPr>
              <w:pStyle w:val="ConsPlusNormal"/>
              <w:rPr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>Постановление</w:t>
            </w:r>
            <w:r>
              <w:rPr>
                <w:sz w:val="20"/>
                <w:szCs w:val="20"/>
              </w:rPr>
              <w:t xml:space="preserve"> Правительства РФ от 23.11.2023 N 1977</w:t>
            </w:r>
            <w:r>
              <w:rPr>
                <w:sz w:val="20"/>
                <w:szCs w:val="20"/>
              </w:rPr>
              <w:br/>
              <w:t>"О внесении изменений в некоторые акты Правительства Российской Федерации"</w:t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8439F" w14:textId="77777777" w:rsidR="00652025" w:rsidRDefault="00652025" w:rsidP="00022DA1">
            <w:pPr>
              <w:pStyle w:val="ConsPlusNormal"/>
              <w:rPr>
                <w:sz w:val="20"/>
                <w:szCs w:val="20"/>
              </w:rPr>
            </w:pPr>
          </w:p>
        </w:tc>
      </w:tr>
    </w:tbl>
    <w:p w14:paraId="4D1EF102" w14:textId="77777777" w:rsidR="00652025" w:rsidRDefault="00652025" w:rsidP="00652025">
      <w:pPr>
        <w:pStyle w:val="ConsPlusNormal"/>
        <w:spacing w:before="240"/>
        <w:ind w:firstLine="709"/>
        <w:jc w:val="both"/>
      </w:pPr>
      <w:r>
        <w:t>Предусмотрено, в частности, что Министерство утверждает также:</w:t>
      </w:r>
    </w:p>
    <w:p w14:paraId="3710BD75" w14:textId="77777777" w:rsidR="00652025" w:rsidRDefault="00652025" w:rsidP="00652025">
      <w:pPr>
        <w:pStyle w:val="ConsPlusNormal"/>
        <w:spacing w:before="240"/>
        <w:ind w:firstLine="709"/>
        <w:jc w:val="both"/>
      </w:pPr>
      <w:r>
        <w:t>перечень подкатегорий оригинальных семян сельскохозяйственных растений;</w:t>
      </w:r>
    </w:p>
    <w:p w14:paraId="18410248" w14:textId="77777777" w:rsidR="00652025" w:rsidRDefault="00652025" w:rsidP="00652025">
      <w:pPr>
        <w:pStyle w:val="ConsPlusNormal"/>
        <w:spacing w:before="240"/>
        <w:ind w:firstLine="709"/>
        <w:jc w:val="both"/>
      </w:pPr>
      <w:r>
        <w:t>порядок и сроки определения наличия в посевах (посадках) и семенах сельскохозяйственных растений, предназначенных для производства семян или воспроизводства сельскохозяйственных растений, генно-инженерно-модифицированных организмов путем анализа таких посевов (посадок) и семян на наличие генно-инженерно-модифицированных организмов;</w:t>
      </w:r>
    </w:p>
    <w:p w14:paraId="1101304B" w14:textId="77777777" w:rsidR="00652025" w:rsidRDefault="00652025" w:rsidP="00652025">
      <w:pPr>
        <w:pStyle w:val="ConsPlusNormal"/>
        <w:spacing w:before="240"/>
        <w:ind w:firstLine="709"/>
        <w:jc w:val="both"/>
      </w:pPr>
      <w:r>
        <w:t>порядок определения показателей посевных (посадочных) качеств семян сельскохозяйственных растений, единые методы определения посевных (посадочных) качеств которых не определены правом ЕАЭС.</w:t>
      </w:r>
    </w:p>
    <w:p w14:paraId="75A66032" w14:textId="77777777" w:rsidR="00652025" w:rsidRDefault="00652025" w:rsidP="00652025">
      <w:pPr>
        <w:pStyle w:val="ConsPlusNormal"/>
        <w:spacing w:before="240"/>
        <w:ind w:firstLine="709"/>
        <w:jc w:val="both"/>
      </w:pPr>
      <w:r>
        <w:t>Кроме этого, Минсельхоз с 1 сентября 2025 года наделяется полномочиями по утверждению пространственной изоляции к сельскохозяйственному производству, за исключением установленной правом ЕАЭС.</w:t>
      </w:r>
    </w:p>
    <w:p w14:paraId="0AC54BCA" w14:textId="77777777" w:rsidR="00652025" w:rsidRDefault="00652025" w:rsidP="00652025">
      <w:pPr>
        <w:pStyle w:val="ConsPlusNormal"/>
        <w:spacing w:before="240"/>
        <w:ind w:firstLine="709"/>
        <w:jc w:val="both"/>
      </w:pPr>
      <w:r>
        <w:t>Настоящее постановление вступает в силу по истечении 7 дней со дня его официального опубликования, за исключением положений, для которых предусмотрены отдельные сроки вступления их в силу.</w:t>
      </w:r>
    </w:p>
    <w:p w14:paraId="24F17CFE" w14:textId="77777777" w:rsidR="007E4F82" w:rsidRPr="007E4F82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</w:p>
    <w:sectPr w:rsidR="007E4F82" w:rsidRPr="007E4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573"/>
    <w:rsid w:val="00002573"/>
    <w:rsid w:val="00067CDB"/>
    <w:rsid w:val="00176541"/>
    <w:rsid w:val="001C119A"/>
    <w:rsid w:val="001F3696"/>
    <w:rsid w:val="00276EE0"/>
    <w:rsid w:val="002C7411"/>
    <w:rsid w:val="0031358C"/>
    <w:rsid w:val="004679D9"/>
    <w:rsid w:val="005B0B9B"/>
    <w:rsid w:val="005D093F"/>
    <w:rsid w:val="00652025"/>
    <w:rsid w:val="006D50CF"/>
    <w:rsid w:val="00755B67"/>
    <w:rsid w:val="007E4F82"/>
    <w:rsid w:val="007F35E7"/>
    <w:rsid w:val="008224D6"/>
    <w:rsid w:val="00850094"/>
    <w:rsid w:val="00851880"/>
    <w:rsid w:val="009A5DE4"/>
    <w:rsid w:val="00A008B6"/>
    <w:rsid w:val="00A10AE5"/>
    <w:rsid w:val="00A605B9"/>
    <w:rsid w:val="00AA27AE"/>
    <w:rsid w:val="00AA5B00"/>
    <w:rsid w:val="00BF7E47"/>
    <w:rsid w:val="00D05F15"/>
    <w:rsid w:val="00D761E2"/>
    <w:rsid w:val="00DB0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0DF00"/>
  <w15:chartTrackingRefBased/>
  <w15:docId w15:val="{4C3B02A1-0E86-4DB2-9E3E-B38BB61B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">
    <w:name w:val="b"/>
    <w:basedOn w:val="a0"/>
    <w:rsid w:val="00850094"/>
  </w:style>
  <w:style w:type="character" w:styleId="a3">
    <w:name w:val="Hyperlink"/>
    <w:basedOn w:val="a0"/>
    <w:uiPriority w:val="99"/>
    <w:semiHidden/>
    <w:unhideWhenUsed/>
    <w:rsid w:val="00755B67"/>
    <w:rPr>
      <w:color w:val="0000FF"/>
      <w:u w:val="single"/>
    </w:rPr>
  </w:style>
  <w:style w:type="paragraph" w:customStyle="1" w:styleId="msonormal0">
    <w:name w:val="msonormal"/>
    <w:basedOn w:val="a"/>
    <w:rsid w:val="00467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67C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1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0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3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0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6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8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3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7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2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0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3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8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4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3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6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9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2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7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1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2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3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205</Words>
  <Characters>1169</Characters>
  <Application>Microsoft Office Word</Application>
  <DocSecurity>0</DocSecurity>
  <Lines>9</Lines>
  <Paragraphs>2</Paragraphs>
  <ScaleCrop>false</ScaleCrop>
  <Company>Прокуратура РФ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Ляхов Михаил Сергеевич</dc:creator>
  <cp:keywords/>
  <dc:description/>
  <cp:lastModifiedBy>Ляхов Михаил Сергеевич</cp:lastModifiedBy>
  <cp:revision>29</cp:revision>
  <dcterms:created xsi:type="dcterms:W3CDTF">2023-02-22T12:46:00Z</dcterms:created>
  <dcterms:modified xsi:type="dcterms:W3CDTF">2023-11-28T12:41:00Z</dcterms:modified>
</cp:coreProperties>
</file>