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66" w:rsidRDefault="00FE6866" w:rsidP="00FE6866">
      <w:pPr>
        <w:pStyle w:val="Textbody"/>
        <w:autoSpaceDE w:val="0"/>
        <w:ind w:right="-33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FE6866" w:rsidRDefault="00FE6866" w:rsidP="00FE686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FE6866" w:rsidRDefault="00FE6866" w:rsidP="00FE6866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FE6866" w:rsidRDefault="00FE6866" w:rsidP="00FE6866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FE6866" w:rsidRDefault="00FE6866" w:rsidP="00FE6866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FE6866" w:rsidRDefault="00FE6866" w:rsidP="00FE6866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2</w:t>
      </w:r>
      <w:r>
        <w:rPr>
          <w:rFonts w:ascii="PT Astra Serif" w:hAnsi="PT Astra Serif"/>
          <w:b/>
          <w:bCs/>
          <w:lang w:val="ru-RU"/>
        </w:rPr>
        <w:t>7</w:t>
      </w:r>
    </w:p>
    <w:p w:rsidR="00FE6866" w:rsidRDefault="00FE6866" w:rsidP="00FE6866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FE6866" w:rsidRDefault="00FE6866" w:rsidP="00FE6866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FE6866" w:rsidRDefault="00FE6866" w:rsidP="00FE6866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</w:t>
      </w:r>
      <w:bookmarkStart w:id="0" w:name="__DdeLink__224_933015622"/>
      <w:bookmarkStart w:id="1" w:name="__DdeLink__39947_1466109735"/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284 «Об утверждении муниципальной программы «Улучшение жилищных условий граждан, проживающих на территории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FE6866" w:rsidRDefault="00FE6866" w:rsidP="00FE6866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bookmarkEnd w:id="0"/>
    </w:p>
    <w:bookmarkEnd w:id="1"/>
    <w:p w:rsidR="00FE6866" w:rsidRDefault="00FE6866" w:rsidP="00FE686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>
        <w:rPr>
          <w:rFonts w:ascii="PT Astra Serif" w:hAnsi="PT Astra Serif"/>
          <w:lang w:val="ru-RU"/>
        </w:rPr>
        <w:t>1</w:t>
      </w:r>
      <w:r>
        <w:rPr>
          <w:rFonts w:ascii="PT Astra Serif" w:hAnsi="PT Astra Serif"/>
          <w:lang w:val="ru-RU"/>
        </w:rPr>
        <w:t>.</w:t>
      </w:r>
      <w:r>
        <w:rPr>
          <w:rFonts w:ascii="PT Astra Serif" w:hAnsi="PT Astra Serif"/>
          <w:lang w:val="ru-RU"/>
        </w:rPr>
        <w:t>03</w:t>
      </w:r>
      <w:r>
        <w:rPr>
          <w:rFonts w:ascii="PT Astra Serif" w:hAnsi="PT Astra Serif"/>
          <w:lang w:val="ru-RU"/>
        </w:rPr>
        <w:t>.202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 xml:space="preserve"> года                                                                                                                        </w:t>
      </w:r>
    </w:p>
    <w:p w:rsidR="00FE6866" w:rsidRDefault="00FE6866" w:rsidP="00FE686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FE6866" w:rsidRDefault="00FE6866" w:rsidP="00FE6866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FE6866" w:rsidRDefault="00FE6866" w:rsidP="00FE6866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FE6866" w:rsidRDefault="00FE6866" w:rsidP="00FE6866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 xml:space="preserve">»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284 «Об утверждении муниципальной программы «Улучшение жилищных условий граждан, проживающих на территории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FE6866" w:rsidRDefault="00FE6866" w:rsidP="00FE6866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комитетом по управлению муниципальным имуществом и земельным отношениям 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FE6866" w:rsidRDefault="00FE6866" w:rsidP="00FE6866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</w:t>
      </w:r>
      <w:r>
        <w:rPr>
          <w:rFonts w:ascii="PT Astra Serif" w:hAnsi="PT Astra Serif"/>
          <w:lang w:val="ru-RU"/>
        </w:rPr>
        <w:t>.</w:t>
      </w:r>
      <w:proofErr w:type="gramEnd"/>
    </w:p>
    <w:p w:rsidR="00FE6866" w:rsidRDefault="00FE6866" w:rsidP="00FE6866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FE6866" w:rsidRDefault="00FE6866" w:rsidP="00FE6866">
      <w:pPr>
        <w:pStyle w:val="Textbody"/>
        <w:spacing w:after="0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FE6866" w:rsidRDefault="00FE6866" w:rsidP="00FE6866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статьи 179 Бюджетного кодекса Российской Федерации, пункта 6 части 1 статьи 14, частью 4 статьи 14  Федерального закона от 06.10.2003 № 131-ФЗ «Об общих принципах организации местного самоуправления в Российской Федерации»,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области» (далее</w:t>
      </w:r>
      <w:proofErr w:type="gramEnd"/>
      <w:r>
        <w:rPr>
          <w:rFonts w:ascii="PT Astra Serif" w:hAnsi="PT Astra Serif"/>
          <w:lang w:val="ru-RU"/>
        </w:rPr>
        <w:t xml:space="preserve"> по тексту – Правила).</w:t>
      </w:r>
    </w:p>
    <w:p w:rsidR="00FE6866" w:rsidRDefault="00FE6866" w:rsidP="00FE6866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hAnsi="PT Astra Serif"/>
          <w:lang w:val="ru-RU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lang w:val="ru-RU"/>
        </w:rPr>
        <w:t xml:space="preserve">  «Улучшение жилищных условий граждан, проживающих на территории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в части уменьшения финансирования  мероприятий программы в 202</w:t>
      </w:r>
      <w:r>
        <w:rPr>
          <w:rFonts w:ascii="PT Astra Serif" w:eastAsia="Times New Roman" w:hAnsi="PT Astra Serif" w:cs="Times New Roman"/>
          <w:bCs/>
          <w:lang w:val="ru-RU"/>
        </w:rPr>
        <w:t>4</w:t>
      </w:r>
      <w:r>
        <w:rPr>
          <w:rFonts w:ascii="PT Astra Serif" w:eastAsia="Times New Roman" w:hAnsi="PT Astra Serif" w:cs="Times New Roman"/>
          <w:bCs/>
          <w:lang w:val="ru-RU"/>
        </w:rPr>
        <w:t xml:space="preserve"> году </w:t>
      </w:r>
      <w:r>
        <w:rPr>
          <w:rFonts w:ascii="PT Astra Serif" w:eastAsia="Times New Roman" w:hAnsi="PT Astra Serif" w:cs="Times New Roman"/>
          <w:bCs/>
          <w:lang w:val="ru-RU"/>
        </w:rPr>
        <w:t xml:space="preserve">и увеличения финансирования мероприятий программы в 2025 и 2026 годах </w:t>
      </w:r>
    </w:p>
    <w:p w:rsidR="00FE6866" w:rsidRDefault="00FE6866" w:rsidP="00FE6866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К</w:t>
      </w:r>
      <w:r>
        <w:rPr>
          <w:rFonts w:ascii="PT Astra Serif" w:hAnsi="PT Astra Serif" w:cs="Times New Roman"/>
          <w:lang w:val="ru-RU"/>
        </w:rPr>
        <w:t xml:space="preserve">онкретизируется норма, регулирующая ресурсное обеспечение                                                                                                                                                 муниципальной программы, излагается в новой редакции приложение 4 к  муниципальной </w:t>
      </w:r>
      <w:r>
        <w:rPr>
          <w:rFonts w:ascii="PT Astra Serif" w:hAnsi="PT Astra Serif" w:cs="Times New Roman"/>
          <w:lang w:val="ru-RU"/>
        </w:rPr>
        <w:lastRenderedPageBreak/>
        <w:t>программе.</w:t>
      </w:r>
    </w:p>
    <w:p w:rsidR="00FE6866" w:rsidRDefault="00FE6866" w:rsidP="00FE6866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FE6866" w:rsidRDefault="00FE6866" w:rsidP="00FE6866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1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>
        <w:rPr>
          <w:rFonts w:ascii="PT Astra Serif" w:eastAsia="Times New Roman" w:hAnsi="PT Astra Serif" w:cs="Times New Roman"/>
          <w:bCs/>
          <w:lang w:val="ru-RU"/>
        </w:rPr>
        <w:t>03</w:t>
      </w:r>
      <w:r>
        <w:rPr>
          <w:rFonts w:ascii="PT Astra Serif" w:eastAsia="Times New Roman" w:hAnsi="PT Astra Serif" w:cs="Times New Roman"/>
          <w:bCs/>
          <w:lang w:val="ru-RU"/>
        </w:rPr>
        <w:t>.202</w:t>
      </w:r>
      <w:r>
        <w:rPr>
          <w:rFonts w:ascii="PT Astra Serif" w:eastAsia="Times New Roman" w:hAnsi="PT Astra Serif" w:cs="Times New Roman"/>
          <w:bCs/>
          <w:lang w:val="ru-RU"/>
        </w:rPr>
        <w:t>4</w:t>
      </w:r>
      <w:bookmarkStart w:id="2" w:name="_GoBack"/>
      <w:bookmarkEnd w:id="2"/>
      <w:r>
        <w:rPr>
          <w:rFonts w:ascii="PT Astra Serif" w:eastAsia="Times New Roman" w:hAnsi="PT Astra Serif" w:cs="Times New Roman"/>
          <w:bCs/>
          <w:lang w:val="ru-RU"/>
        </w:rPr>
        <w:t xml:space="preserve"> № </w:t>
      </w:r>
      <w:r>
        <w:rPr>
          <w:rFonts w:ascii="PT Astra Serif" w:eastAsia="Times New Roman" w:hAnsi="PT Astra Serif" w:cs="Times New Roman"/>
          <w:bCs/>
          <w:lang w:val="ru-RU"/>
        </w:rPr>
        <w:t>15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FE6866" w:rsidRDefault="00FE6866" w:rsidP="00FE6866">
      <w:pPr>
        <w:pStyle w:val="Standard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</w:t>
      </w:r>
    </w:p>
    <w:p w:rsidR="00FE6866" w:rsidRDefault="00FE6866" w:rsidP="00FE686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FE6866" w:rsidRDefault="00FE6866" w:rsidP="00FE686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FE6866" w:rsidRDefault="00FE6866" w:rsidP="00FE686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FE6866" w:rsidRDefault="00FE6866" w:rsidP="00FE686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FE6866" w:rsidRDefault="00FE6866" w:rsidP="00FE6866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FE6866" w:rsidRDefault="00FE6866" w:rsidP="00FE6866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FE6866" w:rsidRDefault="00FE6866" w:rsidP="00FE6866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284 «Об утверждении муниципальной программы «Улучшение жилищных условий граждан, проживающих на территории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FE6866" w:rsidRDefault="00FE6866" w:rsidP="00FE686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FE6866" w:rsidRDefault="00FE6866" w:rsidP="00FE686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FE6866" w:rsidRDefault="00FE6866" w:rsidP="00FE6866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FE6866" w:rsidRDefault="00FE6866" w:rsidP="00FE6866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D0"/>
    <w:rsid w:val="009035E6"/>
    <w:rsid w:val="009A1DD7"/>
    <w:rsid w:val="00B06ED0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68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E686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68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E686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cp:lastPrinted>2024-03-21T06:41:00Z</cp:lastPrinted>
  <dcterms:created xsi:type="dcterms:W3CDTF">2024-03-21T06:38:00Z</dcterms:created>
  <dcterms:modified xsi:type="dcterms:W3CDTF">2024-03-21T06:43:00Z</dcterms:modified>
</cp:coreProperties>
</file>