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5543DF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10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имитровград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181A8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C81B26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июля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822A4C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2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Pr="00A434F1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Pr="00A434F1">
        <w:rPr>
          <w:rFonts w:ascii="PT Astra Serif" w:hAnsi="PT Astra Serif" w:cs="Times New Roman"/>
          <w:sz w:val="28"/>
          <w:szCs w:val="28"/>
        </w:rPr>
        <w:t xml:space="preserve"> комиссии    - </w:t>
      </w:r>
      <w:r>
        <w:rPr>
          <w:rFonts w:ascii="PT Astra Serif" w:hAnsi="PT Astra Serif" w:cs="Times New Roman"/>
          <w:sz w:val="28"/>
          <w:szCs w:val="28"/>
        </w:rPr>
        <w:t>И.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22A4C" w:rsidRDefault="008776BD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Г.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9F038E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9F038E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822A4C" w:rsidP="009F038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822A4C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Е.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Н.– прокурор Мелекесского района,  </w:t>
            </w:r>
          </w:p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      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913066" w:rsidRDefault="008776BD" w:rsidP="00816EC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816EC3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FE769B">
        <w:rPr>
          <w:rFonts w:ascii="PT Astra Serif" w:hAnsi="PT Astra Serif"/>
          <w:sz w:val="28"/>
          <w:szCs w:val="28"/>
        </w:rPr>
        <w:t>начальником финансового отдела</w:t>
      </w:r>
      <w:r w:rsidR="0098392C">
        <w:rPr>
          <w:rFonts w:ascii="PT Astra Serif" w:hAnsi="PT Astra Serif"/>
          <w:sz w:val="28"/>
          <w:szCs w:val="28"/>
        </w:rPr>
        <w:t xml:space="preserve"> </w:t>
      </w:r>
      <w:r w:rsidR="00B73785">
        <w:rPr>
          <w:rFonts w:ascii="PT Astra Serif" w:hAnsi="PT Astra Serif"/>
          <w:sz w:val="28"/>
          <w:szCs w:val="28"/>
        </w:rPr>
        <w:t xml:space="preserve">администрации </w:t>
      </w:r>
      <w:r w:rsidR="00816EC3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5543DF">
        <w:rPr>
          <w:rFonts w:ascii="PT Astra Serif" w:hAnsi="PT Astra Serif"/>
          <w:sz w:val="28"/>
          <w:szCs w:val="28"/>
        </w:rPr>
        <w:t>Старосахчинское</w:t>
      </w:r>
      <w:proofErr w:type="spellEnd"/>
      <w:r w:rsidR="00A10820">
        <w:rPr>
          <w:rFonts w:ascii="PT Astra Serif" w:hAnsi="PT Astra Serif"/>
          <w:sz w:val="28"/>
          <w:szCs w:val="28"/>
        </w:rPr>
        <w:t xml:space="preserve"> сельское поселение</w:t>
      </w:r>
      <w:r w:rsidR="00B73785">
        <w:rPr>
          <w:rFonts w:ascii="PT Astra Serif" w:hAnsi="PT Astra Serif"/>
          <w:sz w:val="28"/>
          <w:szCs w:val="28"/>
        </w:rPr>
        <w:t xml:space="preserve">» </w:t>
      </w:r>
      <w:r w:rsidR="00816EC3" w:rsidRPr="00A434F1">
        <w:rPr>
          <w:rFonts w:ascii="PT Astra Serif" w:hAnsi="PT Astra Serif"/>
          <w:sz w:val="28"/>
          <w:szCs w:val="28"/>
        </w:rPr>
        <w:t>Мелекесс</w:t>
      </w:r>
      <w:r w:rsidR="00B73785">
        <w:rPr>
          <w:rFonts w:ascii="PT Astra Serif" w:hAnsi="PT Astra Serif"/>
          <w:sz w:val="28"/>
          <w:szCs w:val="28"/>
        </w:rPr>
        <w:t>кого</w:t>
      </w:r>
      <w:r w:rsidR="00816EC3" w:rsidRPr="00A434F1">
        <w:rPr>
          <w:rFonts w:ascii="PT Astra Serif" w:hAnsi="PT Astra Serif"/>
          <w:sz w:val="28"/>
          <w:szCs w:val="28"/>
        </w:rPr>
        <w:t xml:space="preserve"> район</w:t>
      </w:r>
      <w:r w:rsidR="00B73785">
        <w:rPr>
          <w:rFonts w:ascii="PT Astra Serif" w:hAnsi="PT Astra Serif"/>
          <w:sz w:val="28"/>
          <w:szCs w:val="28"/>
        </w:rPr>
        <w:t>а</w:t>
      </w:r>
      <w:r w:rsidR="00816EC3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16EC3">
        <w:rPr>
          <w:rFonts w:ascii="PT Astra Serif" w:hAnsi="PT Astra Serif"/>
          <w:sz w:val="28"/>
          <w:szCs w:val="28"/>
        </w:rPr>
        <w:t xml:space="preserve"> </w:t>
      </w:r>
      <w:r w:rsidR="005543DF">
        <w:rPr>
          <w:rFonts w:ascii="PT Astra Serif" w:hAnsi="PT Astra Serif"/>
          <w:bCs/>
          <w:iCs/>
          <w:sz w:val="28"/>
          <w:szCs w:val="28"/>
        </w:rPr>
        <w:t>Т.</w:t>
      </w:r>
      <w:r w:rsidR="0098392C">
        <w:rPr>
          <w:rFonts w:ascii="PT Astra Serif" w:hAnsi="PT Astra Serif"/>
          <w:b/>
          <w:bCs/>
          <w:iCs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 xml:space="preserve">неполных и недостоверных сведений о </w:t>
      </w:r>
      <w:r w:rsidR="005543DF">
        <w:rPr>
          <w:rFonts w:ascii="PT Astra Serif" w:hAnsi="PT Astra Serif"/>
          <w:sz w:val="28"/>
          <w:szCs w:val="28"/>
        </w:rPr>
        <w:t xml:space="preserve">своих </w:t>
      </w:r>
      <w:r w:rsidR="00816EC3">
        <w:rPr>
          <w:rFonts w:ascii="PT Astra Serif" w:hAnsi="PT Astra Serif"/>
          <w:sz w:val="28"/>
          <w:szCs w:val="28"/>
        </w:rPr>
        <w:t>доходах</w:t>
      </w:r>
      <w:r w:rsidR="0039297F">
        <w:rPr>
          <w:rFonts w:ascii="PT Astra Serif" w:hAnsi="PT Astra Serif"/>
          <w:sz w:val="28"/>
          <w:szCs w:val="28"/>
        </w:rPr>
        <w:t>, расходах, об имуществе и обязательствах имущественного характера</w:t>
      </w:r>
      <w:r w:rsidR="00FE769B">
        <w:rPr>
          <w:rFonts w:ascii="PT Astra Serif" w:hAnsi="PT Astra Serif"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>за</w:t>
      </w:r>
      <w:r w:rsidR="009F038E">
        <w:rPr>
          <w:rFonts w:ascii="PT Astra Serif" w:hAnsi="PT Astra Serif"/>
          <w:sz w:val="28"/>
          <w:szCs w:val="28"/>
        </w:rPr>
        <w:t xml:space="preserve"> </w:t>
      </w:r>
      <w:r w:rsidR="00816EC3">
        <w:rPr>
          <w:rFonts w:ascii="PT Astra Serif" w:hAnsi="PT Astra Serif"/>
          <w:sz w:val="28"/>
          <w:szCs w:val="28"/>
        </w:rPr>
        <w:t>202</w:t>
      </w:r>
      <w:r w:rsidR="0039297F">
        <w:rPr>
          <w:rFonts w:ascii="PT Astra Serif" w:hAnsi="PT Astra Serif"/>
          <w:sz w:val="28"/>
          <w:szCs w:val="28"/>
        </w:rPr>
        <w:t>1</w:t>
      </w:r>
      <w:r w:rsidR="00816EC3">
        <w:rPr>
          <w:rFonts w:ascii="PT Astra Serif" w:hAnsi="PT Astra Serif"/>
          <w:sz w:val="28"/>
          <w:szCs w:val="28"/>
        </w:rPr>
        <w:t xml:space="preserve"> год</w:t>
      </w:r>
    </w:p>
    <w:p w:rsidR="00402BCA" w:rsidRDefault="00402BCA" w:rsidP="003764EE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/>
          <w:i/>
          <w:sz w:val="28"/>
          <w:szCs w:val="28"/>
        </w:rPr>
        <w:t xml:space="preserve">Докладчик </w:t>
      </w:r>
      <w:r>
        <w:rPr>
          <w:rFonts w:ascii="PT Astra Serif" w:hAnsi="PT Astra Serif"/>
          <w:i/>
          <w:sz w:val="28"/>
          <w:szCs w:val="28"/>
        </w:rPr>
        <w:t>начальник отдела муниципальной службы, кадров и архивного дела Д.</w:t>
      </w:r>
      <w:r w:rsidRPr="00A434F1">
        <w:rPr>
          <w:rFonts w:ascii="PT Astra Serif" w:hAnsi="PT Astra Serif"/>
          <w:sz w:val="28"/>
          <w:szCs w:val="28"/>
        </w:rPr>
        <w:t xml:space="preserve"> </w:t>
      </w:r>
    </w:p>
    <w:p w:rsidR="001455AE" w:rsidRDefault="001455AE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A434F1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A434F1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A434F1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Д.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</w:t>
      </w:r>
      <w:r w:rsidR="0005700F" w:rsidRP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>(функциональных) органов</w:t>
      </w:r>
      <w:r w:rsidR="0005700F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 (далее по тексту – Единая комиссия)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о </w:t>
      </w:r>
      <w:r w:rsidR="00C836B3">
        <w:rPr>
          <w:rFonts w:ascii="PT Astra Serif" w:hAnsi="PT Astra Serif" w:cs="Times New Roman"/>
          <w:sz w:val="28"/>
          <w:szCs w:val="28"/>
        </w:rPr>
        <w:t>направлении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Глав</w:t>
      </w:r>
      <w:r w:rsidR="00FE769B">
        <w:rPr>
          <w:rFonts w:ascii="PT Astra Serif" w:hAnsi="PT Astra Serif" w:cs="Times New Roman"/>
          <w:sz w:val="28"/>
          <w:szCs w:val="28"/>
        </w:rPr>
        <w:t>ой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769B">
        <w:rPr>
          <w:rFonts w:ascii="PT Astra Serif" w:hAnsi="PT Astra Serif" w:cs="Times New Roman"/>
          <w:sz w:val="28"/>
          <w:szCs w:val="28"/>
        </w:rPr>
        <w:t>администрации</w:t>
      </w:r>
      <w:r w:rsidR="00FE769B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6A53BF">
        <w:rPr>
          <w:rFonts w:ascii="PT Astra Serif" w:hAnsi="PT Astra Serif" w:cs="Times New Roman"/>
          <w:sz w:val="28"/>
          <w:szCs w:val="28"/>
        </w:rPr>
        <w:t>Старосахчинское</w:t>
      </w:r>
      <w:proofErr w:type="spellEnd"/>
      <w:r w:rsidR="00891B85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73785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73785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73785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6A53BF">
        <w:rPr>
          <w:rFonts w:ascii="PT Astra Serif" w:hAnsi="PT Astra Serif" w:cs="Times New Roman"/>
          <w:sz w:val="28"/>
          <w:szCs w:val="28"/>
        </w:rPr>
        <w:t>Н.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материалов </w:t>
      </w:r>
      <w:r w:rsidR="00C836B3">
        <w:rPr>
          <w:rFonts w:ascii="PT Astra Serif" w:hAnsi="PT Astra Serif" w:cs="Times New Roman"/>
          <w:sz w:val="28"/>
          <w:szCs w:val="28"/>
        </w:rPr>
        <w:t xml:space="preserve">прокурорской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проверки, свидетельствующих о предоставлении </w:t>
      </w:r>
      <w:r w:rsidR="0003428A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03428A" w:rsidRPr="00A434F1">
        <w:rPr>
          <w:rFonts w:ascii="PT Astra Serif" w:hAnsi="PT Astra Serif"/>
          <w:sz w:val="28"/>
          <w:szCs w:val="28"/>
        </w:rPr>
        <w:t>муниципального образования</w:t>
      </w:r>
      <w:proofErr w:type="gramEnd"/>
      <w:r w:rsidR="0003428A" w:rsidRPr="00A434F1">
        <w:rPr>
          <w:rFonts w:ascii="PT Astra Serif" w:hAnsi="PT Astra Serif"/>
          <w:sz w:val="28"/>
          <w:szCs w:val="28"/>
        </w:rPr>
        <w:t xml:space="preserve"> </w:t>
      </w:r>
      <w:r w:rsidR="006A53BF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6A53BF">
        <w:rPr>
          <w:rFonts w:ascii="PT Astra Serif" w:hAnsi="PT Astra Serif"/>
          <w:sz w:val="28"/>
          <w:szCs w:val="28"/>
        </w:rPr>
        <w:t>Старосахчинское</w:t>
      </w:r>
      <w:proofErr w:type="spellEnd"/>
      <w:r w:rsidR="006A53B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6A53BF" w:rsidRPr="00A434F1">
        <w:rPr>
          <w:rFonts w:ascii="PT Astra Serif" w:hAnsi="PT Astra Serif"/>
          <w:sz w:val="28"/>
          <w:szCs w:val="28"/>
        </w:rPr>
        <w:t>Мелекесс</w:t>
      </w:r>
      <w:r w:rsidR="006A53BF">
        <w:rPr>
          <w:rFonts w:ascii="PT Astra Serif" w:hAnsi="PT Astra Serif"/>
          <w:sz w:val="28"/>
          <w:szCs w:val="28"/>
        </w:rPr>
        <w:t>кого</w:t>
      </w:r>
      <w:r w:rsidR="006A53BF" w:rsidRPr="00A434F1">
        <w:rPr>
          <w:rFonts w:ascii="PT Astra Serif" w:hAnsi="PT Astra Serif"/>
          <w:sz w:val="28"/>
          <w:szCs w:val="28"/>
        </w:rPr>
        <w:t xml:space="preserve"> район</w:t>
      </w:r>
      <w:r w:rsidR="006A53BF">
        <w:rPr>
          <w:rFonts w:ascii="PT Astra Serif" w:hAnsi="PT Astra Serif"/>
          <w:sz w:val="28"/>
          <w:szCs w:val="28"/>
        </w:rPr>
        <w:t>а</w:t>
      </w:r>
      <w:r w:rsidR="006A53B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6A53BF">
        <w:rPr>
          <w:rFonts w:ascii="PT Astra Serif" w:hAnsi="PT Astra Serif"/>
          <w:sz w:val="28"/>
          <w:szCs w:val="28"/>
        </w:rPr>
        <w:t xml:space="preserve"> </w:t>
      </w:r>
      <w:r w:rsidR="006A53BF">
        <w:rPr>
          <w:rFonts w:ascii="PT Astra Serif" w:hAnsi="PT Astra Serif"/>
          <w:bCs/>
          <w:iCs/>
          <w:sz w:val="28"/>
          <w:szCs w:val="28"/>
        </w:rPr>
        <w:t>Т.</w:t>
      </w:r>
      <w:r w:rsidR="00B73785">
        <w:rPr>
          <w:rFonts w:ascii="PT Astra Serif" w:hAnsi="PT Astra Serif"/>
          <w:sz w:val="28"/>
          <w:szCs w:val="28"/>
        </w:rPr>
        <w:t xml:space="preserve"> неполных и недостоверных сведений о </w:t>
      </w:r>
      <w:r w:rsidR="006876F5">
        <w:rPr>
          <w:rFonts w:ascii="PT Astra Serif" w:hAnsi="PT Astra Serif"/>
          <w:sz w:val="28"/>
          <w:szCs w:val="28"/>
        </w:rPr>
        <w:t xml:space="preserve">своих </w:t>
      </w:r>
      <w:r w:rsidR="00B73785">
        <w:rPr>
          <w:rFonts w:ascii="PT Astra Serif" w:hAnsi="PT Astra Serif"/>
          <w:sz w:val="28"/>
          <w:szCs w:val="28"/>
        </w:rPr>
        <w:t xml:space="preserve">доходах, расходах, об имуществе и обязательствах </w:t>
      </w:r>
      <w:r w:rsidR="00B73785">
        <w:rPr>
          <w:rFonts w:ascii="PT Astra Serif" w:hAnsi="PT Astra Serif"/>
          <w:sz w:val="28"/>
          <w:szCs w:val="28"/>
        </w:rPr>
        <w:lastRenderedPageBreak/>
        <w:t>имущественного характера за 2021 год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A434F1" w:rsidRDefault="006876F5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Т.</w:t>
      </w:r>
      <w:r w:rsidR="00933D50">
        <w:rPr>
          <w:rFonts w:ascii="PT Astra Serif" w:hAnsi="PT Astra Serif" w:cs="Times New Roman"/>
          <w:sz w:val="28"/>
          <w:szCs w:val="28"/>
        </w:rPr>
        <w:t xml:space="preserve">: </w:t>
      </w:r>
    </w:p>
    <w:p w:rsidR="006876F5" w:rsidRDefault="006876F5" w:rsidP="00845558">
      <w:pPr>
        <w:shd w:val="clear" w:color="auto" w:fill="FFFFFF"/>
        <w:autoSpaceDE w:val="0"/>
        <w:ind w:firstLine="709"/>
        <w:jc w:val="both"/>
        <w:rPr>
          <w:rStyle w:val="2"/>
          <w:rFonts w:ascii="PT Astra Serif" w:eastAsia="Lucida Sans Unicode" w:hAnsi="PT Astra Serif"/>
          <w:sz w:val="28"/>
          <w:szCs w:val="28"/>
        </w:rPr>
      </w:pPr>
      <w:r>
        <w:rPr>
          <w:rStyle w:val="2"/>
          <w:rFonts w:ascii="PT Astra Serif" w:eastAsia="Lucida Sans Unicode" w:hAnsi="PT Astra Serif"/>
          <w:sz w:val="28"/>
          <w:szCs w:val="28"/>
        </w:rPr>
        <w:t xml:space="preserve">- </w:t>
      </w:r>
      <w:r w:rsidRPr="006876F5">
        <w:rPr>
          <w:rStyle w:val="2"/>
          <w:rFonts w:ascii="PT Astra Serif" w:eastAsia="Lucida Sans Unicode" w:hAnsi="PT Astra Serif"/>
          <w:sz w:val="28"/>
          <w:szCs w:val="28"/>
        </w:rPr>
        <w:t xml:space="preserve">занизила доход, полученный от администрации </w:t>
      </w:r>
      <w:r>
        <w:rPr>
          <w:rStyle w:val="2"/>
          <w:rFonts w:ascii="PT Astra Serif" w:eastAsia="Lucida Sans Unicode" w:hAnsi="PT Astra Serif"/>
          <w:sz w:val="28"/>
          <w:szCs w:val="28"/>
        </w:rPr>
        <w:t>муниципального образования</w:t>
      </w:r>
      <w:r w:rsidRPr="006876F5">
        <w:rPr>
          <w:rStyle w:val="2"/>
          <w:rFonts w:ascii="PT Astra Serif" w:eastAsia="Lucida Sans Unicode" w:hAnsi="PT Astra Serif"/>
          <w:sz w:val="28"/>
          <w:szCs w:val="28"/>
        </w:rPr>
        <w:t xml:space="preserve"> «</w:t>
      </w:r>
      <w:proofErr w:type="spellStart"/>
      <w:r w:rsidRPr="006876F5">
        <w:rPr>
          <w:rStyle w:val="2"/>
          <w:rFonts w:ascii="PT Astra Serif" w:eastAsia="Lucida Sans Unicode" w:hAnsi="PT Astra Serif"/>
          <w:sz w:val="28"/>
          <w:szCs w:val="28"/>
        </w:rPr>
        <w:t>Старосахчинское</w:t>
      </w:r>
      <w:proofErr w:type="spellEnd"/>
      <w:r w:rsidRPr="006876F5">
        <w:rPr>
          <w:rStyle w:val="2"/>
          <w:rFonts w:ascii="PT Astra Serif" w:eastAsia="Lucida Sans Unicode" w:hAnsi="PT Astra Serif"/>
          <w:sz w:val="28"/>
          <w:szCs w:val="28"/>
        </w:rPr>
        <w:t xml:space="preserve"> сельское поселение» с 378 469,69 руб. до</w:t>
      </w:r>
      <w:r>
        <w:rPr>
          <w:rStyle w:val="2"/>
          <w:rFonts w:ascii="PT Astra Serif" w:eastAsia="Lucida Sans Unicode" w:hAnsi="PT Astra Serif"/>
          <w:sz w:val="28"/>
          <w:szCs w:val="28"/>
        </w:rPr>
        <w:t xml:space="preserve"> </w:t>
      </w:r>
      <w:r w:rsidRPr="006876F5">
        <w:rPr>
          <w:rStyle w:val="2"/>
          <w:rFonts w:ascii="PT Astra Serif" w:eastAsia="Lucida Sans Unicode" w:hAnsi="PT Astra Serif"/>
          <w:sz w:val="28"/>
          <w:szCs w:val="28"/>
        </w:rPr>
        <w:t>372 513,</w:t>
      </w:r>
      <w:r w:rsidR="009E0150">
        <w:rPr>
          <w:rStyle w:val="2"/>
          <w:rFonts w:ascii="PT Astra Serif" w:eastAsia="Lucida Sans Unicode" w:hAnsi="PT Astra Serif"/>
          <w:sz w:val="28"/>
          <w:szCs w:val="28"/>
        </w:rPr>
        <w:t>69 руб.;</w:t>
      </w:r>
      <w:r w:rsidRPr="006876F5">
        <w:rPr>
          <w:rStyle w:val="2"/>
          <w:rFonts w:ascii="PT Astra Serif" w:eastAsia="Lucida Sans Unicode" w:hAnsi="PT Astra Serif"/>
          <w:sz w:val="28"/>
          <w:szCs w:val="28"/>
        </w:rPr>
        <w:t xml:space="preserve"> </w:t>
      </w:r>
    </w:p>
    <w:p w:rsidR="00C836B3" w:rsidRPr="006876F5" w:rsidRDefault="006876F5" w:rsidP="00845558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2"/>
          <w:rFonts w:ascii="PT Astra Serif" w:eastAsia="Lucida Sans Unicode" w:hAnsi="PT Astra Serif"/>
          <w:sz w:val="28"/>
          <w:szCs w:val="28"/>
        </w:rPr>
        <w:t>-</w:t>
      </w:r>
      <w:r w:rsidR="00397C35">
        <w:rPr>
          <w:rStyle w:val="2"/>
          <w:rFonts w:ascii="PT Astra Serif" w:eastAsia="Lucida Sans Unicode" w:hAnsi="PT Astra Serif"/>
          <w:sz w:val="28"/>
          <w:szCs w:val="28"/>
        </w:rPr>
        <w:t xml:space="preserve"> не указала находящи</w:t>
      </w:r>
      <w:r w:rsidRPr="006876F5">
        <w:rPr>
          <w:rStyle w:val="2"/>
          <w:rFonts w:ascii="PT Astra Serif" w:eastAsia="Lucida Sans Unicode" w:hAnsi="PT Astra Serif"/>
          <w:sz w:val="28"/>
          <w:szCs w:val="28"/>
        </w:rPr>
        <w:t>йся в её собственности земельный участок №136 в СНТ «Металлист»</w:t>
      </w:r>
      <w:r w:rsidR="00845558" w:rsidRPr="006876F5">
        <w:rPr>
          <w:rStyle w:val="2"/>
          <w:rFonts w:ascii="PT Astra Serif" w:eastAsia="Lucida Sans Unicode" w:hAnsi="PT Astra Serif"/>
          <w:sz w:val="28"/>
          <w:szCs w:val="28"/>
        </w:rPr>
        <w:t>.</w:t>
      </w:r>
    </w:p>
    <w:p w:rsidR="00087C3B" w:rsidRPr="00873A6C" w:rsidRDefault="00C836B3" w:rsidP="00087C3B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70CA4">
        <w:rPr>
          <w:rFonts w:ascii="PT Astra Serif" w:hAnsi="PT Astra Serif" w:cs="Times New Roman"/>
          <w:sz w:val="28"/>
          <w:szCs w:val="28"/>
        </w:rPr>
        <w:t>Объяснительная записка в Единую комиссию представлена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Вместе с объяснительной запиской от </w:t>
      </w:r>
      <w:r w:rsidR="00164887">
        <w:rPr>
          <w:rFonts w:ascii="PT Astra Serif" w:hAnsi="PT Astra Serif"/>
          <w:bCs/>
          <w:iCs/>
          <w:sz w:val="28"/>
          <w:szCs w:val="28"/>
        </w:rPr>
        <w:t>Т</w:t>
      </w:r>
      <w:r w:rsidR="00891B85">
        <w:rPr>
          <w:rFonts w:ascii="PT Astra Serif" w:hAnsi="PT Astra Serif"/>
          <w:bCs/>
          <w:iCs/>
          <w:sz w:val="28"/>
          <w:szCs w:val="28"/>
        </w:rPr>
        <w:t>.</w:t>
      </w:r>
      <w:r w:rsidR="00087C3B" w:rsidRPr="00873A6C">
        <w:rPr>
          <w:rFonts w:ascii="PT Astra Serif" w:hAnsi="PT Astra Serif" w:cs="Times New Roman"/>
          <w:sz w:val="28"/>
          <w:szCs w:val="28"/>
        </w:rPr>
        <w:t xml:space="preserve"> поступило заявление о рассмотрении представления прокурора в её отсутствие, в связи с </w:t>
      </w:r>
      <w:r w:rsidR="00845558">
        <w:rPr>
          <w:rFonts w:ascii="PT Astra Serif" w:hAnsi="PT Astra Serif" w:cs="Times New Roman"/>
          <w:sz w:val="28"/>
          <w:szCs w:val="28"/>
        </w:rPr>
        <w:t>нахождением в ежегодном очередном оплачиваемом отпуске</w:t>
      </w:r>
      <w:r w:rsidR="00087C3B" w:rsidRPr="00873A6C">
        <w:rPr>
          <w:rFonts w:ascii="PT Astra Serif" w:hAnsi="PT Astra Serif" w:cs="Times New Roman"/>
          <w:sz w:val="28"/>
          <w:szCs w:val="28"/>
        </w:rPr>
        <w:t>.</w:t>
      </w:r>
    </w:p>
    <w:p w:rsidR="00845558" w:rsidRDefault="002C7BE1" w:rsidP="00FE0BC6">
      <w:pPr>
        <w:shd w:val="clear" w:color="auto" w:fill="FFFFFF"/>
        <w:autoSpaceDE w:val="0"/>
        <w:ind w:firstLine="709"/>
        <w:jc w:val="both"/>
        <w:rPr>
          <w:rStyle w:val="2"/>
          <w:rFonts w:ascii="PT Astra Serif" w:eastAsia="Lucida Sans Unicode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5304C7">
        <w:rPr>
          <w:rFonts w:ascii="PT Astra Serif" w:hAnsi="PT Astra Serif" w:cs="Times New Roman"/>
          <w:sz w:val="28"/>
          <w:szCs w:val="28"/>
        </w:rPr>
        <w:t xml:space="preserve"> –</w:t>
      </w:r>
      <w:r w:rsidR="005304C7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FE0BC6">
        <w:rPr>
          <w:rFonts w:ascii="PT Astra Serif" w:hAnsi="PT Astra Serif" w:cs="Times New Roman"/>
          <w:sz w:val="28"/>
          <w:szCs w:val="28"/>
        </w:rPr>
        <w:t xml:space="preserve">зачитала объяснительную записку </w:t>
      </w:r>
      <w:r w:rsidR="009E0150">
        <w:rPr>
          <w:rFonts w:ascii="PT Astra Serif" w:hAnsi="PT Astra Serif"/>
          <w:bCs/>
          <w:iCs/>
          <w:sz w:val="28"/>
          <w:szCs w:val="28"/>
        </w:rPr>
        <w:t>Т.</w:t>
      </w:r>
      <w:r w:rsidR="00A26E2A">
        <w:rPr>
          <w:rFonts w:ascii="PT Astra Serif" w:hAnsi="PT Astra Serif" w:cs="Times New Roman"/>
          <w:sz w:val="28"/>
          <w:szCs w:val="28"/>
        </w:rPr>
        <w:t>, из которой следует, что</w:t>
      </w:r>
      <w:r w:rsidR="00845558">
        <w:rPr>
          <w:rFonts w:ascii="PT Astra Serif" w:hAnsi="PT Astra Serif" w:cs="Times New Roman"/>
          <w:sz w:val="28"/>
          <w:szCs w:val="28"/>
        </w:rPr>
        <w:t xml:space="preserve"> </w:t>
      </w:r>
      <w:r w:rsidR="009E0150" w:rsidRPr="006876F5">
        <w:rPr>
          <w:rStyle w:val="2"/>
          <w:rFonts w:ascii="PT Astra Serif" w:eastAsia="Lucida Sans Unicode" w:hAnsi="PT Astra Serif"/>
          <w:sz w:val="28"/>
          <w:szCs w:val="28"/>
        </w:rPr>
        <w:t>земельный участок №136 в СНТ «Металлист»</w:t>
      </w:r>
      <w:r w:rsidR="009E0150">
        <w:rPr>
          <w:rStyle w:val="2"/>
          <w:rFonts w:ascii="PT Astra Serif" w:eastAsia="Lucida Sans Unicode" w:hAnsi="PT Astra Serif"/>
          <w:sz w:val="28"/>
          <w:szCs w:val="28"/>
        </w:rPr>
        <w:t xml:space="preserve"> был снят с учета 12.05.2021 на основании договора купли-продажи от 29.04.2021</w:t>
      </w:r>
      <w:r w:rsidR="00845558">
        <w:rPr>
          <w:rStyle w:val="2"/>
          <w:rFonts w:ascii="PT Astra Serif" w:eastAsia="Lucida Sans Unicode" w:hAnsi="PT Astra Serif"/>
          <w:sz w:val="28"/>
          <w:szCs w:val="28"/>
        </w:rPr>
        <w:t>.</w:t>
      </w:r>
      <w:r w:rsidR="009E0150">
        <w:rPr>
          <w:rStyle w:val="2"/>
          <w:rFonts w:ascii="PT Astra Serif" w:eastAsia="Lucida Sans Unicode" w:hAnsi="PT Astra Serif"/>
          <w:sz w:val="28"/>
          <w:szCs w:val="28"/>
        </w:rPr>
        <w:t xml:space="preserve"> Выписка из ЕГРН и копия договора купли-продажи прилагаются. По вопросу занижения </w:t>
      </w:r>
      <w:r w:rsidR="009E0150" w:rsidRPr="006876F5">
        <w:rPr>
          <w:rStyle w:val="2"/>
          <w:rFonts w:ascii="PT Astra Serif" w:eastAsia="Lucida Sans Unicode" w:hAnsi="PT Astra Serif"/>
          <w:sz w:val="28"/>
          <w:szCs w:val="28"/>
        </w:rPr>
        <w:t>доход</w:t>
      </w:r>
      <w:r w:rsidR="009E0150">
        <w:rPr>
          <w:rStyle w:val="2"/>
          <w:rFonts w:ascii="PT Astra Serif" w:eastAsia="Lucida Sans Unicode" w:hAnsi="PT Astra Serif"/>
          <w:sz w:val="28"/>
          <w:szCs w:val="28"/>
        </w:rPr>
        <w:t>а</w:t>
      </w:r>
      <w:r w:rsidR="009E0150" w:rsidRPr="006876F5">
        <w:rPr>
          <w:rStyle w:val="2"/>
          <w:rFonts w:ascii="PT Astra Serif" w:eastAsia="Lucida Sans Unicode" w:hAnsi="PT Astra Serif"/>
          <w:sz w:val="28"/>
          <w:szCs w:val="28"/>
        </w:rPr>
        <w:t>, полученн</w:t>
      </w:r>
      <w:r w:rsidR="009E0150">
        <w:rPr>
          <w:rStyle w:val="2"/>
          <w:rFonts w:ascii="PT Astra Serif" w:eastAsia="Lucida Sans Unicode" w:hAnsi="PT Astra Serif"/>
          <w:sz w:val="28"/>
          <w:szCs w:val="28"/>
        </w:rPr>
        <w:t>ого</w:t>
      </w:r>
      <w:r w:rsidR="009E0150" w:rsidRPr="006876F5">
        <w:rPr>
          <w:rStyle w:val="2"/>
          <w:rFonts w:ascii="PT Astra Serif" w:eastAsia="Lucida Sans Unicode" w:hAnsi="PT Astra Serif"/>
          <w:sz w:val="28"/>
          <w:szCs w:val="28"/>
        </w:rPr>
        <w:t xml:space="preserve"> от администрации </w:t>
      </w:r>
      <w:r w:rsidR="009E0150">
        <w:rPr>
          <w:rStyle w:val="2"/>
          <w:rFonts w:ascii="PT Astra Serif" w:eastAsia="Lucida Sans Unicode" w:hAnsi="PT Astra Serif"/>
          <w:sz w:val="28"/>
          <w:szCs w:val="28"/>
        </w:rPr>
        <w:t>муниципального образования</w:t>
      </w:r>
      <w:r w:rsidR="009E0150" w:rsidRPr="006876F5">
        <w:rPr>
          <w:rStyle w:val="2"/>
          <w:rFonts w:ascii="PT Astra Serif" w:eastAsia="Lucida Sans Unicode" w:hAnsi="PT Astra Serif"/>
          <w:sz w:val="28"/>
          <w:szCs w:val="28"/>
        </w:rPr>
        <w:t xml:space="preserve"> «</w:t>
      </w:r>
      <w:proofErr w:type="spellStart"/>
      <w:r w:rsidR="009E0150" w:rsidRPr="006876F5">
        <w:rPr>
          <w:rStyle w:val="2"/>
          <w:rFonts w:ascii="PT Astra Serif" w:eastAsia="Lucida Sans Unicode" w:hAnsi="PT Astra Serif"/>
          <w:sz w:val="28"/>
          <w:szCs w:val="28"/>
        </w:rPr>
        <w:t>Старосахчинское</w:t>
      </w:r>
      <w:proofErr w:type="spellEnd"/>
      <w:r w:rsidR="009E0150" w:rsidRPr="006876F5">
        <w:rPr>
          <w:rStyle w:val="2"/>
          <w:rFonts w:ascii="PT Astra Serif" w:eastAsia="Lucida Sans Unicode" w:hAnsi="PT Astra Serif"/>
          <w:sz w:val="28"/>
          <w:szCs w:val="28"/>
        </w:rPr>
        <w:t xml:space="preserve"> сельское поселение» с 378 469,69 руб. до 372 513,69 руб.</w:t>
      </w:r>
      <w:r w:rsidR="009E0150">
        <w:rPr>
          <w:rStyle w:val="2"/>
          <w:rFonts w:ascii="PT Astra Serif" w:eastAsia="Lucida Sans Unicode" w:hAnsi="PT Astra Serif"/>
          <w:sz w:val="28"/>
          <w:szCs w:val="28"/>
        </w:rPr>
        <w:t xml:space="preserve"> пояснено, что ошибочно не был включен в эту сумму дополнительный доход по совместительству в размере 4950 руб. </w:t>
      </w:r>
      <w:r w:rsidR="00845558">
        <w:rPr>
          <w:rStyle w:val="2"/>
          <w:rFonts w:ascii="PT Astra Serif" w:eastAsia="Lucida Sans Unicode" w:hAnsi="PT Astra Serif"/>
          <w:sz w:val="28"/>
          <w:szCs w:val="28"/>
        </w:rPr>
        <w:t xml:space="preserve">Умысла скрыть доход не имела. </w:t>
      </w:r>
    </w:p>
    <w:p w:rsidR="009E0150" w:rsidRDefault="009E0150" w:rsidP="00FE0BC6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Style w:val="2"/>
          <w:rFonts w:ascii="PT Astra Serif" w:eastAsia="Lucida Sans Unicode" w:hAnsi="PT Astra Serif"/>
          <w:sz w:val="28"/>
          <w:szCs w:val="28"/>
        </w:rPr>
        <w:t xml:space="preserve">Н. – пояснил, что в </w:t>
      </w:r>
      <w:proofErr w:type="spellStart"/>
      <w:r>
        <w:rPr>
          <w:rStyle w:val="2"/>
          <w:rFonts w:ascii="PT Astra Serif" w:eastAsia="Lucida Sans Unicode" w:hAnsi="PT Astra Serif"/>
          <w:sz w:val="28"/>
          <w:szCs w:val="28"/>
        </w:rPr>
        <w:t>Росреестре</w:t>
      </w:r>
      <w:proofErr w:type="spellEnd"/>
      <w:r>
        <w:rPr>
          <w:rStyle w:val="2"/>
          <w:rFonts w:ascii="PT Astra Serif" w:eastAsia="Lucida Sans Unicode" w:hAnsi="PT Astra Serif"/>
          <w:sz w:val="28"/>
          <w:szCs w:val="28"/>
        </w:rPr>
        <w:t xml:space="preserve"> иногда случаются технические сбои, в </w:t>
      </w:r>
      <w:r w:rsidR="00164887">
        <w:rPr>
          <w:rStyle w:val="2"/>
          <w:rFonts w:ascii="PT Astra Serif" w:eastAsia="Lucida Sans Unicode" w:hAnsi="PT Astra Serif"/>
          <w:sz w:val="28"/>
          <w:szCs w:val="28"/>
        </w:rPr>
        <w:t>связи,</w:t>
      </w:r>
      <w:r>
        <w:rPr>
          <w:rStyle w:val="2"/>
          <w:rFonts w:ascii="PT Astra Serif" w:eastAsia="Lucida Sans Unicode" w:hAnsi="PT Astra Serif"/>
          <w:sz w:val="28"/>
          <w:szCs w:val="28"/>
        </w:rPr>
        <w:t xml:space="preserve"> с чем объекты, снятые с учета, снова появляются в списке имущества физического лица. Прокуратура </w:t>
      </w:r>
      <w:r w:rsidR="00164887">
        <w:rPr>
          <w:rStyle w:val="2"/>
          <w:rFonts w:ascii="PT Astra Serif" w:eastAsia="Lucida Sans Unicode" w:hAnsi="PT Astra Serif"/>
          <w:sz w:val="28"/>
          <w:szCs w:val="28"/>
        </w:rPr>
        <w:t>отзывает,</w:t>
      </w:r>
      <w:r>
        <w:rPr>
          <w:rStyle w:val="2"/>
          <w:rFonts w:ascii="PT Astra Serif" w:eastAsia="Lucida Sans Unicode" w:hAnsi="PT Astra Serif"/>
          <w:sz w:val="28"/>
          <w:szCs w:val="28"/>
        </w:rPr>
        <w:t xml:space="preserve"> свои претензии в части недвижимого имущества в отношении Т.</w:t>
      </w:r>
    </w:p>
    <w:p w:rsidR="00C836B3" w:rsidRDefault="00D10E0A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Э.</w:t>
      </w:r>
      <w:r w:rsidR="00C836B3">
        <w:rPr>
          <w:rFonts w:ascii="PT Astra Serif" w:hAnsi="PT Astra Serif" w:cs="Times New Roman"/>
          <w:sz w:val="28"/>
          <w:szCs w:val="28"/>
        </w:rPr>
        <w:t xml:space="preserve"> – </w:t>
      </w:r>
      <w:r w:rsidR="00CF4397">
        <w:rPr>
          <w:rFonts w:ascii="PT Astra Serif" w:hAnsi="PT Astra Serif" w:cs="Times New Roman"/>
          <w:sz w:val="28"/>
          <w:szCs w:val="28"/>
        </w:rPr>
        <w:t xml:space="preserve">напомнил, что </w:t>
      </w:r>
      <w:r w:rsidR="009E0150">
        <w:rPr>
          <w:rFonts w:ascii="PT Astra Serif" w:hAnsi="PT Astra Serif" w:cs="Times New Roman"/>
          <w:sz w:val="28"/>
          <w:szCs w:val="28"/>
        </w:rPr>
        <w:t>Т. нарушение законодательства о противодействии коррупции совершено впервые, что можно рассматривать в качестве смягчающего обстоятельства</w:t>
      </w:r>
      <w:r w:rsidR="00845558">
        <w:rPr>
          <w:rFonts w:ascii="PT Astra Serif" w:hAnsi="PT Astra Serif" w:cs="Times New Roman"/>
          <w:sz w:val="28"/>
          <w:szCs w:val="28"/>
        </w:rPr>
        <w:t>.</w:t>
      </w:r>
    </w:p>
    <w:p w:rsidR="00027032" w:rsidRDefault="00845558" w:rsidP="00027032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Е. </w:t>
      </w:r>
      <w:r w:rsidR="00E40B35">
        <w:rPr>
          <w:rFonts w:ascii="PT Astra Serif" w:hAnsi="PT Astra Serif" w:cs="Times New Roman"/>
          <w:sz w:val="28"/>
          <w:szCs w:val="28"/>
        </w:rPr>
        <w:t>–</w:t>
      </w:r>
      <w:r w:rsidR="009E0150">
        <w:rPr>
          <w:rFonts w:ascii="PT Astra Serif" w:hAnsi="PT Astra Serif" w:cs="Times New Roman"/>
          <w:sz w:val="28"/>
          <w:szCs w:val="28"/>
        </w:rPr>
        <w:t xml:space="preserve"> </w:t>
      </w:r>
      <w:r w:rsidR="00027032">
        <w:rPr>
          <w:rFonts w:ascii="PT Astra Serif" w:hAnsi="PT Astra Serif" w:cs="Times New Roman"/>
          <w:sz w:val="28"/>
          <w:szCs w:val="28"/>
        </w:rPr>
        <w:t>выразил</w:t>
      </w:r>
      <w:r w:rsidR="009E0150">
        <w:rPr>
          <w:rFonts w:ascii="PT Astra Serif" w:hAnsi="PT Astra Serif" w:cs="Times New Roman"/>
          <w:sz w:val="28"/>
          <w:szCs w:val="28"/>
        </w:rPr>
        <w:t>а</w:t>
      </w:r>
      <w:r w:rsidR="00027032">
        <w:rPr>
          <w:rFonts w:ascii="PT Astra Serif" w:hAnsi="PT Astra Serif" w:cs="Times New Roman"/>
          <w:sz w:val="28"/>
          <w:szCs w:val="28"/>
        </w:rPr>
        <w:t xml:space="preserve"> мнение, что </w:t>
      </w:r>
      <w:r w:rsidR="00D10E0A">
        <w:rPr>
          <w:rFonts w:ascii="PT Astra Serif" w:hAnsi="PT Astra Serif" w:cs="Times New Roman"/>
          <w:sz w:val="28"/>
          <w:szCs w:val="28"/>
        </w:rPr>
        <w:t xml:space="preserve">факт представления </w:t>
      </w:r>
      <w:r w:rsidR="0055163A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55163A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9E0150">
        <w:rPr>
          <w:rFonts w:ascii="PT Astra Serif" w:hAnsi="PT Astra Serif"/>
          <w:sz w:val="28"/>
          <w:szCs w:val="28"/>
        </w:rPr>
        <w:t>Старосахчинское</w:t>
      </w:r>
      <w:proofErr w:type="spellEnd"/>
      <w:r w:rsidR="0055163A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55163A" w:rsidRPr="00A434F1">
        <w:rPr>
          <w:rFonts w:ascii="PT Astra Serif" w:hAnsi="PT Astra Serif"/>
          <w:sz w:val="28"/>
          <w:szCs w:val="28"/>
        </w:rPr>
        <w:t>Мелекесс</w:t>
      </w:r>
      <w:r w:rsidR="0055163A">
        <w:rPr>
          <w:rFonts w:ascii="PT Astra Serif" w:hAnsi="PT Astra Serif"/>
          <w:sz w:val="28"/>
          <w:szCs w:val="28"/>
        </w:rPr>
        <w:t>кого</w:t>
      </w:r>
      <w:r w:rsidR="0055163A" w:rsidRPr="00A434F1">
        <w:rPr>
          <w:rFonts w:ascii="PT Astra Serif" w:hAnsi="PT Astra Serif"/>
          <w:sz w:val="28"/>
          <w:szCs w:val="28"/>
        </w:rPr>
        <w:t xml:space="preserve"> район</w:t>
      </w:r>
      <w:r w:rsidR="0055163A">
        <w:rPr>
          <w:rFonts w:ascii="PT Astra Serif" w:hAnsi="PT Astra Serif"/>
          <w:sz w:val="28"/>
          <w:szCs w:val="28"/>
        </w:rPr>
        <w:t>а</w:t>
      </w:r>
      <w:r w:rsidR="0055163A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5163A">
        <w:rPr>
          <w:rFonts w:ascii="PT Astra Serif" w:hAnsi="PT Astra Serif"/>
          <w:sz w:val="28"/>
          <w:szCs w:val="28"/>
        </w:rPr>
        <w:t xml:space="preserve"> </w:t>
      </w:r>
      <w:r w:rsidR="009E0150">
        <w:rPr>
          <w:rFonts w:ascii="PT Astra Serif" w:hAnsi="PT Astra Serif"/>
          <w:bCs/>
          <w:iCs/>
          <w:sz w:val="28"/>
          <w:szCs w:val="28"/>
        </w:rPr>
        <w:t>Т.</w:t>
      </w:r>
      <w:r w:rsidR="00D10E0A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027032">
        <w:rPr>
          <w:rFonts w:ascii="PT Astra Serif" w:hAnsi="PT Astra Serif"/>
          <w:sz w:val="28"/>
          <w:szCs w:val="28"/>
        </w:rPr>
        <w:t>неполны</w:t>
      </w:r>
      <w:r w:rsidR="00D10E0A">
        <w:rPr>
          <w:rFonts w:ascii="PT Astra Serif" w:hAnsi="PT Astra Serif"/>
          <w:sz w:val="28"/>
          <w:szCs w:val="28"/>
        </w:rPr>
        <w:t>х</w:t>
      </w:r>
      <w:r w:rsidR="00027032">
        <w:rPr>
          <w:rFonts w:ascii="PT Astra Serif" w:hAnsi="PT Astra Serif"/>
          <w:sz w:val="28"/>
          <w:szCs w:val="28"/>
        </w:rPr>
        <w:t xml:space="preserve"> и недостоверны</w:t>
      </w:r>
      <w:r w:rsidR="00D10E0A">
        <w:rPr>
          <w:rFonts w:ascii="PT Astra Serif" w:hAnsi="PT Astra Serif"/>
          <w:sz w:val="28"/>
          <w:szCs w:val="28"/>
        </w:rPr>
        <w:t>х</w:t>
      </w:r>
      <w:r w:rsidR="00027032">
        <w:rPr>
          <w:rFonts w:ascii="PT Astra Serif" w:hAnsi="PT Astra Serif"/>
          <w:sz w:val="28"/>
          <w:szCs w:val="28"/>
        </w:rPr>
        <w:t xml:space="preserve"> сведени</w:t>
      </w:r>
      <w:r w:rsidR="00D10E0A">
        <w:rPr>
          <w:rFonts w:ascii="PT Astra Serif" w:hAnsi="PT Astra Serif"/>
          <w:sz w:val="28"/>
          <w:szCs w:val="28"/>
        </w:rPr>
        <w:t>й</w:t>
      </w:r>
      <w:r w:rsidR="00027032">
        <w:rPr>
          <w:rFonts w:ascii="PT Astra Serif" w:hAnsi="PT Astra Serif"/>
          <w:sz w:val="28"/>
          <w:szCs w:val="28"/>
        </w:rPr>
        <w:t xml:space="preserve"> о </w:t>
      </w:r>
      <w:r w:rsidR="009E0150">
        <w:rPr>
          <w:rFonts w:ascii="PT Astra Serif" w:hAnsi="PT Astra Serif"/>
          <w:sz w:val="28"/>
          <w:szCs w:val="28"/>
        </w:rPr>
        <w:t xml:space="preserve">своих </w:t>
      </w:r>
      <w:r w:rsidR="00027032">
        <w:rPr>
          <w:rFonts w:ascii="PT Astra Serif" w:hAnsi="PT Astra Serif"/>
          <w:sz w:val="28"/>
          <w:szCs w:val="28"/>
        </w:rPr>
        <w:t xml:space="preserve">доходах </w:t>
      </w:r>
      <w:r w:rsidR="0055163A">
        <w:rPr>
          <w:rFonts w:ascii="PT Astra Serif" w:hAnsi="PT Astra Serif"/>
          <w:sz w:val="28"/>
          <w:szCs w:val="28"/>
        </w:rPr>
        <w:t>за</w:t>
      </w:r>
      <w:r w:rsidR="00D10E0A">
        <w:rPr>
          <w:rFonts w:ascii="PT Astra Serif" w:hAnsi="PT Astra Serif"/>
          <w:sz w:val="28"/>
          <w:szCs w:val="28"/>
        </w:rPr>
        <w:t xml:space="preserve"> </w:t>
      </w:r>
      <w:r w:rsidR="00027032">
        <w:rPr>
          <w:rFonts w:ascii="PT Astra Serif" w:hAnsi="PT Astra Serif"/>
          <w:sz w:val="28"/>
          <w:szCs w:val="28"/>
        </w:rPr>
        <w:t>2021 год</w:t>
      </w:r>
      <w:r w:rsidR="00D10E0A">
        <w:rPr>
          <w:rFonts w:ascii="PT Astra Serif" w:hAnsi="PT Astra Serif"/>
          <w:sz w:val="28"/>
          <w:szCs w:val="28"/>
        </w:rPr>
        <w:t xml:space="preserve"> подтвердился</w:t>
      </w:r>
      <w:r w:rsidR="00027032">
        <w:rPr>
          <w:rFonts w:ascii="PT Astra Serif" w:hAnsi="PT Astra Serif" w:cs="Times New Roman"/>
          <w:sz w:val="28"/>
          <w:szCs w:val="28"/>
        </w:rPr>
        <w:t>.</w:t>
      </w:r>
    </w:p>
    <w:p w:rsidR="00C836B3" w:rsidRPr="00A434F1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>
        <w:rPr>
          <w:rFonts w:ascii="PT Astra Serif" w:hAnsi="PT Astra Serif" w:cs="Times New Roman"/>
          <w:sz w:val="28"/>
          <w:szCs w:val="28"/>
        </w:rPr>
        <w:t>Г.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– предл</w:t>
      </w:r>
      <w:r w:rsidR="00C836B3">
        <w:rPr>
          <w:rFonts w:ascii="PT Astra Serif" w:hAnsi="PT Astra Serif" w:cs="Times New Roman"/>
          <w:sz w:val="28"/>
          <w:szCs w:val="28"/>
        </w:rPr>
        <w:t>ожил</w:t>
      </w:r>
      <w:r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п</w:t>
      </w:r>
      <w:r w:rsidR="00C836B3"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A434F1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A76A58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И.</w:t>
      </w:r>
      <w:r w:rsidR="0097003E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– </w:t>
      </w:r>
      <w:r w:rsidR="00957230">
        <w:rPr>
          <w:rFonts w:ascii="PT Astra Serif" w:hAnsi="PT Astra Serif" w:cs="Times New Roman"/>
          <w:sz w:val="28"/>
          <w:szCs w:val="28"/>
        </w:rPr>
        <w:t>пос</w:t>
      </w:r>
      <w:r w:rsidR="00957230" w:rsidRPr="00D85954">
        <w:rPr>
          <w:rFonts w:ascii="PT Astra Serif" w:hAnsi="PT Astra Serif" w:cs="Times New Roman"/>
          <w:sz w:val="28"/>
          <w:szCs w:val="28"/>
        </w:rPr>
        <w:t>тави</w:t>
      </w:r>
      <w:r w:rsidR="00957230">
        <w:rPr>
          <w:rFonts w:ascii="PT Astra Serif" w:hAnsi="PT Astra Serif" w:cs="Times New Roman"/>
          <w:sz w:val="28"/>
          <w:szCs w:val="28"/>
        </w:rPr>
        <w:t>л</w:t>
      </w:r>
      <w:r w:rsidR="00957230" w:rsidRPr="00D85954">
        <w:rPr>
          <w:rFonts w:ascii="PT Astra Serif" w:hAnsi="PT Astra Serif" w:cs="Times New Roman"/>
          <w:sz w:val="28"/>
          <w:szCs w:val="28"/>
        </w:rPr>
        <w:t xml:space="preserve"> на голосование предложение</w:t>
      </w:r>
      <w:r w:rsidR="00957230">
        <w:rPr>
          <w:rFonts w:ascii="PT Astra Serif" w:hAnsi="PT Astra Serif" w:cs="Times New Roman"/>
          <w:sz w:val="28"/>
          <w:szCs w:val="28"/>
        </w:rPr>
        <w:t xml:space="preserve"> констатировать факт предоставления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9E0150">
        <w:rPr>
          <w:rFonts w:ascii="PT Astra Serif" w:hAnsi="PT Astra Serif"/>
          <w:sz w:val="28"/>
          <w:szCs w:val="28"/>
        </w:rPr>
        <w:t>Старосахчинское</w:t>
      </w:r>
      <w:proofErr w:type="spellEnd"/>
      <w:r w:rsidR="007B762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B762F">
        <w:rPr>
          <w:rFonts w:ascii="PT Astra Serif" w:hAnsi="PT Astra Serif"/>
          <w:sz w:val="28"/>
          <w:szCs w:val="28"/>
        </w:rPr>
        <w:t xml:space="preserve"> </w:t>
      </w:r>
      <w:r w:rsidR="009E0150">
        <w:rPr>
          <w:rFonts w:ascii="PT Astra Serif" w:hAnsi="PT Astra Serif"/>
          <w:bCs/>
          <w:iCs/>
          <w:sz w:val="28"/>
          <w:szCs w:val="28"/>
        </w:rPr>
        <w:t>Т.</w:t>
      </w:r>
      <w:r w:rsidR="00957230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</w:t>
      </w:r>
      <w:r w:rsidR="007B762F">
        <w:rPr>
          <w:rFonts w:ascii="PT Astra Serif" w:hAnsi="PT Astra Serif" w:cs="Times New Roman"/>
          <w:sz w:val="28"/>
          <w:szCs w:val="28"/>
        </w:rPr>
        <w:t xml:space="preserve">своих и </w:t>
      </w:r>
      <w:r w:rsidR="00957230">
        <w:rPr>
          <w:rFonts w:ascii="PT Astra Serif" w:hAnsi="PT Astra Serif" w:cs="Times New Roman"/>
          <w:sz w:val="28"/>
          <w:szCs w:val="28"/>
        </w:rPr>
        <w:t>своего супруга за 2021 год и предложить Главе</w:t>
      </w:r>
      <w:r w:rsidR="00BD085F">
        <w:rPr>
          <w:rFonts w:ascii="PT Astra Serif" w:hAnsi="PT Astra Serif" w:cs="Times New Roman"/>
          <w:sz w:val="28"/>
          <w:szCs w:val="28"/>
        </w:rPr>
        <w:t xml:space="preserve"> </w:t>
      </w:r>
      <w:r w:rsidR="00BD085F">
        <w:rPr>
          <w:rFonts w:ascii="PT Astra Serif" w:hAnsi="PT Astra Serif"/>
          <w:sz w:val="28"/>
          <w:szCs w:val="28"/>
        </w:rPr>
        <w:t>администрации</w:t>
      </w:r>
      <w:r w:rsidR="00957230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957230"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9E0150">
        <w:rPr>
          <w:rFonts w:ascii="PT Astra Serif" w:hAnsi="PT Astra Serif"/>
          <w:sz w:val="28"/>
          <w:szCs w:val="28"/>
        </w:rPr>
        <w:t>Старосахчинское</w:t>
      </w:r>
      <w:proofErr w:type="spellEnd"/>
      <w:r w:rsidR="00957230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957230" w:rsidRPr="00A434F1">
        <w:rPr>
          <w:rFonts w:ascii="PT Astra Serif" w:hAnsi="PT Astra Serif"/>
          <w:sz w:val="28"/>
          <w:szCs w:val="28"/>
        </w:rPr>
        <w:t>Мелекесск</w:t>
      </w:r>
      <w:r w:rsidR="00957230">
        <w:rPr>
          <w:rFonts w:ascii="PT Astra Serif" w:hAnsi="PT Astra Serif"/>
          <w:sz w:val="28"/>
          <w:szCs w:val="28"/>
        </w:rPr>
        <w:t>ого</w:t>
      </w:r>
      <w:r w:rsidR="00957230" w:rsidRPr="00A434F1">
        <w:rPr>
          <w:rFonts w:ascii="PT Astra Serif" w:hAnsi="PT Astra Serif"/>
          <w:sz w:val="28"/>
          <w:szCs w:val="28"/>
        </w:rPr>
        <w:t xml:space="preserve"> район</w:t>
      </w:r>
      <w:r w:rsidR="00957230">
        <w:rPr>
          <w:rFonts w:ascii="PT Astra Serif" w:hAnsi="PT Astra Serif"/>
          <w:sz w:val="28"/>
          <w:szCs w:val="28"/>
        </w:rPr>
        <w:t>а</w:t>
      </w:r>
      <w:r w:rsidR="00957230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57230">
        <w:rPr>
          <w:rFonts w:ascii="PT Astra Serif" w:hAnsi="PT Astra Serif"/>
          <w:sz w:val="28"/>
          <w:szCs w:val="28"/>
        </w:rPr>
        <w:t xml:space="preserve"> </w:t>
      </w:r>
      <w:r w:rsidR="009E0150">
        <w:rPr>
          <w:rFonts w:ascii="PT Astra Serif" w:hAnsi="PT Astra Serif"/>
          <w:sz w:val="28"/>
          <w:szCs w:val="28"/>
        </w:rPr>
        <w:t>Н.</w:t>
      </w:r>
      <w:r w:rsidR="00957230">
        <w:rPr>
          <w:rFonts w:ascii="PT Astra Serif" w:hAnsi="PT Astra Serif" w:cs="Times New Roman"/>
          <w:sz w:val="28"/>
          <w:szCs w:val="28"/>
        </w:rPr>
        <w:t xml:space="preserve"> применить к ней дисциплинарное</w:t>
      </w:r>
      <w:proofErr w:type="gramEnd"/>
      <w:r w:rsidR="00957230">
        <w:rPr>
          <w:rFonts w:ascii="PT Astra Serif" w:hAnsi="PT Astra Serif" w:cs="Times New Roman"/>
          <w:sz w:val="28"/>
          <w:szCs w:val="28"/>
        </w:rPr>
        <w:t xml:space="preserve"> взыскание в виде 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</w:p>
    <w:p w:rsidR="00027032" w:rsidRDefault="00027032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E0150" w:rsidRDefault="009E0150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9E0150" w:rsidRDefault="009E0150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lastRenderedPageBreak/>
        <w:t>РЕШИЛИ:</w:t>
      </w:r>
    </w:p>
    <w:p w:rsidR="00C836B3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7B762F">
        <w:rPr>
          <w:rFonts w:ascii="PT Astra Serif" w:hAnsi="PT Astra Serif"/>
          <w:sz w:val="28"/>
          <w:szCs w:val="28"/>
        </w:rPr>
        <w:t xml:space="preserve">начальником финансового отдела администрации </w:t>
      </w:r>
      <w:r w:rsidR="007B762F" w:rsidRPr="00A434F1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9E0150">
        <w:rPr>
          <w:rFonts w:ascii="PT Astra Serif" w:hAnsi="PT Astra Serif"/>
          <w:sz w:val="28"/>
          <w:szCs w:val="28"/>
        </w:rPr>
        <w:t>Старосахчинское</w:t>
      </w:r>
      <w:proofErr w:type="spellEnd"/>
      <w:r w:rsidR="007B762F">
        <w:rPr>
          <w:rFonts w:ascii="PT Astra Serif" w:hAnsi="PT Astra Serif"/>
          <w:sz w:val="28"/>
          <w:szCs w:val="28"/>
        </w:rPr>
        <w:t xml:space="preserve"> сельское поселение» </w:t>
      </w:r>
      <w:r w:rsidR="007B762F" w:rsidRPr="00A434F1">
        <w:rPr>
          <w:rFonts w:ascii="PT Astra Serif" w:hAnsi="PT Astra Serif"/>
          <w:sz w:val="28"/>
          <w:szCs w:val="28"/>
        </w:rPr>
        <w:t>Мелекесс</w:t>
      </w:r>
      <w:r w:rsidR="007B762F">
        <w:rPr>
          <w:rFonts w:ascii="PT Astra Serif" w:hAnsi="PT Astra Serif"/>
          <w:sz w:val="28"/>
          <w:szCs w:val="28"/>
        </w:rPr>
        <w:t>кого</w:t>
      </w:r>
      <w:r w:rsidR="007B762F" w:rsidRPr="00A434F1">
        <w:rPr>
          <w:rFonts w:ascii="PT Astra Serif" w:hAnsi="PT Astra Serif"/>
          <w:sz w:val="28"/>
          <w:szCs w:val="28"/>
        </w:rPr>
        <w:t xml:space="preserve"> район</w:t>
      </w:r>
      <w:r w:rsidR="007B762F">
        <w:rPr>
          <w:rFonts w:ascii="PT Astra Serif" w:hAnsi="PT Astra Serif"/>
          <w:sz w:val="28"/>
          <w:szCs w:val="28"/>
        </w:rPr>
        <w:t>а</w:t>
      </w:r>
      <w:r w:rsidR="007B762F"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B762F">
        <w:rPr>
          <w:rFonts w:ascii="PT Astra Serif" w:hAnsi="PT Astra Serif"/>
          <w:sz w:val="28"/>
          <w:szCs w:val="28"/>
        </w:rPr>
        <w:t xml:space="preserve"> </w:t>
      </w:r>
      <w:r w:rsidR="009E0150">
        <w:rPr>
          <w:rFonts w:ascii="PT Astra Serif" w:hAnsi="PT Astra Serif"/>
          <w:bCs/>
          <w:iCs/>
          <w:sz w:val="28"/>
          <w:szCs w:val="28"/>
        </w:rPr>
        <w:t>Т.</w:t>
      </w:r>
      <w:r w:rsidR="00027032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</w:t>
      </w:r>
      <w:r w:rsidR="009E0150">
        <w:rPr>
          <w:rFonts w:ascii="PT Astra Serif" w:hAnsi="PT Astra Serif"/>
          <w:sz w:val="28"/>
          <w:szCs w:val="28"/>
        </w:rPr>
        <w:t xml:space="preserve">своих </w:t>
      </w:r>
      <w:r w:rsidR="00027032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</w:t>
      </w:r>
      <w:r w:rsidR="007B762F">
        <w:rPr>
          <w:rFonts w:ascii="PT Astra Serif" w:hAnsi="PT Astra Serif"/>
          <w:sz w:val="28"/>
          <w:szCs w:val="28"/>
        </w:rPr>
        <w:t xml:space="preserve"> </w:t>
      </w:r>
      <w:r w:rsidR="00027032">
        <w:rPr>
          <w:rFonts w:ascii="PT Astra Serif" w:hAnsi="PT Astra Serif"/>
          <w:sz w:val="28"/>
          <w:szCs w:val="28"/>
        </w:rPr>
        <w:t>2021 год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A30CC" w:rsidRPr="00A434F1" w:rsidRDefault="000A30CC" w:rsidP="000A30C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Pr="00A434F1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A434F1">
        <w:rPr>
          <w:rFonts w:ascii="PT Astra Serif" w:hAnsi="PT Astra Serif"/>
          <w:sz w:val="28"/>
          <w:szCs w:val="28"/>
        </w:rPr>
        <w:t>«</w:t>
      </w:r>
      <w:proofErr w:type="spellStart"/>
      <w:r w:rsidR="009E0150">
        <w:rPr>
          <w:rFonts w:ascii="PT Astra Serif" w:hAnsi="PT Astra Serif"/>
          <w:sz w:val="28"/>
          <w:szCs w:val="28"/>
        </w:rPr>
        <w:t>Старосахчинское</w:t>
      </w:r>
      <w:proofErr w:type="spellEnd"/>
      <w:r>
        <w:rPr>
          <w:rFonts w:ascii="PT Astra Serif" w:hAnsi="PT Astra Serif"/>
          <w:sz w:val="28"/>
          <w:szCs w:val="28"/>
        </w:rPr>
        <w:t xml:space="preserve"> сельское поселение» </w:t>
      </w:r>
      <w:r w:rsidRPr="00A434F1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ого</w:t>
      </w:r>
      <w:r w:rsidRPr="00A434F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A434F1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9E0150">
        <w:rPr>
          <w:rFonts w:ascii="PT Astra Serif" w:hAnsi="PT Astra Serif"/>
          <w:sz w:val="28"/>
          <w:szCs w:val="28"/>
        </w:rPr>
        <w:t>Н.</w:t>
      </w:r>
      <w:r w:rsidRPr="00A434F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применить к </w:t>
      </w:r>
      <w:r w:rsidR="009E0150">
        <w:rPr>
          <w:rFonts w:ascii="PT Astra Serif" w:hAnsi="PT Astra Serif"/>
          <w:sz w:val="28"/>
          <w:szCs w:val="28"/>
        </w:rPr>
        <w:t>Т.</w:t>
      </w:r>
      <w:r>
        <w:rPr>
          <w:rFonts w:ascii="PT Astra Serif" w:hAnsi="PT Astra Serif"/>
          <w:sz w:val="28"/>
          <w:szCs w:val="28"/>
        </w:rPr>
        <w:t xml:space="preserve"> дисциплинарное взыскание в виде замечания.</w:t>
      </w:r>
    </w:p>
    <w:p w:rsidR="00C836B3" w:rsidRDefault="000A30CC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27032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BD085F">
        <w:rPr>
          <w:rFonts w:ascii="PT Astra Serif" w:hAnsi="PT Astra Serif"/>
          <w:sz w:val="28"/>
          <w:szCs w:val="28"/>
        </w:rPr>
        <w:t xml:space="preserve">администрации </w:t>
      </w:r>
      <w:r w:rsidR="00C836B3" w:rsidRPr="00A434F1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proofErr w:type="spellStart"/>
      <w:r w:rsidR="009E0150">
        <w:rPr>
          <w:rFonts w:ascii="PT Astra Serif" w:hAnsi="PT Astra Serif" w:cs="Times New Roman"/>
          <w:sz w:val="28"/>
          <w:szCs w:val="28"/>
        </w:rPr>
        <w:t>Старосахчинское</w:t>
      </w:r>
      <w:proofErr w:type="spellEnd"/>
      <w:r w:rsidR="009E0150">
        <w:rPr>
          <w:rFonts w:ascii="PT Astra Serif" w:hAnsi="PT Astra Serif" w:cs="Times New Roman"/>
          <w:sz w:val="28"/>
          <w:szCs w:val="28"/>
        </w:rPr>
        <w:t xml:space="preserve"> сельское</w:t>
      </w:r>
      <w:r w:rsidR="00BE0026">
        <w:rPr>
          <w:rFonts w:ascii="PT Astra Serif" w:hAnsi="PT Astra Serif" w:cs="Times New Roman"/>
          <w:sz w:val="28"/>
          <w:szCs w:val="28"/>
        </w:rPr>
        <w:t xml:space="preserve"> поселение» 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BE0026">
        <w:rPr>
          <w:rFonts w:ascii="PT Astra Serif" w:hAnsi="PT Astra Serif" w:cs="Times New Roman"/>
          <w:sz w:val="28"/>
          <w:szCs w:val="28"/>
        </w:rPr>
        <w:t>ого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BE0026">
        <w:rPr>
          <w:rFonts w:ascii="PT Astra Serif" w:hAnsi="PT Astra Serif" w:cs="Times New Roman"/>
          <w:sz w:val="28"/>
          <w:szCs w:val="28"/>
        </w:rPr>
        <w:t>а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9E0150">
        <w:rPr>
          <w:rFonts w:ascii="PT Astra Serif" w:hAnsi="PT Astra Serif" w:cs="Times New Roman"/>
          <w:sz w:val="28"/>
          <w:szCs w:val="28"/>
        </w:rPr>
        <w:t>Н.</w:t>
      </w:r>
    </w:p>
    <w:p w:rsidR="00010599" w:rsidRDefault="00010599" w:rsidP="00010599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691115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комиссии 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>И.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2447A1" w:rsidRDefault="002447A1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Г.</w:t>
            </w: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Е.Н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164887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164887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164887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F717DD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F473D7">
      <w:headerReference w:type="default" r:id="rId9"/>
      <w:pgSz w:w="11906" w:h="16838"/>
      <w:pgMar w:top="709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47" w:rsidRDefault="00D31647" w:rsidP="006F2E1D">
      <w:r>
        <w:separator/>
      </w:r>
    </w:p>
  </w:endnote>
  <w:endnote w:type="continuationSeparator" w:id="0">
    <w:p w:rsidR="00D31647" w:rsidRDefault="00D31647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47" w:rsidRDefault="00D31647" w:rsidP="006F2E1D">
      <w:r>
        <w:separator/>
      </w:r>
    </w:p>
  </w:footnote>
  <w:footnote w:type="continuationSeparator" w:id="0">
    <w:p w:rsidR="00D31647" w:rsidRDefault="00D31647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10599"/>
    <w:rsid w:val="0001161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7333E"/>
    <w:rsid w:val="00084B05"/>
    <w:rsid w:val="00087C3B"/>
    <w:rsid w:val="00094084"/>
    <w:rsid w:val="000A30CC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4836"/>
    <w:rsid w:val="001455AE"/>
    <w:rsid w:val="0016208E"/>
    <w:rsid w:val="0016482E"/>
    <w:rsid w:val="00164887"/>
    <w:rsid w:val="00171C7B"/>
    <w:rsid w:val="00172B8B"/>
    <w:rsid w:val="00173542"/>
    <w:rsid w:val="0017538F"/>
    <w:rsid w:val="00181A81"/>
    <w:rsid w:val="00181F6A"/>
    <w:rsid w:val="001A3C42"/>
    <w:rsid w:val="001A456B"/>
    <w:rsid w:val="001B0D18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32BAA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1497"/>
    <w:rsid w:val="00295A17"/>
    <w:rsid w:val="00297770"/>
    <w:rsid w:val="002A2C46"/>
    <w:rsid w:val="002C1D54"/>
    <w:rsid w:val="002C6632"/>
    <w:rsid w:val="002C7BE1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3811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97C35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5C11"/>
    <w:rsid w:val="00546078"/>
    <w:rsid w:val="00546781"/>
    <w:rsid w:val="0055163A"/>
    <w:rsid w:val="005543DF"/>
    <w:rsid w:val="005548A0"/>
    <w:rsid w:val="005551A1"/>
    <w:rsid w:val="00571511"/>
    <w:rsid w:val="00571D3B"/>
    <w:rsid w:val="00577CEE"/>
    <w:rsid w:val="005925E6"/>
    <w:rsid w:val="005941A2"/>
    <w:rsid w:val="005A1547"/>
    <w:rsid w:val="005B0822"/>
    <w:rsid w:val="005B2470"/>
    <w:rsid w:val="005B2B80"/>
    <w:rsid w:val="005B41C3"/>
    <w:rsid w:val="005B4FBE"/>
    <w:rsid w:val="005C5191"/>
    <w:rsid w:val="005D09C3"/>
    <w:rsid w:val="005D71F2"/>
    <w:rsid w:val="005E68E7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ECE"/>
    <w:rsid w:val="00627BDF"/>
    <w:rsid w:val="00631188"/>
    <w:rsid w:val="006313F5"/>
    <w:rsid w:val="0063144C"/>
    <w:rsid w:val="00646B96"/>
    <w:rsid w:val="006541C8"/>
    <w:rsid w:val="00656799"/>
    <w:rsid w:val="00670CA4"/>
    <w:rsid w:val="006876F5"/>
    <w:rsid w:val="00691115"/>
    <w:rsid w:val="00692F34"/>
    <w:rsid w:val="006A53BF"/>
    <w:rsid w:val="006C48AC"/>
    <w:rsid w:val="006D09F0"/>
    <w:rsid w:val="006D4EBD"/>
    <w:rsid w:val="006D50B8"/>
    <w:rsid w:val="006D6467"/>
    <w:rsid w:val="006E7AF5"/>
    <w:rsid w:val="006E7FBB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6F18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2475"/>
    <w:rsid w:val="007A56BE"/>
    <w:rsid w:val="007B3243"/>
    <w:rsid w:val="007B4F3B"/>
    <w:rsid w:val="007B762F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43CD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3D50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D724C"/>
    <w:rsid w:val="009E0150"/>
    <w:rsid w:val="009E07E4"/>
    <w:rsid w:val="009E5FDA"/>
    <w:rsid w:val="009F038E"/>
    <w:rsid w:val="009F6B70"/>
    <w:rsid w:val="00A10820"/>
    <w:rsid w:val="00A26E2A"/>
    <w:rsid w:val="00A27829"/>
    <w:rsid w:val="00A31FF8"/>
    <w:rsid w:val="00A33CBC"/>
    <w:rsid w:val="00A429EB"/>
    <w:rsid w:val="00A434F1"/>
    <w:rsid w:val="00A6223A"/>
    <w:rsid w:val="00A703C4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FE5"/>
    <w:rsid w:val="00BB3FEE"/>
    <w:rsid w:val="00BC00AD"/>
    <w:rsid w:val="00BC3842"/>
    <w:rsid w:val="00BD085F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5294"/>
    <w:rsid w:val="00C81B26"/>
    <w:rsid w:val="00C836B3"/>
    <w:rsid w:val="00C84D86"/>
    <w:rsid w:val="00C953D0"/>
    <w:rsid w:val="00CA063C"/>
    <w:rsid w:val="00CA55AF"/>
    <w:rsid w:val="00CB0F2B"/>
    <w:rsid w:val="00CB1D34"/>
    <w:rsid w:val="00CB7F42"/>
    <w:rsid w:val="00CC1B8B"/>
    <w:rsid w:val="00CC2C2B"/>
    <w:rsid w:val="00CC46BD"/>
    <w:rsid w:val="00CD065E"/>
    <w:rsid w:val="00CD6C87"/>
    <w:rsid w:val="00CE0ED0"/>
    <w:rsid w:val="00CF4397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164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495B"/>
    <w:rsid w:val="00E06664"/>
    <w:rsid w:val="00E40B35"/>
    <w:rsid w:val="00E456CD"/>
    <w:rsid w:val="00E509CB"/>
    <w:rsid w:val="00E567DC"/>
    <w:rsid w:val="00E60022"/>
    <w:rsid w:val="00E6353A"/>
    <w:rsid w:val="00E67B58"/>
    <w:rsid w:val="00E71563"/>
    <w:rsid w:val="00E8670D"/>
    <w:rsid w:val="00E9142B"/>
    <w:rsid w:val="00EA063A"/>
    <w:rsid w:val="00EC2380"/>
    <w:rsid w:val="00ED22ED"/>
    <w:rsid w:val="00EE228F"/>
    <w:rsid w:val="00EE2B10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B0DFC"/>
    <w:rsid w:val="00FB4AC9"/>
    <w:rsid w:val="00FB78FE"/>
    <w:rsid w:val="00FC4E85"/>
    <w:rsid w:val="00FD0DC8"/>
    <w:rsid w:val="00FD2783"/>
    <w:rsid w:val="00FD35FE"/>
    <w:rsid w:val="00FE0BC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57F8-6BD8-4EBF-A32F-080E4D5B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14</cp:revision>
  <cp:lastPrinted>2022-08-26T07:44:00Z</cp:lastPrinted>
  <dcterms:created xsi:type="dcterms:W3CDTF">2022-08-26T07:48:00Z</dcterms:created>
  <dcterms:modified xsi:type="dcterms:W3CDTF">2023-09-18T14:00:00Z</dcterms:modified>
</cp:coreProperties>
</file>