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D5" w:rsidRDefault="003F13D5" w:rsidP="003F13D5">
      <w:pPr>
        <w:pStyle w:val="Textbody"/>
        <w:autoSpaceDE w:val="0"/>
        <w:ind w:right="-330"/>
        <w:jc w:val="center"/>
        <w:rPr>
          <w:rFonts w:ascii="PT Astra Serif" w:hAnsi="PT Astra Serif"/>
          <w:b/>
          <w:lang w:val="ru-RU"/>
        </w:rPr>
      </w:pPr>
      <w:r>
        <w:rPr>
          <w:rFonts w:ascii="PT Astra Serif" w:hAnsi="PT Astra Serif"/>
          <w:b/>
          <w:bCs/>
          <w:lang w:val="ru-RU"/>
        </w:rPr>
        <w:t>Администрация МО «</w:t>
      </w:r>
      <w:proofErr w:type="spellStart"/>
      <w:r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>
        <w:rPr>
          <w:rFonts w:ascii="PT Astra Serif" w:hAnsi="PT Astra Serif"/>
          <w:b/>
          <w:bCs/>
          <w:lang w:val="ru-RU"/>
        </w:rPr>
        <w:t xml:space="preserve"> район»</w:t>
      </w:r>
    </w:p>
    <w:p w:rsidR="003F13D5" w:rsidRDefault="003F13D5" w:rsidP="003F13D5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Отдел правового обеспечения</w:t>
      </w:r>
    </w:p>
    <w:p w:rsidR="003F13D5" w:rsidRDefault="003F13D5" w:rsidP="003F13D5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_______________________________________________________________________________</w:t>
      </w:r>
    </w:p>
    <w:p w:rsidR="003F13D5" w:rsidRDefault="003F13D5" w:rsidP="003F13D5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ул. Хмельницкого, 93, г. Димитровград, Ульяновской области</w:t>
      </w:r>
    </w:p>
    <w:p w:rsidR="003F13D5" w:rsidRDefault="003F13D5" w:rsidP="003F13D5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</w:p>
    <w:p w:rsidR="003F13D5" w:rsidRDefault="003F13D5" w:rsidP="003F13D5">
      <w:pPr>
        <w:pStyle w:val="Standard"/>
        <w:autoSpaceDE w:val="0"/>
        <w:ind w:right="-18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 xml:space="preserve">ЗАКЛЮЧЕНИЕ № </w:t>
      </w:r>
      <w:r>
        <w:rPr>
          <w:rFonts w:ascii="PT Astra Serif" w:hAnsi="PT Astra Serif"/>
          <w:b/>
          <w:bCs/>
          <w:lang w:val="ru-RU"/>
        </w:rPr>
        <w:t>52</w:t>
      </w:r>
    </w:p>
    <w:p w:rsidR="003F13D5" w:rsidRDefault="003F13D5" w:rsidP="003F13D5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</w:p>
    <w:p w:rsidR="003F13D5" w:rsidRDefault="003F13D5" w:rsidP="003F13D5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по результатам  </w:t>
      </w:r>
      <w:proofErr w:type="gramStart"/>
      <w:r>
        <w:rPr>
          <w:rFonts w:ascii="PT Astra Serif" w:eastAsia="Times New Roman" w:hAnsi="PT Astra Serif" w:cs="Times New Roman"/>
          <w:b/>
          <w:bCs/>
          <w:lang w:val="ru-RU"/>
        </w:rPr>
        <w:t>проведения антикоррупционной экспертизы проекта постановления администрации</w:t>
      </w:r>
      <w:proofErr w:type="gram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МО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  от 13.03.2023 № 277 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«</w:t>
      </w:r>
      <w:r>
        <w:rPr>
          <w:rFonts w:ascii="PT Astra Serif" w:eastAsia="Times New Roman" w:hAnsi="PT Astra Serif" w:cs="Times New Roman"/>
          <w:b/>
          <w:bCs/>
          <w:lang w:val="ru-RU"/>
        </w:rPr>
        <w:t>Об утверждении муниципальной программы «Управление муниципальным имуществом и земельными ресурсами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области»  </w:t>
      </w:r>
    </w:p>
    <w:p w:rsidR="003F13D5" w:rsidRDefault="003F13D5" w:rsidP="003F13D5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/>
          <w:bCs/>
          <w:lang w:val="ru-RU"/>
        </w:rPr>
        <w:t xml:space="preserve"> </w:t>
      </w:r>
    </w:p>
    <w:p w:rsidR="003F13D5" w:rsidRDefault="003F13D5" w:rsidP="003F13D5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Дата экспертизы: 2</w:t>
      </w:r>
      <w:r>
        <w:rPr>
          <w:rFonts w:ascii="PT Astra Serif" w:hAnsi="PT Astra Serif"/>
          <w:lang w:val="ru-RU"/>
        </w:rPr>
        <w:t>6</w:t>
      </w:r>
      <w:r>
        <w:rPr>
          <w:rFonts w:ascii="PT Astra Serif" w:hAnsi="PT Astra Serif"/>
          <w:lang w:val="ru-RU"/>
        </w:rPr>
        <w:t>.0</w:t>
      </w:r>
      <w:r>
        <w:rPr>
          <w:rFonts w:ascii="PT Astra Serif" w:hAnsi="PT Astra Serif"/>
          <w:lang w:val="ru-RU"/>
        </w:rPr>
        <w:t>6</w:t>
      </w:r>
      <w:r>
        <w:rPr>
          <w:rFonts w:ascii="PT Astra Serif" w:hAnsi="PT Astra Serif"/>
          <w:lang w:val="ru-RU"/>
        </w:rPr>
        <w:t xml:space="preserve">.2024 года                                                                                                                        </w:t>
      </w:r>
    </w:p>
    <w:p w:rsidR="003F13D5" w:rsidRDefault="003F13D5" w:rsidP="003F13D5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Результат экспертизы: проект  не  содержит </w:t>
      </w:r>
      <w:proofErr w:type="spellStart"/>
      <w:r>
        <w:rPr>
          <w:rFonts w:ascii="PT Astra Serif" w:hAnsi="PT Astra Serif"/>
          <w:lang w:val="ru-RU"/>
        </w:rPr>
        <w:t>коррупциогенный</w:t>
      </w:r>
      <w:proofErr w:type="spellEnd"/>
      <w:r>
        <w:rPr>
          <w:rFonts w:ascii="PT Astra Serif" w:hAnsi="PT Astra Serif"/>
          <w:lang w:val="ru-RU"/>
        </w:rPr>
        <w:t xml:space="preserve"> фактор</w:t>
      </w:r>
    </w:p>
    <w:p w:rsidR="003F13D5" w:rsidRDefault="003F13D5" w:rsidP="003F13D5">
      <w:pPr>
        <w:pStyle w:val="Textbody"/>
        <w:autoSpaceDE w:val="0"/>
        <w:jc w:val="center"/>
        <w:rPr>
          <w:rFonts w:ascii="PT Astra Serif" w:hAnsi="PT Astra Serif"/>
          <w:bCs/>
          <w:lang w:val="ru-RU"/>
        </w:rPr>
      </w:pPr>
    </w:p>
    <w:p w:rsidR="003F13D5" w:rsidRDefault="003F13D5" w:rsidP="003F13D5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1.Общие положения</w:t>
      </w:r>
    </w:p>
    <w:p w:rsidR="003F13D5" w:rsidRDefault="003F13D5" w:rsidP="003F13D5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Настоящее заключение дано на проект постановления</w:t>
      </w:r>
      <w:r>
        <w:rPr>
          <w:rFonts w:ascii="PT Astra Serif" w:eastAsia="Times New Roman" w:hAnsi="PT Astra Serif" w:cs="Times New Roman"/>
          <w:lang w:val="ru-RU"/>
        </w:rPr>
        <w:t xml:space="preserve"> администрации МО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</w:t>
      </w:r>
      <w:r>
        <w:rPr>
          <w:rFonts w:ascii="PT Astra Serif" w:eastAsia="Times New Roman" w:hAnsi="PT Astra Serif" w:cs="Times New Roman"/>
          <w:bCs/>
          <w:lang w:val="ru-RU"/>
        </w:rPr>
        <w:t>»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13.03.2023 № 277  </w:t>
      </w:r>
      <w:r>
        <w:rPr>
          <w:rFonts w:ascii="PT Astra Serif" w:eastAsia="Times New Roman" w:hAnsi="PT Astra Serif" w:cs="Times New Roman"/>
          <w:bCs/>
          <w:sz w:val="28"/>
          <w:szCs w:val="28"/>
          <w:lang w:val="ru-RU"/>
        </w:rPr>
        <w:t>«</w:t>
      </w:r>
      <w:r>
        <w:rPr>
          <w:rFonts w:ascii="PT Astra Serif" w:eastAsia="Times New Roman" w:hAnsi="PT Astra Serif" w:cs="Times New Roman"/>
          <w:bCs/>
          <w:lang w:val="ru-RU"/>
        </w:rPr>
        <w:t>Об утверждении муниципальной программы «Управление муниципальным имуществом и земельными ресурсами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  </w:t>
      </w:r>
      <w:r>
        <w:rPr>
          <w:rFonts w:ascii="PT Astra Serif" w:hAnsi="PT Astra Serif"/>
          <w:lang w:val="ru-RU"/>
        </w:rPr>
        <w:t xml:space="preserve">(далее – Проект).  </w:t>
      </w:r>
    </w:p>
    <w:p w:rsidR="003F13D5" w:rsidRDefault="003F13D5" w:rsidP="003F13D5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ab/>
        <w:t>Проект подготовлен комитетом по управлению муниципальным имуществом и земельным отношениям администрации  МО 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>
        <w:rPr>
          <w:rFonts w:ascii="PT Astra Serif" w:hAnsi="PT Astra Serif"/>
          <w:lang w:val="ru-RU"/>
        </w:rPr>
        <w:t xml:space="preserve"> район».</w:t>
      </w:r>
    </w:p>
    <w:p w:rsidR="003F13D5" w:rsidRDefault="003F13D5" w:rsidP="003F13D5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(далее – Методика), Порядком проведения антикоррупционной экспертизы </w:t>
      </w:r>
      <w:r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, утвержденным постановлением администрации района от 17.11.2023 № 1926.</w:t>
      </w:r>
      <w:proofErr w:type="gramEnd"/>
    </w:p>
    <w:p w:rsidR="003F13D5" w:rsidRDefault="003F13D5" w:rsidP="003F13D5">
      <w:pPr>
        <w:pStyle w:val="Textbody"/>
        <w:ind w:firstLine="705"/>
        <w:jc w:val="center"/>
        <w:rPr>
          <w:rFonts w:ascii="PT Astra Serif" w:hAnsi="PT Astra Serif"/>
          <w:bCs/>
          <w:lang w:val="ru-RU"/>
        </w:rPr>
      </w:pPr>
    </w:p>
    <w:p w:rsidR="003F13D5" w:rsidRDefault="003F13D5" w:rsidP="003F13D5">
      <w:pPr>
        <w:pStyle w:val="Textbody"/>
        <w:ind w:firstLine="705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2.Описание проекта</w:t>
      </w:r>
    </w:p>
    <w:p w:rsidR="003F13D5" w:rsidRDefault="003F13D5" w:rsidP="003F13D5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>Проект разработан на основании статей 86, 179 Бюджетного кодекса Российской Федерации, пункта 3 части 1 статьи 15 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PT Astra Serif" w:hAnsi="PT Astra Serif" w:cs="PT Astra Serif"/>
          <w:lang w:val="ru-RU"/>
        </w:rPr>
        <w:t xml:space="preserve"> </w:t>
      </w:r>
      <w:r>
        <w:rPr>
          <w:rFonts w:ascii="PT Astra Serif" w:hAnsi="PT Astra Serif"/>
          <w:lang w:val="ru-RU"/>
        </w:rPr>
        <w:t xml:space="preserve">  постановления администрации МО 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>
        <w:rPr>
          <w:rFonts w:ascii="PT Astra Serif" w:hAnsi="PT Astra Serif"/>
          <w:lang w:val="ru-RU"/>
        </w:rPr>
        <w:t xml:space="preserve"> район» Ульяновской области   от 26.10.2022 № 1917 «Об утверждении Правил разработки, реализации и оценки эффективности муниципальных программ муниципального образования </w:t>
      </w:r>
      <w:r>
        <w:rPr>
          <w:rFonts w:ascii="PT Astra Serif" w:hAnsi="PT Astra Serif"/>
          <w:lang w:val="ru-RU"/>
        </w:rPr>
        <w:t>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>
        <w:rPr>
          <w:rFonts w:ascii="PT Astra Serif" w:hAnsi="PT Astra Serif"/>
          <w:lang w:val="ru-RU"/>
        </w:rPr>
        <w:t xml:space="preserve"> район» Ульяновской области, а также осуществления</w:t>
      </w:r>
      <w:proofErr w:type="gramEnd"/>
      <w:r>
        <w:rPr>
          <w:rFonts w:ascii="PT Astra Serif" w:hAnsi="PT Astra Serif"/>
          <w:lang w:val="ru-RU"/>
        </w:rPr>
        <w:t xml:space="preserve"> </w:t>
      </w:r>
      <w:proofErr w:type="gramStart"/>
      <w:r>
        <w:rPr>
          <w:rFonts w:ascii="PT Astra Serif" w:hAnsi="PT Astra Serif"/>
          <w:lang w:val="ru-RU"/>
        </w:rPr>
        <w:t>контроля за</w:t>
      </w:r>
      <w:proofErr w:type="gramEnd"/>
      <w:r>
        <w:rPr>
          <w:rFonts w:ascii="PT Astra Serif" w:hAnsi="PT Astra Serif"/>
          <w:lang w:val="ru-RU"/>
        </w:rPr>
        <w:t xml:space="preserve"> ходом их реализации» (далее по тексту – Правила).</w:t>
      </w:r>
    </w:p>
    <w:p w:rsidR="003F13D5" w:rsidRDefault="003F13D5" w:rsidP="003F13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Проектом предполагается внести изменения в  муниципальную программу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«Управление муниципальным имуществом и земельными ресурсами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sz w:val="24"/>
          <w:szCs w:val="24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район» Ульяновской области», в части 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>увеличения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объема финансирования ме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>роприятий программы в 2024 году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>.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PT Astra Serif" w:hAnsi="PT Astra Serif" w:cs="PT Astra Serif"/>
          <w:sz w:val="24"/>
          <w:szCs w:val="24"/>
        </w:rPr>
        <w:t>В связи с этим, к</w:t>
      </w:r>
      <w:r>
        <w:rPr>
          <w:rFonts w:ascii="PT Astra Serif" w:hAnsi="PT Astra Serif" w:cs="Times New Roman"/>
          <w:sz w:val="24"/>
          <w:szCs w:val="24"/>
        </w:rPr>
        <w:t xml:space="preserve">онкретизируется норма, регулирующая ресурсное обеспечение                                                                                                                                                 </w:t>
      </w:r>
      <w:r>
        <w:rPr>
          <w:rFonts w:ascii="PT Astra Serif" w:hAnsi="PT Astra Serif" w:cs="Times New Roman"/>
          <w:sz w:val="24"/>
          <w:szCs w:val="24"/>
        </w:rPr>
        <w:lastRenderedPageBreak/>
        <w:t>муниципальной программы, излагается в новой редакции приложение 2 к муниципальной  программе «Система мероприятий муниципальной программы».</w:t>
      </w:r>
    </w:p>
    <w:p w:rsidR="003F13D5" w:rsidRDefault="003F13D5" w:rsidP="003F13D5">
      <w:pPr>
        <w:pStyle w:val="Standard"/>
        <w:autoSpaceDE w:val="0"/>
        <w:ind w:right="-180" w:firstLine="708"/>
        <w:jc w:val="both"/>
        <w:rPr>
          <w:rFonts w:ascii="PT Astra Serif" w:eastAsia="Times New Roman" w:hAnsi="PT Astra Serif" w:cs="Times New Roman"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>К проекту постановления представлена пояснительная записка и заключение финансового управления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от </w:t>
      </w:r>
      <w:r>
        <w:rPr>
          <w:rFonts w:ascii="PT Astra Serif" w:eastAsia="Times New Roman" w:hAnsi="PT Astra Serif" w:cs="Times New Roman"/>
          <w:bCs/>
          <w:lang w:val="ru-RU"/>
        </w:rPr>
        <w:t>18</w:t>
      </w:r>
      <w:r>
        <w:rPr>
          <w:rFonts w:ascii="PT Astra Serif" w:eastAsia="Times New Roman" w:hAnsi="PT Astra Serif" w:cs="Times New Roman"/>
          <w:bCs/>
          <w:lang w:val="ru-RU"/>
        </w:rPr>
        <w:t>.0</w:t>
      </w:r>
      <w:r>
        <w:rPr>
          <w:rFonts w:ascii="PT Astra Serif" w:eastAsia="Times New Roman" w:hAnsi="PT Astra Serif" w:cs="Times New Roman"/>
          <w:bCs/>
          <w:lang w:val="ru-RU"/>
        </w:rPr>
        <w:t>6</w:t>
      </w:r>
      <w:r>
        <w:rPr>
          <w:rFonts w:ascii="PT Astra Serif" w:eastAsia="Times New Roman" w:hAnsi="PT Astra Serif" w:cs="Times New Roman"/>
          <w:bCs/>
          <w:lang w:val="ru-RU"/>
        </w:rPr>
        <w:t>.2024 № 2</w:t>
      </w:r>
      <w:r>
        <w:rPr>
          <w:rFonts w:ascii="PT Astra Serif" w:eastAsia="Times New Roman" w:hAnsi="PT Astra Serif" w:cs="Times New Roman"/>
          <w:bCs/>
          <w:lang w:val="ru-RU"/>
        </w:rPr>
        <w:t>5</w:t>
      </w:r>
      <w:r>
        <w:rPr>
          <w:rFonts w:ascii="PT Astra Serif" w:eastAsia="Times New Roman" w:hAnsi="PT Astra Serif" w:cs="Times New Roman"/>
          <w:bCs/>
          <w:lang w:val="ru-RU"/>
        </w:rPr>
        <w:t>.</w:t>
      </w:r>
    </w:p>
    <w:p w:rsidR="003F13D5" w:rsidRDefault="003F13D5" w:rsidP="003F13D5">
      <w:pPr>
        <w:widowControl w:val="0"/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 остальном ранее принятый муниципальный нормативный правовой акт остается неизменным.</w:t>
      </w:r>
    </w:p>
    <w:p w:rsidR="003F13D5" w:rsidRDefault="003F13D5" w:rsidP="003F13D5">
      <w:pPr>
        <w:pStyle w:val="Standard"/>
        <w:autoSpaceDE w:val="0"/>
        <w:ind w:firstLine="709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 w:cs="Times New Roman"/>
          <w:lang w:val="ru-RU"/>
        </w:rPr>
        <w:t>Проект постановления вступае</w:t>
      </w:r>
      <w:r>
        <w:rPr>
          <w:rFonts w:ascii="PT Astra Serif" w:hAnsi="PT Astra Serif"/>
          <w:lang w:val="ru-RU"/>
        </w:rPr>
        <w:t xml:space="preserve">т в силу после дня его официального опубликования, что соответствует статье 47 Федерального закона от 06.10.2003 № 131-ФЗ «Об общих принципах организации местного самоуправления в Российской Федерации», статье 51 </w:t>
      </w:r>
      <w:r>
        <w:rPr>
          <w:rFonts w:ascii="PT Astra Serif" w:hAnsi="PT Astra Serif" w:cs="Times New Roman"/>
          <w:lang w:val="ru-RU"/>
        </w:rPr>
        <w:t>Устава муниципального образования «</w:t>
      </w:r>
      <w:proofErr w:type="spellStart"/>
      <w:r>
        <w:rPr>
          <w:rFonts w:ascii="PT Astra Serif" w:hAnsi="PT Astra Serif" w:cs="Times New Roman"/>
          <w:lang w:val="ru-RU"/>
        </w:rPr>
        <w:t>Мелекесский</w:t>
      </w:r>
      <w:proofErr w:type="spellEnd"/>
      <w:r>
        <w:rPr>
          <w:rFonts w:ascii="PT Astra Serif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.</w:t>
      </w:r>
    </w:p>
    <w:p w:rsidR="003F13D5" w:rsidRDefault="003F13D5" w:rsidP="003F13D5">
      <w:pPr>
        <w:pStyle w:val="Textbody"/>
        <w:spacing w:after="0"/>
        <w:ind w:firstLine="708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>Форма правового акта соответствует статье 43 Федерального закона от 06.10.2003 № 131-ФЗ «Об общих принципах организации местного самоуправления в Российской Федерации». Данный вопрос относится к компетенции администрации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 Ульяновской области.</w:t>
      </w:r>
    </w:p>
    <w:p w:rsidR="003F13D5" w:rsidRDefault="003F13D5" w:rsidP="003F13D5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</w:p>
    <w:p w:rsidR="003F13D5" w:rsidRDefault="003F13D5" w:rsidP="003F13D5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3F13D5" w:rsidRDefault="003F13D5" w:rsidP="003F13D5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для проявления коррупции</w:t>
      </w:r>
    </w:p>
    <w:p w:rsidR="003F13D5" w:rsidRDefault="003F13D5" w:rsidP="003F13D5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3F13D5" w:rsidRDefault="003F13D5" w:rsidP="003F13D5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 xml:space="preserve">При проведении антикоррупционной экспертизы не выявлен </w:t>
      </w:r>
      <w:proofErr w:type="spellStart"/>
      <w:r>
        <w:rPr>
          <w:rFonts w:ascii="PT Astra Serif" w:eastAsia="Times New Roman" w:hAnsi="PT Astra Serif" w:cs="Times New Roman"/>
          <w:lang w:val="ru-RU"/>
        </w:rPr>
        <w:t>коррупциогенный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фактор.</w:t>
      </w:r>
    </w:p>
    <w:p w:rsidR="003F13D5" w:rsidRDefault="003F13D5" w:rsidP="003F13D5">
      <w:pPr>
        <w:pStyle w:val="Textbody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4.Выводы по результатам антикоррупционной экспертизы</w:t>
      </w:r>
    </w:p>
    <w:p w:rsidR="003F13D5" w:rsidRDefault="003F13D5" w:rsidP="003F13D5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Проект</w:t>
      </w:r>
      <w:r>
        <w:rPr>
          <w:rFonts w:ascii="PT Astra Serif" w:hAnsi="PT Astra Serif"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Cs/>
          <w:lang w:val="ru-RU"/>
        </w:rPr>
        <w:t>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13.03.2023 № 277  </w:t>
      </w:r>
      <w:r>
        <w:rPr>
          <w:rFonts w:ascii="PT Astra Serif" w:eastAsia="Times New Roman" w:hAnsi="PT Astra Serif" w:cs="Times New Roman"/>
          <w:bCs/>
          <w:sz w:val="28"/>
          <w:szCs w:val="28"/>
          <w:lang w:val="ru-RU"/>
        </w:rPr>
        <w:t>«</w:t>
      </w:r>
      <w:r>
        <w:rPr>
          <w:rFonts w:ascii="PT Astra Serif" w:eastAsia="Times New Roman" w:hAnsi="PT Astra Serif" w:cs="Times New Roman"/>
          <w:bCs/>
          <w:lang w:val="ru-RU"/>
        </w:rPr>
        <w:t>Об утверждении муниципальной программы «Управление муниципальным имуществом и земельными ресурсами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  признается прошедшим антикоррупционную экспертизу.</w:t>
      </w:r>
    </w:p>
    <w:p w:rsidR="003F13D5" w:rsidRDefault="003F13D5" w:rsidP="003F13D5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3F13D5" w:rsidRDefault="003F13D5" w:rsidP="003F13D5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3F13D5" w:rsidRDefault="003F13D5" w:rsidP="003F13D5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Начальник отдела</w:t>
      </w:r>
    </w:p>
    <w:p w:rsidR="003F13D5" w:rsidRDefault="003F13D5" w:rsidP="003F13D5">
      <w:pPr>
        <w:pStyle w:val="Textbody"/>
        <w:spacing w:after="0"/>
        <w:rPr>
          <w:rFonts w:ascii="PT Astra Serif" w:eastAsia="Times New Roman" w:hAnsi="PT Astra Serif" w:cs="Times New Roman"/>
          <w:color w:val="000000"/>
          <w:lang w:val="ru-RU"/>
        </w:rPr>
      </w:pPr>
      <w:r>
        <w:rPr>
          <w:rFonts w:ascii="PT Astra Serif" w:hAnsi="PT Astra Serif"/>
          <w:lang w:val="ru-RU"/>
        </w:rPr>
        <w:t xml:space="preserve">правового обеспечения </w:t>
      </w:r>
      <w:r>
        <w:rPr>
          <w:rFonts w:ascii="PT Astra Serif" w:eastAsia="Times New Roman" w:hAnsi="PT Astra Serif" w:cs="Times New Roman"/>
          <w:color w:val="000000"/>
          <w:lang w:val="ru-RU"/>
        </w:rPr>
        <w:t>администрации                                                             Е.Н. Губанова</w:t>
      </w:r>
    </w:p>
    <w:p w:rsidR="009035E6" w:rsidRDefault="009035E6"/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EE"/>
    <w:rsid w:val="003F13D5"/>
    <w:rsid w:val="009035E6"/>
    <w:rsid w:val="009A1DD7"/>
    <w:rsid w:val="00AA667A"/>
    <w:rsid w:val="00C8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13D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3F13D5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13D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3F13D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2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3</cp:revision>
  <cp:lastPrinted>2024-06-26T05:56:00Z</cp:lastPrinted>
  <dcterms:created xsi:type="dcterms:W3CDTF">2024-06-26T05:46:00Z</dcterms:created>
  <dcterms:modified xsi:type="dcterms:W3CDTF">2024-06-26T06:00:00Z</dcterms:modified>
</cp:coreProperties>
</file>