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F4" w:rsidRDefault="00596AF4" w:rsidP="005421A4">
      <w:pPr>
        <w:pStyle w:val="ConsPlusTitle"/>
        <w:outlineLvl w:val="0"/>
        <w:rPr>
          <w:rFonts w:ascii="PT Astra Serif" w:hAnsi="PT Astra Serif"/>
          <w:sz w:val="28"/>
          <w:szCs w:val="28"/>
        </w:rPr>
      </w:pPr>
    </w:p>
    <w:p w:rsidR="00BF356A" w:rsidRPr="00F9234C" w:rsidRDefault="00BF356A" w:rsidP="009F5E9A">
      <w:pPr>
        <w:pStyle w:val="ConsPlusTitle"/>
        <w:jc w:val="center"/>
        <w:outlineLvl w:val="0"/>
        <w:rPr>
          <w:rFonts w:ascii="PT Astra Serif" w:hAnsi="PT Astra Serif"/>
          <w:sz w:val="28"/>
          <w:szCs w:val="28"/>
        </w:rPr>
      </w:pPr>
      <w:r w:rsidRPr="00F9234C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</w:p>
    <w:p w:rsidR="00BF356A" w:rsidRPr="00F9234C" w:rsidRDefault="00BF356A" w:rsidP="009F5E9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F9234C">
        <w:rPr>
          <w:rFonts w:ascii="PT Astra Serif" w:hAnsi="PT Astra Serif"/>
          <w:sz w:val="28"/>
          <w:szCs w:val="28"/>
        </w:rPr>
        <w:t>"МЕЛЕКЕССКИЙ РАЙОН" УЛЬЯНОВСКОЙ ОБЛАСТИ</w:t>
      </w:r>
    </w:p>
    <w:p w:rsidR="00BF356A" w:rsidRDefault="00BF356A" w:rsidP="009F5E9A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F9234C" w:rsidRPr="00F9234C" w:rsidRDefault="00F9234C" w:rsidP="009F5E9A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BF356A" w:rsidRPr="00DA78BA" w:rsidRDefault="00BF356A" w:rsidP="009F5E9A">
      <w:pPr>
        <w:pStyle w:val="ConsPlusTitle"/>
        <w:jc w:val="center"/>
        <w:rPr>
          <w:rFonts w:ascii="PT Astra Serif" w:hAnsi="PT Astra Serif"/>
          <w:sz w:val="32"/>
          <w:szCs w:val="32"/>
        </w:rPr>
      </w:pPr>
      <w:proofErr w:type="gramStart"/>
      <w:r w:rsidRPr="00DA78BA">
        <w:rPr>
          <w:rFonts w:ascii="PT Astra Serif" w:hAnsi="PT Astra Serif"/>
          <w:sz w:val="32"/>
          <w:szCs w:val="32"/>
        </w:rPr>
        <w:t>П</w:t>
      </w:r>
      <w:proofErr w:type="gramEnd"/>
      <w:r w:rsidR="00DA78BA">
        <w:rPr>
          <w:rFonts w:ascii="PT Astra Serif" w:hAnsi="PT Astra Serif"/>
          <w:sz w:val="32"/>
          <w:szCs w:val="32"/>
        </w:rPr>
        <w:t xml:space="preserve"> </w:t>
      </w:r>
      <w:r w:rsidRPr="00DA78BA">
        <w:rPr>
          <w:rFonts w:ascii="PT Astra Serif" w:hAnsi="PT Astra Serif"/>
          <w:sz w:val="32"/>
          <w:szCs w:val="32"/>
        </w:rPr>
        <w:t>О</w:t>
      </w:r>
      <w:r w:rsidR="00DA78BA">
        <w:rPr>
          <w:rFonts w:ascii="PT Astra Serif" w:hAnsi="PT Astra Serif"/>
          <w:sz w:val="32"/>
          <w:szCs w:val="32"/>
        </w:rPr>
        <w:t xml:space="preserve"> </w:t>
      </w:r>
      <w:r w:rsidRPr="00DA78BA">
        <w:rPr>
          <w:rFonts w:ascii="PT Astra Serif" w:hAnsi="PT Astra Serif"/>
          <w:sz w:val="32"/>
          <w:szCs w:val="32"/>
        </w:rPr>
        <w:t>С</w:t>
      </w:r>
      <w:r w:rsidR="00DA78BA">
        <w:rPr>
          <w:rFonts w:ascii="PT Astra Serif" w:hAnsi="PT Astra Serif"/>
          <w:sz w:val="32"/>
          <w:szCs w:val="32"/>
        </w:rPr>
        <w:t xml:space="preserve"> </w:t>
      </w:r>
      <w:r w:rsidRPr="00DA78BA">
        <w:rPr>
          <w:rFonts w:ascii="PT Astra Serif" w:hAnsi="PT Astra Serif"/>
          <w:sz w:val="32"/>
          <w:szCs w:val="32"/>
        </w:rPr>
        <w:t>Т</w:t>
      </w:r>
      <w:r w:rsidR="00DA78BA">
        <w:rPr>
          <w:rFonts w:ascii="PT Astra Serif" w:hAnsi="PT Astra Serif"/>
          <w:sz w:val="32"/>
          <w:szCs w:val="32"/>
        </w:rPr>
        <w:t xml:space="preserve"> </w:t>
      </w:r>
      <w:r w:rsidRPr="00DA78BA">
        <w:rPr>
          <w:rFonts w:ascii="PT Astra Serif" w:hAnsi="PT Astra Serif"/>
          <w:sz w:val="32"/>
          <w:szCs w:val="32"/>
        </w:rPr>
        <w:t>А</w:t>
      </w:r>
      <w:r w:rsidR="00DA78BA">
        <w:rPr>
          <w:rFonts w:ascii="PT Astra Serif" w:hAnsi="PT Astra Serif"/>
          <w:sz w:val="32"/>
          <w:szCs w:val="32"/>
        </w:rPr>
        <w:t xml:space="preserve"> </w:t>
      </w:r>
      <w:r w:rsidRPr="00DA78BA">
        <w:rPr>
          <w:rFonts w:ascii="PT Astra Serif" w:hAnsi="PT Astra Serif"/>
          <w:sz w:val="32"/>
          <w:szCs w:val="32"/>
        </w:rPr>
        <w:t>Н</w:t>
      </w:r>
      <w:r w:rsidR="00DA78BA">
        <w:rPr>
          <w:rFonts w:ascii="PT Astra Serif" w:hAnsi="PT Astra Serif"/>
          <w:sz w:val="32"/>
          <w:szCs w:val="32"/>
        </w:rPr>
        <w:t xml:space="preserve"> </w:t>
      </w:r>
      <w:r w:rsidRPr="00DA78BA">
        <w:rPr>
          <w:rFonts w:ascii="PT Astra Serif" w:hAnsi="PT Astra Serif"/>
          <w:sz w:val="32"/>
          <w:szCs w:val="32"/>
        </w:rPr>
        <w:t>О</w:t>
      </w:r>
      <w:r w:rsidR="00DA78BA">
        <w:rPr>
          <w:rFonts w:ascii="PT Astra Serif" w:hAnsi="PT Astra Serif"/>
          <w:sz w:val="32"/>
          <w:szCs w:val="32"/>
        </w:rPr>
        <w:t xml:space="preserve"> </w:t>
      </w:r>
      <w:r w:rsidRPr="00DA78BA">
        <w:rPr>
          <w:rFonts w:ascii="PT Astra Serif" w:hAnsi="PT Astra Serif"/>
          <w:sz w:val="32"/>
          <w:szCs w:val="32"/>
        </w:rPr>
        <w:t>В</w:t>
      </w:r>
      <w:r w:rsidR="00DA78BA">
        <w:rPr>
          <w:rFonts w:ascii="PT Astra Serif" w:hAnsi="PT Astra Serif"/>
          <w:sz w:val="32"/>
          <w:szCs w:val="32"/>
        </w:rPr>
        <w:t xml:space="preserve"> </w:t>
      </w:r>
      <w:r w:rsidRPr="00DA78BA">
        <w:rPr>
          <w:rFonts w:ascii="PT Astra Serif" w:hAnsi="PT Astra Serif"/>
          <w:sz w:val="32"/>
          <w:szCs w:val="32"/>
        </w:rPr>
        <w:t>Л</w:t>
      </w:r>
      <w:r w:rsidR="00DA78BA">
        <w:rPr>
          <w:rFonts w:ascii="PT Astra Serif" w:hAnsi="PT Astra Serif"/>
          <w:sz w:val="32"/>
          <w:szCs w:val="32"/>
        </w:rPr>
        <w:t xml:space="preserve"> </w:t>
      </w:r>
      <w:r w:rsidRPr="00DA78BA">
        <w:rPr>
          <w:rFonts w:ascii="PT Astra Serif" w:hAnsi="PT Astra Serif"/>
          <w:sz w:val="32"/>
          <w:szCs w:val="32"/>
        </w:rPr>
        <w:t>Е</w:t>
      </w:r>
      <w:r w:rsidR="00DA78BA">
        <w:rPr>
          <w:rFonts w:ascii="PT Astra Serif" w:hAnsi="PT Astra Serif"/>
          <w:sz w:val="32"/>
          <w:szCs w:val="32"/>
        </w:rPr>
        <w:t xml:space="preserve"> </w:t>
      </w:r>
      <w:r w:rsidRPr="00DA78BA">
        <w:rPr>
          <w:rFonts w:ascii="PT Astra Serif" w:hAnsi="PT Astra Serif"/>
          <w:sz w:val="32"/>
          <w:szCs w:val="32"/>
        </w:rPr>
        <w:t>Н</w:t>
      </w:r>
      <w:r w:rsidR="00DA78BA">
        <w:rPr>
          <w:rFonts w:ascii="PT Astra Serif" w:hAnsi="PT Astra Serif"/>
          <w:sz w:val="32"/>
          <w:szCs w:val="32"/>
        </w:rPr>
        <w:t xml:space="preserve"> </w:t>
      </w:r>
      <w:r w:rsidRPr="00DA78BA">
        <w:rPr>
          <w:rFonts w:ascii="PT Astra Serif" w:hAnsi="PT Astra Serif"/>
          <w:sz w:val="32"/>
          <w:szCs w:val="32"/>
        </w:rPr>
        <w:t>И</w:t>
      </w:r>
      <w:r w:rsidR="00DA78BA">
        <w:rPr>
          <w:rFonts w:ascii="PT Astra Serif" w:hAnsi="PT Astra Serif"/>
          <w:sz w:val="32"/>
          <w:szCs w:val="32"/>
        </w:rPr>
        <w:t xml:space="preserve"> </w:t>
      </w:r>
      <w:r w:rsidRPr="00DA78BA">
        <w:rPr>
          <w:rFonts w:ascii="PT Astra Serif" w:hAnsi="PT Astra Serif"/>
          <w:sz w:val="32"/>
          <w:szCs w:val="32"/>
        </w:rPr>
        <w:t>Е</w:t>
      </w:r>
    </w:p>
    <w:p w:rsidR="00F9234C" w:rsidRDefault="00F9234C" w:rsidP="009F5E9A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DA78BA" w:rsidRPr="00F9234C" w:rsidRDefault="00DA78BA" w:rsidP="009F5E9A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DA78BA" w:rsidRPr="00E66CD9" w:rsidRDefault="000E63FE" w:rsidP="00DA78BA">
      <w:pPr>
        <w:ind w:right="-1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6"/>
          <w:szCs w:val="26"/>
        </w:rPr>
        <w:t>02.05.2023</w:t>
      </w:r>
      <w:r w:rsidR="00DA78BA" w:rsidRPr="00E66CD9">
        <w:rPr>
          <w:rFonts w:ascii="PT Astra Serif" w:hAnsi="PT Astra Serif"/>
          <w:sz w:val="26"/>
          <w:szCs w:val="26"/>
        </w:rPr>
        <w:t xml:space="preserve">           </w:t>
      </w:r>
      <w:r w:rsidR="00DA78BA">
        <w:rPr>
          <w:rFonts w:ascii="PT Astra Serif" w:hAnsi="PT Astra Serif"/>
          <w:sz w:val="26"/>
          <w:szCs w:val="26"/>
        </w:rPr>
        <w:t xml:space="preserve">                    </w:t>
      </w:r>
      <w:r w:rsidR="00DA78BA" w:rsidRPr="00E66CD9">
        <w:rPr>
          <w:rFonts w:ascii="PT Astra Serif" w:hAnsi="PT Astra Serif"/>
          <w:sz w:val="26"/>
          <w:szCs w:val="26"/>
        </w:rPr>
        <w:t xml:space="preserve">                                  </w:t>
      </w:r>
      <w:r w:rsidR="00DA78BA">
        <w:rPr>
          <w:rFonts w:ascii="PT Astra Serif" w:hAnsi="PT Astra Serif"/>
          <w:sz w:val="26"/>
          <w:szCs w:val="26"/>
        </w:rPr>
        <w:t xml:space="preserve">                           </w:t>
      </w:r>
      <w:r>
        <w:rPr>
          <w:rFonts w:ascii="PT Astra Serif" w:hAnsi="PT Astra Serif"/>
          <w:sz w:val="26"/>
          <w:szCs w:val="26"/>
        </w:rPr>
        <w:t xml:space="preserve">             </w:t>
      </w:r>
      <w:bookmarkStart w:id="0" w:name="_GoBack"/>
      <w:bookmarkEnd w:id="0"/>
      <w:r w:rsidR="00DA78BA">
        <w:rPr>
          <w:rFonts w:ascii="PT Astra Serif" w:hAnsi="PT Astra Serif"/>
          <w:sz w:val="22"/>
          <w:szCs w:val="22"/>
        </w:rPr>
        <w:t>№</w:t>
      </w:r>
      <w:r w:rsidR="00DA78BA" w:rsidRPr="00E66CD9">
        <w:rPr>
          <w:rFonts w:ascii="PT Astra Serif" w:hAnsi="PT Astra Serif"/>
          <w:sz w:val="22"/>
          <w:szCs w:val="22"/>
        </w:rPr>
        <w:t xml:space="preserve"> </w:t>
      </w:r>
      <w:r>
        <w:rPr>
          <w:rFonts w:ascii="PT Astra Serif" w:hAnsi="PT Astra Serif"/>
          <w:sz w:val="22"/>
          <w:szCs w:val="22"/>
        </w:rPr>
        <w:t>692</w:t>
      </w:r>
    </w:p>
    <w:p w:rsidR="00DA78BA" w:rsidRDefault="00DA78BA" w:rsidP="00DA78BA">
      <w:pPr>
        <w:pStyle w:val="1"/>
        <w:tabs>
          <w:tab w:val="left" w:pos="0"/>
          <w:tab w:val="left" w:pos="567"/>
        </w:tabs>
        <w:rPr>
          <w:rFonts w:ascii="PT Astra Serif" w:hAnsi="PT Astra Serif"/>
          <w:sz w:val="22"/>
          <w:szCs w:val="22"/>
        </w:rPr>
      </w:pPr>
      <w:r w:rsidRPr="00E66CD9"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</w:p>
    <w:p w:rsidR="00DA78BA" w:rsidRPr="00DA78BA" w:rsidRDefault="00DA78BA" w:rsidP="00DA78BA">
      <w:pPr>
        <w:pStyle w:val="1"/>
        <w:tabs>
          <w:tab w:val="left" w:pos="0"/>
          <w:tab w:val="left" w:pos="567"/>
        </w:tabs>
        <w:jc w:val="right"/>
        <w:rPr>
          <w:rFonts w:ascii="PT Astra Serif" w:hAnsi="PT Astra Serif"/>
          <w:b w:val="0"/>
          <w:sz w:val="22"/>
          <w:szCs w:val="22"/>
        </w:rPr>
      </w:pPr>
      <w:r w:rsidRPr="00DA78BA">
        <w:rPr>
          <w:rFonts w:ascii="PT Astra Serif" w:hAnsi="PT Astra Serif"/>
          <w:b w:val="0"/>
          <w:sz w:val="22"/>
          <w:szCs w:val="22"/>
        </w:rPr>
        <w:t>Экз. №____</w:t>
      </w:r>
    </w:p>
    <w:p w:rsidR="00DA78BA" w:rsidRPr="00E66CD9" w:rsidRDefault="00DA78BA" w:rsidP="00DA78BA">
      <w:pPr>
        <w:tabs>
          <w:tab w:val="left" w:pos="0"/>
          <w:tab w:val="left" w:pos="567"/>
        </w:tabs>
        <w:jc w:val="center"/>
        <w:rPr>
          <w:rFonts w:ascii="PT Astra Serif" w:hAnsi="PT Astra Serif"/>
          <w:sz w:val="22"/>
          <w:szCs w:val="18"/>
        </w:rPr>
      </w:pPr>
    </w:p>
    <w:p w:rsidR="00DA78BA" w:rsidRPr="00503A33" w:rsidRDefault="00DA78BA" w:rsidP="00DA78BA">
      <w:pPr>
        <w:tabs>
          <w:tab w:val="left" w:pos="0"/>
          <w:tab w:val="left" w:pos="567"/>
        </w:tabs>
        <w:jc w:val="center"/>
        <w:rPr>
          <w:rFonts w:ascii="PT Astra Serif" w:hAnsi="PT Astra Serif"/>
          <w:sz w:val="24"/>
          <w:szCs w:val="18"/>
        </w:rPr>
      </w:pPr>
      <w:r w:rsidRPr="00503A33">
        <w:rPr>
          <w:rFonts w:ascii="PT Astra Serif" w:hAnsi="PT Astra Serif"/>
          <w:sz w:val="24"/>
          <w:szCs w:val="18"/>
        </w:rPr>
        <w:t>г. Димитровград</w:t>
      </w:r>
    </w:p>
    <w:p w:rsidR="00DA78BA" w:rsidRDefault="00DA78BA" w:rsidP="00DA78BA">
      <w:pPr>
        <w:tabs>
          <w:tab w:val="left" w:pos="960"/>
          <w:tab w:val="left" w:pos="990"/>
          <w:tab w:val="left" w:pos="4111"/>
        </w:tabs>
        <w:ind w:right="-283"/>
        <w:rPr>
          <w:rFonts w:ascii="PT Astra Serif" w:hAnsi="PT Astra Serif"/>
          <w:b/>
          <w:bCs/>
          <w:sz w:val="28"/>
          <w:szCs w:val="28"/>
        </w:rPr>
      </w:pPr>
    </w:p>
    <w:p w:rsidR="00BF356A" w:rsidRPr="00F9234C" w:rsidRDefault="00BF356A" w:rsidP="009F5E9A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BF356A" w:rsidRPr="008460F8" w:rsidRDefault="009F4610" w:rsidP="009F5E9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8460F8">
        <w:rPr>
          <w:rFonts w:ascii="PT Astra Serif" w:hAnsi="PT Astra Serif"/>
          <w:sz w:val="28"/>
          <w:szCs w:val="28"/>
        </w:rPr>
        <w:t xml:space="preserve">О внесении </w:t>
      </w:r>
      <w:r w:rsidR="00F11F13" w:rsidRPr="008460F8">
        <w:rPr>
          <w:rFonts w:ascii="PT Astra Serif" w:hAnsi="PT Astra Serif"/>
          <w:sz w:val="28"/>
          <w:szCs w:val="28"/>
        </w:rPr>
        <w:t xml:space="preserve">изменений в постановление администрации муниципального образования «Мелекесский район» Ульяновской области от </w:t>
      </w:r>
      <w:r w:rsidR="00C352EA">
        <w:rPr>
          <w:rFonts w:ascii="PT Astra Serif" w:hAnsi="PT Astra Serif"/>
          <w:sz w:val="28"/>
          <w:szCs w:val="28"/>
        </w:rPr>
        <w:t>13.03.2023 № 284</w:t>
      </w:r>
      <w:r w:rsidR="0046232F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F11F13" w:rsidRPr="008460F8">
        <w:rPr>
          <w:rFonts w:ascii="PT Astra Serif" w:hAnsi="PT Astra Serif"/>
          <w:sz w:val="28"/>
          <w:szCs w:val="28"/>
        </w:rPr>
        <w:t>«</w:t>
      </w:r>
      <w:r w:rsidR="006A25DC" w:rsidRPr="008460F8">
        <w:rPr>
          <w:rFonts w:ascii="PT Astra Serif" w:hAnsi="PT Astra Serif"/>
          <w:sz w:val="28"/>
          <w:szCs w:val="28"/>
        </w:rPr>
        <w:t>Об утверждении муниципальной программы</w:t>
      </w:r>
    </w:p>
    <w:p w:rsidR="00BF356A" w:rsidRPr="008460F8" w:rsidRDefault="00C9385F" w:rsidP="009F5E9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8460F8">
        <w:rPr>
          <w:rFonts w:ascii="PT Astra Serif" w:hAnsi="PT Astra Serif"/>
          <w:sz w:val="28"/>
          <w:szCs w:val="28"/>
        </w:rPr>
        <w:t xml:space="preserve">«Улучшение жилищных условий граждан, проживающих </w:t>
      </w:r>
      <w:r w:rsidR="006A25DC" w:rsidRPr="008460F8">
        <w:rPr>
          <w:rFonts w:ascii="PT Astra Serif" w:hAnsi="PT Astra Serif"/>
          <w:sz w:val="28"/>
          <w:szCs w:val="28"/>
        </w:rPr>
        <w:t xml:space="preserve"> </w:t>
      </w:r>
    </w:p>
    <w:p w:rsidR="00A4779C" w:rsidRPr="008460F8" w:rsidRDefault="006A25DC" w:rsidP="005C763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8460F8">
        <w:rPr>
          <w:rFonts w:ascii="PT Astra Serif" w:hAnsi="PT Astra Serif"/>
          <w:sz w:val="28"/>
          <w:szCs w:val="28"/>
        </w:rPr>
        <w:t>на территории муниципального образования «Мелекесский район» Ульяновской области»</w:t>
      </w:r>
    </w:p>
    <w:p w:rsidR="00F9234C" w:rsidRPr="008460F8" w:rsidRDefault="00F9234C" w:rsidP="00F9234C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D97F15" w:rsidRPr="008460F8" w:rsidRDefault="001258EF" w:rsidP="001258EF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8460F8">
        <w:rPr>
          <w:rFonts w:ascii="PT Astra Serif" w:eastAsiaTheme="minorHAnsi" w:hAnsi="PT Astra Serif" w:cs="PT Astra Serif"/>
          <w:sz w:val="28"/>
          <w:szCs w:val="28"/>
          <w:lang w:eastAsia="en-US"/>
        </w:rPr>
        <w:t>В соответствии с</w:t>
      </w:r>
      <w:r w:rsidR="00DE10B3" w:rsidRPr="008460F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о статьей 179 Бюджетного кодекса российской Федерации, пунктом 6 части 1 статьи 14, частью 4 статьи 14 Федерального закона </w:t>
      </w:r>
      <w:r w:rsidRPr="008460F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от 06.10.2003 N 131-ФЗ «Об общих принципах организации местного самоуправления в Российской Федерации», </w:t>
      </w:r>
      <w:r w:rsidR="00D97F15" w:rsidRPr="008460F8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 17.12.2010 № 1050 «</w:t>
      </w:r>
      <w:r w:rsidR="006A25DC" w:rsidRPr="008460F8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proofErr w:type="gramEnd"/>
      <w:r w:rsidR="00596AF4" w:rsidRPr="008460F8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»</w:t>
      </w:r>
      <w:r w:rsidR="00D97F15" w:rsidRPr="008460F8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="008460F8" w:rsidRPr="008460F8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Законом Ульяновской </w:t>
      </w:r>
      <w:r w:rsidR="008460F8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области от 08.12.2022 № 119</w:t>
      </w:r>
      <w:r w:rsidR="008460F8" w:rsidRPr="008460F8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-ЗО «Об областном бюджете Ульяновской области на</w:t>
      </w:r>
      <w:r w:rsidR="008460F8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2023 год и плановый период 2024 и 2025</w:t>
      </w:r>
      <w:r w:rsidR="008460F8" w:rsidRPr="008460F8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годов» (с изменениями</w:t>
      </w:r>
      <w:r w:rsidR="008460F8">
        <w:rPr>
          <w:rFonts w:ascii="PT Astra Serif" w:eastAsiaTheme="minorHAnsi" w:hAnsi="PT Astra Serif" w:cs="PT Astra Serif"/>
          <w:color w:val="392C69"/>
          <w:sz w:val="28"/>
          <w:szCs w:val="28"/>
          <w:lang w:eastAsia="en-US"/>
        </w:rPr>
        <w:t xml:space="preserve"> от 09.02.2023</w:t>
      </w:r>
      <w:r w:rsidR="008460F8" w:rsidRPr="008460F8">
        <w:rPr>
          <w:rFonts w:ascii="PT Astra Serif" w:eastAsiaTheme="minorHAnsi" w:hAnsi="PT Astra Serif" w:cs="PT Astra Serif"/>
          <w:color w:val="392C69"/>
          <w:sz w:val="28"/>
          <w:szCs w:val="28"/>
          <w:lang w:eastAsia="en-US"/>
        </w:rPr>
        <w:t xml:space="preserve"> </w:t>
      </w:r>
      <w:hyperlink r:id="rId9" w:history="1">
        <w:r w:rsidR="008460F8">
          <w:rPr>
            <w:rFonts w:ascii="PT Astra Serif" w:eastAsiaTheme="minorHAnsi" w:hAnsi="PT Astra Serif" w:cs="PT Astra Serif"/>
            <w:color w:val="0000FF"/>
            <w:sz w:val="28"/>
            <w:szCs w:val="28"/>
            <w:lang w:eastAsia="en-US"/>
          </w:rPr>
          <w:t>N 5</w:t>
        </w:r>
        <w:r w:rsidR="008460F8" w:rsidRPr="008460F8">
          <w:rPr>
            <w:rFonts w:ascii="PT Astra Serif" w:eastAsiaTheme="minorHAnsi" w:hAnsi="PT Astra Serif" w:cs="PT Astra Serif"/>
            <w:color w:val="0000FF"/>
            <w:sz w:val="28"/>
            <w:szCs w:val="28"/>
            <w:lang w:eastAsia="en-US"/>
          </w:rPr>
          <w:t>-ЗО</w:t>
        </w:r>
      </w:hyperlink>
      <w:r w:rsidR="008460F8" w:rsidRPr="008460F8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), </w:t>
      </w:r>
      <w:r w:rsidR="00FD45BC" w:rsidRPr="008460F8">
        <w:rPr>
          <w:rFonts w:ascii="PT Astra Serif" w:hAnsi="PT Astra Serif"/>
          <w:sz w:val="28"/>
          <w:szCs w:val="28"/>
        </w:rPr>
        <w:t>п</w:t>
      </w:r>
      <w:r w:rsidR="00FD45BC" w:rsidRPr="008460F8">
        <w:rPr>
          <w:rFonts w:ascii="PT Astra Serif" w:eastAsiaTheme="minorHAnsi" w:hAnsi="PT Astra Serif" w:cs="PT Astra Serif"/>
          <w:sz w:val="28"/>
          <w:szCs w:val="28"/>
          <w:lang w:eastAsia="en-US"/>
        </w:rPr>
        <w:t>остановлением Правительства Ульяновской области от 14.11.2019 N 26/583-П  «Об утверждении государственной программы Ульяновской области «Развитие строительства и архитектуры в Ульяновской области»</w:t>
      </w:r>
      <w:r w:rsidRPr="008460F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, </w:t>
      </w:r>
      <w:r w:rsidR="00320036" w:rsidRPr="008460F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постановлением Правительства Ульяновской области от 28.03.2019 № 131-П «Об утверждении областной адресной</w:t>
      </w:r>
      <w:proofErr w:type="gramEnd"/>
      <w:r w:rsidR="00320036" w:rsidRPr="008460F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20036" w:rsidRPr="008460F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программы «Переселение граждан, проживающих на территории Ульяновской области, из многоквартирных домов, признанных до 1 января 2017 года аварийными и подлежащими сносу или реконструкции в связи с физическим износом в процессе их эк</w:t>
      </w:r>
      <w:r w:rsidR="002B106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сплуатации, в 2019-2023 годах» (с изменениями от 23.01.2023 № 22-П)</w:t>
      </w:r>
      <w:r w:rsidR="006E0D4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, </w:t>
      </w:r>
      <w:r w:rsidRPr="008460F8">
        <w:rPr>
          <w:rFonts w:ascii="PT Astra Serif" w:eastAsiaTheme="minorHAnsi" w:hAnsi="PT Astra Serif" w:cs="PT Astra Serif"/>
          <w:sz w:val="28"/>
          <w:szCs w:val="28"/>
          <w:lang w:eastAsia="en-US"/>
        </w:rPr>
        <w:t>руководствуясь</w:t>
      </w:r>
      <w:r w:rsidR="00FD45BC" w:rsidRPr="008460F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постановлением администрации муниципального образования «Мелекесск</w:t>
      </w:r>
      <w:r w:rsidR="00320036" w:rsidRPr="008460F8">
        <w:rPr>
          <w:rFonts w:ascii="PT Astra Serif" w:eastAsiaTheme="minorHAnsi" w:hAnsi="PT Astra Serif" w:cs="PT Astra Serif"/>
          <w:sz w:val="28"/>
          <w:szCs w:val="28"/>
          <w:lang w:eastAsia="en-US"/>
        </w:rPr>
        <w:t>ий район» Ульяновской обл. от 26.10.2022 N 1917</w:t>
      </w:r>
      <w:r w:rsidR="00FD45BC" w:rsidRPr="008460F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«Об утверждении Правил разработки, реализации и оценки</w:t>
      </w:r>
      <w:proofErr w:type="gramEnd"/>
      <w:r w:rsidR="00FD45BC" w:rsidRPr="008460F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эффективности муниципальных программ муниципального образования «Мелекесский район» Ульяновской области</w:t>
      </w:r>
      <w:r w:rsidR="00320036" w:rsidRPr="008460F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, а </w:t>
      </w:r>
      <w:r w:rsidR="00320036" w:rsidRPr="008460F8"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>также осуществления контроля за ходом их реализации</w:t>
      </w:r>
      <w:r w:rsidR="00FD45BC" w:rsidRPr="008460F8">
        <w:rPr>
          <w:rFonts w:ascii="PT Astra Serif" w:eastAsiaTheme="minorHAnsi" w:hAnsi="PT Astra Serif" w:cs="PT Astra Serif"/>
          <w:sz w:val="28"/>
          <w:szCs w:val="28"/>
          <w:lang w:eastAsia="en-US"/>
        </w:rPr>
        <w:t>»</w:t>
      </w:r>
      <w:r w:rsidR="00D97F15" w:rsidRPr="008460F8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F45954" w:rsidRPr="008460F8">
        <w:rPr>
          <w:rFonts w:ascii="PT Astra Serif" w:hAnsi="PT Astra Serif"/>
          <w:color w:val="000000"/>
          <w:sz w:val="28"/>
          <w:szCs w:val="28"/>
        </w:rPr>
        <w:t xml:space="preserve">в соответствии с решением Совета депутатов муниципального образования «Мелекесский район» Ульяновской области </w:t>
      </w:r>
      <w:r w:rsidR="000610D1" w:rsidRPr="008460F8">
        <w:rPr>
          <w:rFonts w:ascii="PT Astra Serif" w:hAnsi="PT Astra Serif"/>
          <w:color w:val="000000"/>
          <w:sz w:val="28"/>
          <w:szCs w:val="28"/>
        </w:rPr>
        <w:t xml:space="preserve">от 15.12.2022 №60/284 </w:t>
      </w:r>
      <w:r w:rsidR="00F45954" w:rsidRPr="008460F8">
        <w:rPr>
          <w:rFonts w:ascii="PT Astra Serif" w:hAnsi="PT Astra Serif"/>
          <w:color w:val="000000"/>
          <w:sz w:val="28"/>
          <w:szCs w:val="28"/>
        </w:rPr>
        <w:t>«О бюджете муниципального образования «Мел</w:t>
      </w:r>
      <w:r w:rsidR="000610D1" w:rsidRPr="008460F8">
        <w:rPr>
          <w:rFonts w:ascii="PT Astra Serif" w:hAnsi="PT Astra Serif"/>
          <w:color w:val="000000"/>
          <w:sz w:val="28"/>
          <w:szCs w:val="28"/>
        </w:rPr>
        <w:t>екесский</w:t>
      </w:r>
      <w:r w:rsidR="00F45954" w:rsidRPr="008460F8">
        <w:rPr>
          <w:rFonts w:ascii="PT Astra Serif" w:hAnsi="PT Astra Serif"/>
          <w:color w:val="000000"/>
          <w:sz w:val="28"/>
          <w:szCs w:val="28"/>
        </w:rPr>
        <w:t xml:space="preserve"> район» Ульяновской области на 2023 г</w:t>
      </w:r>
      <w:r w:rsidR="00F11F13" w:rsidRPr="008460F8">
        <w:rPr>
          <w:rFonts w:ascii="PT Astra Serif" w:hAnsi="PT Astra Serif"/>
          <w:color w:val="000000"/>
          <w:sz w:val="28"/>
          <w:szCs w:val="28"/>
        </w:rPr>
        <w:t>од и плановый период 2024 и 2025</w:t>
      </w:r>
      <w:r w:rsidR="00F45954" w:rsidRPr="008460F8">
        <w:rPr>
          <w:rFonts w:ascii="PT Astra Serif" w:hAnsi="PT Astra Serif"/>
          <w:color w:val="000000"/>
          <w:sz w:val="28"/>
          <w:szCs w:val="28"/>
        </w:rPr>
        <w:t xml:space="preserve"> годов</w:t>
      </w:r>
      <w:r w:rsidR="00F11F13" w:rsidRPr="00E8466D">
        <w:rPr>
          <w:rFonts w:ascii="PT Astra Serif" w:hAnsi="PT Astra Serif"/>
          <w:sz w:val="28"/>
          <w:szCs w:val="28"/>
        </w:rPr>
        <w:t>» (с</w:t>
      </w:r>
      <w:r w:rsidR="00E8466D">
        <w:rPr>
          <w:rFonts w:ascii="PT Astra Serif" w:hAnsi="PT Astra Serif"/>
          <w:sz w:val="28"/>
          <w:szCs w:val="28"/>
        </w:rPr>
        <w:t xml:space="preserve"> изменениями от 17.03.2023 № 63/296</w:t>
      </w:r>
      <w:r w:rsidR="00F11F13" w:rsidRPr="00E8466D">
        <w:rPr>
          <w:rFonts w:ascii="PT Astra Serif" w:hAnsi="PT Astra Serif"/>
          <w:sz w:val="28"/>
          <w:szCs w:val="28"/>
        </w:rPr>
        <w:t>)</w:t>
      </w:r>
      <w:r w:rsidR="00F45954" w:rsidRPr="008460F8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gramStart"/>
      <w:r w:rsidR="00D97F15" w:rsidRPr="008460F8">
        <w:rPr>
          <w:rFonts w:ascii="PT Astra Serif" w:hAnsi="PT Astra Serif"/>
          <w:sz w:val="28"/>
          <w:szCs w:val="28"/>
        </w:rPr>
        <w:t>п</w:t>
      </w:r>
      <w:proofErr w:type="gramEnd"/>
      <w:r w:rsidR="00D97F15" w:rsidRPr="008460F8">
        <w:rPr>
          <w:rFonts w:ascii="PT Astra Serif" w:hAnsi="PT Astra Serif"/>
          <w:sz w:val="28"/>
          <w:szCs w:val="28"/>
        </w:rPr>
        <w:t xml:space="preserve"> о с т а н </w:t>
      </w:r>
      <w:proofErr w:type="gramStart"/>
      <w:r w:rsidR="00D97F15" w:rsidRPr="008460F8">
        <w:rPr>
          <w:rFonts w:ascii="PT Astra Serif" w:hAnsi="PT Astra Serif"/>
          <w:sz w:val="28"/>
          <w:szCs w:val="28"/>
        </w:rPr>
        <w:t>о</w:t>
      </w:r>
      <w:proofErr w:type="gramEnd"/>
      <w:r w:rsidR="00D97F15" w:rsidRPr="008460F8">
        <w:rPr>
          <w:rFonts w:ascii="PT Astra Serif" w:hAnsi="PT Astra Serif"/>
          <w:sz w:val="28"/>
          <w:szCs w:val="28"/>
        </w:rPr>
        <w:t xml:space="preserve"> в л я е т:    </w:t>
      </w:r>
    </w:p>
    <w:p w:rsidR="0046232F" w:rsidRDefault="0046232F" w:rsidP="0046232F">
      <w:pPr>
        <w:pStyle w:val="ConsPlusTitle"/>
        <w:jc w:val="both"/>
        <w:rPr>
          <w:rFonts w:ascii="PT Astra Serif" w:eastAsia="Arial Unicode MS" w:hAnsi="PT Astra Serif"/>
          <w:b w:val="0"/>
          <w:sz w:val="28"/>
          <w:szCs w:val="28"/>
          <w:lang w:bidi="ru-RU"/>
        </w:rPr>
      </w:pPr>
      <w:r>
        <w:rPr>
          <w:rFonts w:ascii="PT Astra Serif" w:eastAsia="Arial Unicode MS" w:hAnsi="PT Astra Serif"/>
          <w:sz w:val="28"/>
          <w:szCs w:val="28"/>
          <w:lang w:bidi="ru-RU"/>
        </w:rPr>
        <w:t xml:space="preserve">      </w:t>
      </w:r>
      <w:r w:rsidRPr="0046232F">
        <w:rPr>
          <w:rFonts w:ascii="PT Astra Serif" w:eastAsia="Arial Unicode MS" w:hAnsi="PT Astra Serif"/>
          <w:b w:val="0"/>
          <w:sz w:val="28"/>
          <w:szCs w:val="28"/>
          <w:lang w:bidi="ru-RU"/>
        </w:rPr>
        <w:t>1.</w:t>
      </w:r>
      <w:r>
        <w:rPr>
          <w:rFonts w:ascii="PT Astra Serif" w:eastAsia="Arial Unicode MS" w:hAnsi="PT Astra Serif"/>
          <w:sz w:val="28"/>
          <w:szCs w:val="28"/>
          <w:lang w:bidi="ru-RU"/>
        </w:rPr>
        <w:t xml:space="preserve"> </w:t>
      </w:r>
      <w:r w:rsidRPr="0046232F">
        <w:rPr>
          <w:rFonts w:ascii="PT Astra Serif" w:eastAsia="Arial Unicode MS" w:hAnsi="PT Astra Serif"/>
          <w:b w:val="0"/>
          <w:sz w:val="28"/>
          <w:szCs w:val="28"/>
          <w:lang w:bidi="ru-RU"/>
        </w:rPr>
        <w:t xml:space="preserve">Внести в постановление администрации муниципального образования «Мелекесский район» </w:t>
      </w:r>
      <w:r w:rsidR="00C352EA">
        <w:rPr>
          <w:rFonts w:ascii="PT Astra Serif" w:hAnsi="PT Astra Serif"/>
          <w:b w:val="0"/>
          <w:sz w:val="28"/>
          <w:szCs w:val="28"/>
        </w:rPr>
        <w:t xml:space="preserve">13.03.2023 № 284 </w:t>
      </w:r>
      <w:r w:rsidRPr="0046232F">
        <w:rPr>
          <w:rFonts w:ascii="PT Astra Serif" w:hAnsi="PT Astra Serif"/>
          <w:b w:val="0"/>
          <w:sz w:val="28"/>
          <w:szCs w:val="28"/>
        </w:rPr>
        <w:t>«Об утверждении муниципальной программы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46232F">
        <w:rPr>
          <w:rFonts w:ascii="PT Astra Serif" w:hAnsi="PT Astra Serif"/>
          <w:b w:val="0"/>
          <w:sz w:val="28"/>
          <w:szCs w:val="28"/>
        </w:rPr>
        <w:t>«Улучшение жилищных условий граждан, проживающих  на территории муниципального образования «Мелекесский район» Ульяновской области»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46232F">
        <w:rPr>
          <w:rFonts w:ascii="PT Astra Serif" w:eastAsia="Arial Unicode MS" w:hAnsi="PT Astra Serif"/>
          <w:b w:val="0"/>
          <w:sz w:val="28"/>
          <w:szCs w:val="28"/>
          <w:lang w:bidi="ru-RU"/>
        </w:rPr>
        <w:t>следующие изменения:</w:t>
      </w:r>
    </w:p>
    <w:p w:rsidR="0046232F" w:rsidRPr="00DE2464" w:rsidRDefault="0046232F" w:rsidP="00DE640F">
      <w:pPr>
        <w:ind w:firstLine="426"/>
        <w:jc w:val="both"/>
        <w:rPr>
          <w:rFonts w:ascii="PT Astra Serif" w:eastAsia="Arial Unicode MS" w:hAnsi="PT Astra Serif"/>
          <w:sz w:val="28"/>
          <w:szCs w:val="28"/>
          <w:lang w:bidi="ru-RU"/>
        </w:rPr>
      </w:pPr>
      <w:r w:rsidRPr="00DE2464">
        <w:rPr>
          <w:rFonts w:ascii="PT Astra Serif" w:eastAsia="Arial Unicode MS" w:hAnsi="PT Astra Serif"/>
          <w:sz w:val="28"/>
          <w:szCs w:val="28"/>
          <w:lang w:bidi="ru-RU"/>
        </w:rPr>
        <w:t xml:space="preserve">1.2. В паспорте </w:t>
      </w:r>
      <w:r>
        <w:rPr>
          <w:rFonts w:ascii="PT Astra Serif" w:eastAsia="Arial Unicode MS" w:hAnsi="PT Astra Serif"/>
          <w:sz w:val="28"/>
          <w:szCs w:val="28"/>
          <w:lang w:bidi="ru-RU"/>
        </w:rPr>
        <w:t>Программы с</w:t>
      </w:r>
      <w:r w:rsidRPr="00DE2464">
        <w:rPr>
          <w:rFonts w:ascii="PT Astra Serif" w:eastAsia="Arial Unicode MS" w:hAnsi="PT Astra Serif"/>
          <w:sz w:val="28"/>
          <w:szCs w:val="28"/>
          <w:lang w:bidi="ru-RU"/>
        </w:rPr>
        <w:t xml:space="preserve">троку «Ресурсное обеспечение муниципальной программы с разбивкой по </w:t>
      </w:r>
      <w:r>
        <w:rPr>
          <w:rFonts w:ascii="PT Astra Serif" w:eastAsia="Arial Unicode MS" w:hAnsi="PT Astra Serif"/>
          <w:sz w:val="28"/>
          <w:szCs w:val="28"/>
          <w:lang w:bidi="ru-RU"/>
        </w:rPr>
        <w:t xml:space="preserve">источникам финансового обеспечения и </w:t>
      </w:r>
      <w:r w:rsidRPr="00DE2464">
        <w:rPr>
          <w:rFonts w:ascii="PT Astra Serif" w:eastAsia="Arial Unicode MS" w:hAnsi="PT Astra Serif"/>
          <w:sz w:val="28"/>
          <w:szCs w:val="28"/>
          <w:lang w:bidi="ru-RU"/>
        </w:rPr>
        <w:t>годам реализации</w:t>
      </w:r>
      <w:r>
        <w:rPr>
          <w:rFonts w:ascii="PT Astra Serif" w:eastAsia="Arial Unicode MS" w:hAnsi="PT Astra Serif"/>
          <w:sz w:val="28"/>
          <w:szCs w:val="28"/>
          <w:lang w:bidi="ru-RU"/>
        </w:rPr>
        <w:t>»</w:t>
      </w:r>
      <w:r w:rsidRPr="00DE2464">
        <w:rPr>
          <w:rFonts w:ascii="PT Astra Serif" w:eastAsia="Arial Unicode MS" w:hAnsi="PT Astra Serif"/>
          <w:sz w:val="28"/>
          <w:szCs w:val="28"/>
          <w:lang w:bidi="ru-RU"/>
        </w:rPr>
        <w:t xml:space="preserve"> изложить в следующей редакции</w:t>
      </w:r>
      <w:proofErr w:type="gramStart"/>
      <w:r w:rsidRPr="00DE2464">
        <w:rPr>
          <w:rFonts w:ascii="PT Astra Serif" w:eastAsia="Arial Unicode MS" w:hAnsi="PT Astra Serif"/>
          <w:sz w:val="28"/>
          <w:szCs w:val="28"/>
          <w:lang w:bidi="ru-RU"/>
        </w:rPr>
        <w:t>: «</w:t>
      </w:r>
      <w:proofErr w:type="gramEnd"/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46232F" w:rsidRPr="00DE2464" w:rsidTr="00E624F8">
        <w:trPr>
          <w:trHeight w:val="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2F" w:rsidRPr="00DE2464" w:rsidRDefault="0046232F" w:rsidP="00DE640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E2464">
              <w:rPr>
                <w:rFonts w:ascii="PT Astra Serif" w:hAnsi="PT Astra Serif"/>
                <w:sz w:val="28"/>
                <w:szCs w:val="28"/>
              </w:rPr>
              <w:t>Ресурсное обеспечение муниципальной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программы с разбивкой по источникам финансового обеспечения</w:t>
            </w:r>
            <w:r w:rsidRPr="00DE2464">
              <w:rPr>
                <w:rFonts w:ascii="PT Astra Serif" w:hAnsi="PT Astra Serif"/>
                <w:sz w:val="28"/>
                <w:szCs w:val="28"/>
              </w:rPr>
              <w:t xml:space="preserve"> и годам реализации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0F" w:rsidRDefault="00DE640F" w:rsidP="00DE640F">
            <w:pPr>
              <w:pStyle w:val="a3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Программы составляет 51356,76831 тыс. руб. в том числе по годам: </w:t>
            </w:r>
          </w:p>
          <w:p w:rsidR="00DE640F" w:rsidRDefault="00DE640F" w:rsidP="00DE640F">
            <w:pPr>
              <w:snapToGrid w:val="0"/>
              <w:ind w:right="-270"/>
              <w:rPr>
                <w:rStyle w:val="a4"/>
                <w:i w:val="0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2023 год –48676,27471тыс. руб.;</w:t>
            </w:r>
          </w:p>
          <w:p w:rsidR="00DE640F" w:rsidRDefault="00DE640F" w:rsidP="00DE640F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2024 год –1790,24680 тыс. руб.;</w:t>
            </w:r>
          </w:p>
          <w:p w:rsidR="00DE640F" w:rsidRDefault="00DE640F" w:rsidP="00DE640F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2025 год – 790,24680 тыс. руб.;</w:t>
            </w:r>
          </w:p>
          <w:p w:rsidR="00DE640F" w:rsidRDefault="00DE640F" w:rsidP="00DE640F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2026 год- 50,0 тыс. руб.;</w:t>
            </w:r>
          </w:p>
          <w:p w:rsidR="00DE640F" w:rsidRDefault="00DE640F" w:rsidP="00DE640F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2027 год- 50,0  тыс. руб.</w:t>
            </w:r>
          </w:p>
          <w:p w:rsidR="00DE640F" w:rsidRDefault="00DE640F" w:rsidP="00DE640F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из них:</w:t>
            </w:r>
          </w:p>
          <w:p w:rsidR="00DE640F" w:rsidRDefault="00DE640F" w:rsidP="00DE640F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за счёт бюджетных ассигнований из бюджета </w:t>
            </w:r>
          </w:p>
          <w:p w:rsidR="00E624F8" w:rsidRDefault="00DE640F" w:rsidP="00DE640F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муниципального образования «Мелекесский район» Ульяновской области  - 3419,78887 тыс. руб., </w:t>
            </w:r>
          </w:p>
          <w:p w:rsidR="00DE640F" w:rsidRDefault="00DE640F" w:rsidP="00DE640F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в том числе по годам реализации:</w:t>
            </w:r>
          </w:p>
          <w:p w:rsidR="00DE640F" w:rsidRDefault="00DE640F" w:rsidP="00DE640F">
            <w:pPr>
              <w:snapToGrid w:val="0"/>
              <w:jc w:val="both"/>
              <w:rPr>
                <w:rStyle w:val="a4"/>
                <w:rFonts w:ascii="PT Astra Serif" w:hAnsi="PT Astra Serif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Style w:val="a4"/>
                <w:rFonts w:ascii="PT Astra Serif" w:hAnsi="PT Astra Serif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  <w:t>2023 год –1827,57468 тыс. руб.;</w:t>
            </w:r>
          </w:p>
          <w:p w:rsidR="00DE640F" w:rsidRDefault="00DE640F" w:rsidP="00DE640F">
            <w:pPr>
              <w:snapToGrid w:val="0"/>
              <w:jc w:val="both"/>
              <w:rPr>
                <w:rStyle w:val="a4"/>
                <w:rFonts w:ascii="PT Astra Serif" w:hAnsi="PT Astra Serif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Style w:val="a4"/>
                <w:rFonts w:ascii="PT Astra Serif" w:hAnsi="PT Astra Serif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  <w:t>2024 год – 1247,78471тыс. руб.;</w:t>
            </w:r>
          </w:p>
          <w:p w:rsidR="00DE640F" w:rsidRDefault="00DE640F" w:rsidP="00DE640F">
            <w:pPr>
              <w:snapToGrid w:val="0"/>
              <w:jc w:val="both"/>
              <w:rPr>
                <w:rStyle w:val="a4"/>
                <w:rFonts w:ascii="PT Astra Serif" w:hAnsi="PT Astra Serif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Style w:val="a4"/>
                <w:rFonts w:ascii="PT Astra Serif" w:hAnsi="PT Astra Serif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  <w:t>2025 год – 244,42948 тыс. руб.;</w:t>
            </w:r>
          </w:p>
          <w:p w:rsidR="00DE640F" w:rsidRDefault="00DE640F" w:rsidP="00DE640F">
            <w:pPr>
              <w:snapToGrid w:val="0"/>
              <w:jc w:val="both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2026 год –50,0 тыс. руб.;</w:t>
            </w:r>
          </w:p>
          <w:p w:rsidR="00DE640F" w:rsidRDefault="00DE640F" w:rsidP="00DE640F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2027 год –50,0 тыс. руб.</w:t>
            </w:r>
          </w:p>
          <w:p w:rsidR="00E624F8" w:rsidRDefault="00DE640F" w:rsidP="00DE640F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за счёт бюджетных ассигнований местного бюджета, источником которых являются бюджетные ассигнования</w:t>
            </w:r>
          </w:p>
          <w:p w:rsidR="00E624F8" w:rsidRDefault="00DE640F" w:rsidP="00DE640F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из областного бюджета Ульяновской области – </w:t>
            </w:r>
          </w:p>
          <w:p w:rsidR="00E624F8" w:rsidRDefault="00DE640F" w:rsidP="00DE640F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36886,91228 тыс. руб., </w:t>
            </w:r>
          </w:p>
          <w:p w:rsidR="00DE640F" w:rsidRDefault="00DE640F" w:rsidP="00DE640F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в том числе по годам реализации:</w:t>
            </w:r>
          </w:p>
          <w:p w:rsidR="00DE640F" w:rsidRDefault="00DE640F" w:rsidP="00DE640F">
            <w:pPr>
              <w:suppressAutoHyphens w:val="0"/>
              <w:jc w:val="both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 год –36282,85447 тыс. руб.;</w:t>
            </w:r>
          </w:p>
          <w:p w:rsidR="00DE640F" w:rsidRDefault="00DE640F" w:rsidP="00DE640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2024 год –304,02432 тыс. руб.;</w:t>
            </w:r>
          </w:p>
          <w:p w:rsidR="00DE640F" w:rsidRDefault="00DE640F" w:rsidP="00DE640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2025 год –300,03349 тыс. руб.;</w:t>
            </w:r>
          </w:p>
          <w:p w:rsidR="00DE640F" w:rsidRDefault="00DE640F" w:rsidP="00DE640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2026 год – 0,0 тыс. руб.;</w:t>
            </w:r>
          </w:p>
          <w:p w:rsidR="00DE640F" w:rsidRDefault="00DE640F" w:rsidP="00DE640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2027 год – 0,0 тыс. руб.</w:t>
            </w:r>
          </w:p>
          <w:p w:rsidR="00E624F8" w:rsidRDefault="00DE640F" w:rsidP="00DE640F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бюджета, источником которых являются бюджетные ассигнования </w:t>
            </w:r>
          </w:p>
          <w:p w:rsidR="00E624F8" w:rsidRDefault="00DE640F" w:rsidP="00DE640F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из федерального бюджета – 11050,06716 тыс. руб., </w:t>
            </w:r>
          </w:p>
          <w:p w:rsidR="00DE640F" w:rsidRDefault="00DE640F" w:rsidP="00E624F8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lastRenderedPageBreak/>
              <w:t>в том числе</w:t>
            </w:r>
            <w:r w:rsidR="00E624F8"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по годам реализации:</w:t>
            </w:r>
          </w:p>
          <w:p w:rsidR="00DE640F" w:rsidRDefault="00DE640F" w:rsidP="00DE640F">
            <w:pPr>
              <w:suppressAutoHyphens w:val="0"/>
              <w:jc w:val="both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 год –10565,84556 тыс. руб.;</w:t>
            </w:r>
          </w:p>
          <w:p w:rsidR="00DE640F" w:rsidRDefault="00DE640F" w:rsidP="00DE640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2024 год –238,43777 тыс. руб.;</w:t>
            </w:r>
          </w:p>
          <w:p w:rsidR="00DE640F" w:rsidRDefault="00DE640F" w:rsidP="00DE640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2025 год –245,78383 тыс. руб.;</w:t>
            </w:r>
          </w:p>
          <w:p w:rsidR="00DE640F" w:rsidRDefault="00DE640F" w:rsidP="00DE640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2026 год – 0,0 тыс. руб.;</w:t>
            </w:r>
          </w:p>
          <w:p w:rsidR="0046232F" w:rsidRPr="00DE640F" w:rsidRDefault="00DE640F" w:rsidP="00DE640F">
            <w:pPr>
              <w:pStyle w:val="a3"/>
              <w:spacing w:line="276" w:lineRule="auto"/>
              <w:rPr>
                <w:rFonts w:ascii="PT Astra Serif" w:hAnsi="PT Astra Serif"/>
                <w:iCs/>
                <w:sz w:val="28"/>
                <w:szCs w:val="28"/>
              </w:rPr>
            </w:pPr>
            <w:r w:rsidRPr="00DE640F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2027 год – 0,0 тыс. руб.</w:t>
            </w:r>
          </w:p>
        </w:tc>
      </w:tr>
    </w:tbl>
    <w:p w:rsidR="0046232F" w:rsidRDefault="00DE640F" w:rsidP="0046232F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lastRenderedPageBreak/>
        <w:t xml:space="preserve">       </w:t>
      </w:r>
    </w:p>
    <w:p w:rsidR="00DE640F" w:rsidRPr="00DE2464" w:rsidRDefault="00DE640F" w:rsidP="00DE640F">
      <w:pPr>
        <w:ind w:firstLine="426"/>
        <w:jc w:val="both"/>
        <w:rPr>
          <w:rFonts w:ascii="PT Astra Serif" w:eastAsia="Arial Unicode MS" w:hAnsi="PT Astra Serif"/>
          <w:sz w:val="28"/>
          <w:szCs w:val="28"/>
          <w:lang w:bidi="ru-RU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Pr="00DE640F">
        <w:rPr>
          <w:rFonts w:ascii="PT Astra Serif" w:hAnsi="PT Astra Serif"/>
          <w:sz w:val="28"/>
          <w:szCs w:val="28"/>
        </w:rPr>
        <w:t>1.2.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DE2464">
        <w:rPr>
          <w:rFonts w:ascii="PT Astra Serif" w:eastAsia="Arial Unicode MS" w:hAnsi="PT Astra Serif"/>
          <w:sz w:val="28"/>
          <w:szCs w:val="28"/>
          <w:lang w:bidi="ru-RU"/>
        </w:rPr>
        <w:t xml:space="preserve">В паспорте </w:t>
      </w:r>
      <w:r>
        <w:rPr>
          <w:rFonts w:ascii="PT Astra Serif" w:eastAsia="Arial Unicode MS" w:hAnsi="PT Astra Serif"/>
          <w:sz w:val="28"/>
          <w:szCs w:val="28"/>
          <w:lang w:bidi="ru-RU"/>
        </w:rPr>
        <w:t>Программы с</w:t>
      </w:r>
      <w:r w:rsidRPr="00DE2464">
        <w:rPr>
          <w:rFonts w:ascii="PT Astra Serif" w:eastAsia="Arial Unicode MS" w:hAnsi="PT Astra Serif"/>
          <w:sz w:val="28"/>
          <w:szCs w:val="28"/>
          <w:lang w:bidi="ru-RU"/>
        </w:rPr>
        <w:t>троку «</w:t>
      </w:r>
      <w:r>
        <w:rPr>
          <w:rFonts w:ascii="PT Astra Serif" w:hAnsi="PT Astra Serif"/>
          <w:sz w:val="28"/>
          <w:szCs w:val="28"/>
        </w:rPr>
        <w:t>Ресурсное обеспечение проектов, реализуемых в составе муниципальной   программы с разбивкой по  источникам финансового обеспечения и годам реализации</w:t>
      </w:r>
      <w:r>
        <w:rPr>
          <w:rFonts w:ascii="PT Astra Serif" w:eastAsia="Arial Unicode MS" w:hAnsi="PT Astra Serif"/>
          <w:sz w:val="28"/>
          <w:szCs w:val="28"/>
          <w:lang w:bidi="ru-RU"/>
        </w:rPr>
        <w:t>»</w:t>
      </w:r>
      <w:r w:rsidRPr="00DE2464">
        <w:rPr>
          <w:rFonts w:ascii="PT Astra Serif" w:eastAsia="Arial Unicode MS" w:hAnsi="PT Astra Serif"/>
          <w:sz w:val="28"/>
          <w:szCs w:val="28"/>
          <w:lang w:bidi="ru-RU"/>
        </w:rPr>
        <w:t xml:space="preserve"> изложить в следующей редакции</w:t>
      </w:r>
      <w:proofErr w:type="gramStart"/>
      <w:r w:rsidRPr="00DE2464">
        <w:rPr>
          <w:rFonts w:ascii="PT Astra Serif" w:eastAsia="Arial Unicode MS" w:hAnsi="PT Astra Serif"/>
          <w:sz w:val="28"/>
          <w:szCs w:val="28"/>
          <w:lang w:bidi="ru-RU"/>
        </w:rPr>
        <w:t>: «</w:t>
      </w:r>
      <w:proofErr w:type="gramEnd"/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DE640F" w:rsidRPr="00DE640F" w:rsidTr="00E624F8">
        <w:trPr>
          <w:trHeight w:val="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0F" w:rsidRPr="00DE2464" w:rsidRDefault="00AA6E03" w:rsidP="00220F0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Ресурсное обеспечение проектов, реализуемых в составе муниципальной   программы с разбивкой по  источникам финансового обеспечения и годам реализации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03" w:rsidRDefault="00AA6E03" w:rsidP="00AA6E03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Общий объем финансирования составляет 48271,39151 тыс. руб.</w:t>
            </w:r>
            <w:r w:rsidR="00E624F8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 том числе по годам: </w:t>
            </w:r>
          </w:p>
          <w:p w:rsidR="00AA6E03" w:rsidRDefault="00AA6E03" w:rsidP="00AA6E03">
            <w:pPr>
              <w:snapToGrid w:val="0"/>
              <w:ind w:right="-270"/>
              <w:rPr>
                <w:rStyle w:val="a4"/>
                <w:i w:val="0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2023 год –47271,39151тыс. руб.;</w:t>
            </w:r>
          </w:p>
          <w:p w:rsidR="00AA6E03" w:rsidRDefault="00AA6E03" w:rsidP="00AA6E03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2024 год –1000,00 тыс. руб.;</w:t>
            </w:r>
          </w:p>
          <w:p w:rsidR="00AA6E03" w:rsidRDefault="00AA6E03" w:rsidP="00AA6E03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2025 год –0,0 тыс. руб.;</w:t>
            </w:r>
          </w:p>
          <w:p w:rsidR="00AA6E03" w:rsidRDefault="00AA6E03" w:rsidP="00AA6E03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2026 год- 0,0 тыс. руб.;</w:t>
            </w:r>
          </w:p>
          <w:p w:rsidR="00AA6E03" w:rsidRDefault="00AA6E03" w:rsidP="00AA6E03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2027 год- 0,0  тыс. руб.</w:t>
            </w:r>
          </w:p>
          <w:p w:rsidR="00AA6E03" w:rsidRDefault="00AA6E03" w:rsidP="00AA6E03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из них:</w:t>
            </w:r>
          </w:p>
          <w:p w:rsidR="00AA6E03" w:rsidRDefault="00AA6E03" w:rsidP="00AA6E03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за счёт бюджетных ассигнований из бюджета муниципального образования «Мелекесский район» Ульяновской области  - 2400,0 тыс. руб., в том числе </w:t>
            </w:r>
          </w:p>
          <w:p w:rsidR="00AA6E03" w:rsidRDefault="00AA6E03" w:rsidP="00AA6E03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по годам реализации:</w:t>
            </w:r>
          </w:p>
          <w:p w:rsidR="00AA6E03" w:rsidRDefault="00AA6E03" w:rsidP="00AA6E03">
            <w:pPr>
              <w:snapToGrid w:val="0"/>
              <w:jc w:val="both"/>
              <w:rPr>
                <w:rStyle w:val="a4"/>
                <w:rFonts w:ascii="PT Astra Serif" w:hAnsi="PT Astra Serif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Style w:val="a4"/>
                <w:rFonts w:ascii="PT Astra Serif" w:hAnsi="PT Astra Serif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  <w:t>2023 год –1400,0 тыс. руб.;</w:t>
            </w:r>
          </w:p>
          <w:p w:rsidR="00AA6E03" w:rsidRDefault="00AA6E03" w:rsidP="00AA6E03">
            <w:pPr>
              <w:snapToGrid w:val="0"/>
              <w:jc w:val="both"/>
              <w:rPr>
                <w:rStyle w:val="a4"/>
                <w:rFonts w:ascii="PT Astra Serif" w:hAnsi="PT Astra Serif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Style w:val="a4"/>
                <w:rFonts w:ascii="PT Astra Serif" w:hAnsi="PT Astra Serif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  <w:t>2024 год – 1000,0  тыс. руб.;</w:t>
            </w:r>
          </w:p>
          <w:p w:rsidR="00AA6E03" w:rsidRDefault="00AA6E03" w:rsidP="00AA6E03">
            <w:pPr>
              <w:snapToGrid w:val="0"/>
              <w:jc w:val="both"/>
              <w:rPr>
                <w:rStyle w:val="a4"/>
                <w:rFonts w:ascii="PT Astra Serif" w:hAnsi="PT Astra Serif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Style w:val="a4"/>
                <w:rFonts w:ascii="PT Astra Serif" w:hAnsi="PT Astra Serif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  <w:t>2025 год – 0,0 тыс. руб.;</w:t>
            </w:r>
          </w:p>
          <w:p w:rsidR="00AA6E03" w:rsidRDefault="00AA6E03" w:rsidP="00AA6E03">
            <w:pPr>
              <w:snapToGrid w:val="0"/>
              <w:jc w:val="both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2026 год –0,0 тыс. руб.;</w:t>
            </w:r>
          </w:p>
          <w:p w:rsidR="00AA6E03" w:rsidRDefault="00AA6E03" w:rsidP="00AA6E03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2027 год – 0,0 тыс. руб.</w:t>
            </w:r>
          </w:p>
          <w:p w:rsidR="00E624F8" w:rsidRDefault="00AA6E03" w:rsidP="00AA6E03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792C97"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бюджета, источником которых являются бюджетные ассигнования </w:t>
            </w:r>
          </w:p>
          <w:p w:rsidR="00E624F8" w:rsidRDefault="00AA6E03" w:rsidP="00AA6E03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792C97"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из областного бюджет</w:t>
            </w: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а Ульяновской области – </w:t>
            </w:r>
          </w:p>
          <w:p w:rsidR="00AA6E03" w:rsidRPr="00792C97" w:rsidRDefault="00AA6E03" w:rsidP="00AA6E03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35716,98245</w:t>
            </w:r>
            <w:r w:rsidR="00E624F8"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r w:rsidRPr="00792C97"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тыс. руб., в том числе по годам реализации:</w:t>
            </w:r>
          </w:p>
          <w:p w:rsidR="00AA6E03" w:rsidRPr="00792C97" w:rsidRDefault="00AA6E03" w:rsidP="00AA6E0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2023 год –35716,98245</w:t>
            </w:r>
            <w:r w:rsidRPr="00792C9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AA6E03" w:rsidRPr="00792C97" w:rsidRDefault="00AA6E03" w:rsidP="00AA6E03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92C97">
              <w:rPr>
                <w:rFonts w:ascii="PT Astra Serif" w:hAnsi="PT Astra Serif"/>
                <w:sz w:val="28"/>
                <w:szCs w:val="28"/>
                <w:lang w:eastAsia="ru-RU"/>
              </w:rPr>
              <w:t>2024 год –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0,0 </w:t>
            </w:r>
            <w:r w:rsidRPr="00792C97">
              <w:rPr>
                <w:rFonts w:ascii="PT Astra Serif" w:hAnsi="PT Astra Serif"/>
                <w:sz w:val="28"/>
                <w:szCs w:val="28"/>
                <w:lang w:eastAsia="ru-RU"/>
              </w:rPr>
              <w:t>тыс. руб.;</w:t>
            </w:r>
          </w:p>
          <w:p w:rsidR="00AA6E03" w:rsidRPr="00792C97" w:rsidRDefault="00AA6E03" w:rsidP="00AA6E03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92C97">
              <w:rPr>
                <w:rFonts w:ascii="PT Astra Serif" w:hAnsi="PT Astra Serif"/>
                <w:sz w:val="28"/>
                <w:szCs w:val="28"/>
                <w:lang w:eastAsia="ru-RU"/>
              </w:rPr>
              <w:t>2025 год –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0,0 </w:t>
            </w:r>
            <w:r w:rsidRPr="00792C97">
              <w:rPr>
                <w:rFonts w:ascii="PT Astra Serif" w:hAnsi="PT Astra Serif"/>
                <w:sz w:val="28"/>
                <w:szCs w:val="28"/>
                <w:lang w:eastAsia="ru-RU"/>
              </w:rPr>
              <w:t>тыс. руб.;</w:t>
            </w:r>
          </w:p>
          <w:p w:rsidR="00AA6E03" w:rsidRPr="00792C97" w:rsidRDefault="00AA6E03" w:rsidP="00AA6E03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92C97">
              <w:rPr>
                <w:rFonts w:ascii="PT Astra Serif" w:hAnsi="PT Astra Serif"/>
                <w:sz w:val="28"/>
                <w:szCs w:val="28"/>
                <w:lang w:eastAsia="ru-RU"/>
              </w:rPr>
              <w:t>2026 год – 0,0 тыс. руб.;</w:t>
            </w:r>
          </w:p>
          <w:p w:rsidR="00AA6E03" w:rsidRDefault="00AA6E03" w:rsidP="00AA6E03">
            <w:pPr>
              <w:pStyle w:val="ConsPlusNonformat"/>
              <w:jc w:val="both"/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 w:bidi="ar-SA"/>
              </w:rPr>
            </w:pPr>
            <w:r w:rsidRPr="00792C97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 w:bidi="ar-SA"/>
              </w:rPr>
              <w:t>2027 год – 0,0 тыс. руб.</w:t>
            </w:r>
          </w:p>
          <w:p w:rsidR="00E624F8" w:rsidRDefault="00AA6E03" w:rsidP="00E624F8">
            <w:pPr>
              <w:tabs>
                <w:tab w:val="left" w:pos="6742"/>
              </w:tabs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бюджета, источником которых являются </w:t>
            </w:r>
            <w:proofErr w:type="gramStart"/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безвозмездные</w:t>
            </w:r>
            <w:proofErr w:type="gramEnd"/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A6E03" w:rsidRDefault="00AA6E03" w:rsidP="00E624F8">
            <w:pPr>
              <w:tabs>
                <w:tab w:val="left" w:pos="6742"/>
              </w:tabs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поступления от государственной </w:t>
            </w:r>
            <w:proofErr w:type="gramStart"/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корпорации-Фонд</w:t>
            </w:r>
            <w:proofErr w:type="gramEnd"/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содействию жилищно-коммунального хозяйства – 10154,40906 тыс. руб., в том числе по годам реализации:</w:t>
            </w:r>
          </w:p>
          <w:p w:rsidR="00AA6E03" w:rsidRDefault="00AA6E03" w:rsidP="00AA6E03">
            <w:pPr>
              <w:suppressAutoHyphens w:val="0"/>
              <w:jc w:val="both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 год –10154,40906 тыс. руб.;</w:t>
            </w:r>
          </w:p>
          <w:p w:rsidR="00AA6E03" w:rsidRDefault="00AA6E03" w:rsidP="00AA6E0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2024 год –0,0 тыс. руб.;</w:t>
            </w:r>
          </w:p>
          <w:p w:rsidR="00AA6E03" w:rsidRDefault="00AA6E03" w:rsidP="00AA6E0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2025 год –0,0 тыс. руб.;</w:t>
            </w:r>
          </w:p>
          <w:p w:rsidR="00AA6E03" w:rsidRDefault="00AA6E03" w:rsidP="00AA6E0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2026 год – 0,0 тыс. руб.;</w:t>
            </w:r>
          </w:p>
          <w:p w:rsidR="00DE640F" w:rsidRPr="00DE640F" w:rsidRDefault="00AA6E03" w:rsidP="00AA6E03">
            <w:pPr>
              <w:pStyle w:val="a3"/>
              <w:rPr>
                <w:rFonts w:ascii="PT Astra Serif" w:hAnsi="PT Astra Serif"/>
                <w:iCs/>
                <w:sz w:val="28"/>
                <w:szCs w:val="28"/>
              </w:rPr>
            </w:pPr>
            <w:r w:rsidRPr="00FB5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 год – 0,0 тыс. руб.</w:t>
            </w:r>
          </w:p>
        </w:tc>
      </w:tr>
    </w:tbl>
    <w:p w:rsidR="00DE640F" w:rsidRDefault="00DE640F" w:rsidP="0046232F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p w:rsidR="00AA6E03" w:rsidRPr="00AA6E03" w:rsidRDefault="00AA6E03" w:rsidP="005D51D6">
      <w:pPr>
        <w:pStyle w:val="ConsPlusNormal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1.3</w:t>
      </w:r>
      <w:r w:rsidRPr="00DE640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DE2464">
        <w:rPr>
          <w:rFonts w:ascii="PT Astra Serif" w:eastAsia="Arial Unicode MS" w:hAnsi="PT Astra Serif"/>
          <w:sz w:val="28"/>
          <w:szCs w:val="28"/>
          <w:lang w:bidi="ru-RU"/>
        </w:rPr>
        <w:t xml:space="preserve">В паспорте </w:t>
      </w:r>
      <w:r w:rsidRPr="00AA6E03">
        <w:rPr>
          <w:rFonts w:ascii="PT Astra Serif" w:hAnsi="PT Astra Serif"/>
          <w:sz w:val="28"/>
          <w:szCs w:val="28"/>
        </w:rPr>
        <w:t xml:space="preserve">подпрограммы «Обеспечение жильём молодых семей на территории </w:t>
      </w:r>
      <w:r w:rsidRPr="00AA6E03">
        <w:rPr>
          <w:rFonts w:ascii="PT Astra Serif" w:hAnsi="PT Astra Serif" w:cs="Times New Roman"/>
          <w:sz w:val="28"/>
          <w:szCs w:val="28"/>
        </w:rPr>
        <w:t>муниципального образования «Мелекесский район» Ульяновской области»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eastAsia="Arial Unicode MS" w:hAnsi="PT Astra Serif"/>
          <w:sz w:val="28"/>
          <w:szCs w:val="28"/>
          <w:lang w:bidi="ru-RU"/>
        </w:rPr>
        <w:t>с</w:t>
      </w:r>
      <w:r w:rsidRPr="00DE2464">
        <w:rPr>
          <w:rFonts w:ascii="PT Astra Serif" w:eastAsia="Arial Unicode MS" w:hAnsi="PT Astra Serif"/>
          <w:sz w:val="28"/>
          <w:szCs w:val="28"/>
          <w:lang w:bidi="ru-RU"/>
        </w:rPr>
        <w:t>троку «</w:t>
      </w:r>
      <w:r>
        <w:rPr>
          <w:rFonts w:ascii="PT Astra Serif" w:hAnsi="PT Astra Serif"/>
          <w:sz w:val="28"/>
          <w:szCs w:val="28"/>
        </w:rPr>
        <w:t xml:space="preserve">Ресурсное обеспечение муниципальной   </w:t>
      </w:r>
      <w:r w:rsidR="005D51D6">
        <w:rPr>
          <w:rFonts w:ascii="PT Astra Serif" w:hAnsi="PT Astra Serif"/>
          <w:sz w:val="28"/>
          <w:szCs w:val="28"/>
        </w:rPr>
        <w:t>под</w:t>
      </w:r>
      <w:r>
        <w:rPr>
          <w:rFonts w:ascii="PT Astra Serif" w:hAnsi="PT Astra Serif"/>
          <w:sz w:val="28"/>
          <w:szCs w:val="28"/>
        </w:rPr>
        <w:t>программы с разбивкой по  источникам финансового обеспечения и годам реализации</w:t>
      </w:r>
      <w:r>
        <w:rPr>
          <w:rFonts w:ascii="PT Astra Serif" w:eastAsia="Arial Unicode MS" w:hAnsi="PT Astra Serif"/>
          <w:sz w:val="28"/>
          <w:szCs w:val="28"/>
          <w:lang w:bidi="ru-RU"/>
        </w:rPr>
        <w:t>»</w:t>
      </w:r>
      <w:r w:rsidRPr="00DE2464">
        <w:rPr>
          <w:rFonts w:ascii="PT Astra Serif" w:eastAsia="Arial Unicode MS" w:hAnsi="PT Astra Serif"/>
          <w:sz w:val="28"/>
          <w:szCs w:val="28"/>
          <w:lang w:bidi="ru-RU"/>
        </w:rPr>
        <w:t xml:space="preserve"> изложить в следующей редакции</w:t>
      </w:r>
      <w:proofErr w:type="gramStart"/>
      <w:r w:rsidRPr="00DE2464">
        <w:rPr>
          <w:rFonts w:ascii="PT Astra Serif" w:eastAsia="Arial Unicode MS" w:hAnsi="PT Astra Serif"/>
          <w:sz w:val="28"/>
          <w:szCs w:val="28"/>
          <w:lang w:bidi="ru-RU"/>
        </w:rPr>
        <w:t>: «</w:t>
      </w:r>
      <w:proofErr w:type="gramEnd"/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AA6E03" w:rsidRPr="00DE640F" w:rsidTr="00E624F8">
        <w:trPr>
          <w:trHeight w:val="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03" w:rsidRPr="00DE2464" w:rsidRDefault="00AA6E03" w:rsidP="00220F0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E2464">
              <w:rPr>
                <w:rFonts w:ascii="PT Astra Serif" w:hAnsi="PT Astra Serif"/>
                <w:sz w:val="28"/>
                <w:szCs w:val="28"/>
              </w:rPr>
              <w:t>Ресурсное обеспечение муниципальной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подпрограммы с разбивкой по источникам финансового обеспечения</w:t>
            </w:r>
            <w:r w:rsidRPr="00DE2464">
              <w:rPr>
                <w:rFonts w:ascii="PT Astra Serif" w:hAnsi="PT Astra Serif"/>
                <w:sz w:val="28"/>
                <w:szCs w:val="28"/>
              </w:rPr>
              <w:t xml:space="preserve"> и годам реализации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03" w:rsidRPr="00B35341" w:rsidRDefault="00AA6E03" w:rsidP="00AA6E03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Общий объем финансирования подп</w:t>
            </w:r>
            <w:r w:rsidRPr="00B35341">
              <w:rPr>
                <w:rFonts w:ascii="PT Astra Serif" w:hAnsi="PT Astra Serif"/>
                <w:sz w:val="28"/>
                <w:szCs w:val="28"/>
              </w:rPr>
              <w:t xml:space="preserve">рограммы составляет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3085,37680 </w:t>
            </w:r>
            <w:r w:rsidRPr="00B35341">
              <w:rPr>
                <w:rFonts w:ascii="PT Astra Serif" w:hAnsi="PT Astra Serif"/>
                <w:sz w:val="28"/>
                <w:szCs w:val="28"/>
              </w:rPr>
              <w:t xml:space="preserve">тыс. руб. в том числе по годам: </w:t>
            </w:r>
          </w:p>
          <w:p w:rsidR="00AA6E03" w:rsidRPr="00B35341" w:rsidRDefault="00AA6E03" w:rsidP="00AA6E03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  <w:r w:rsidRPr="00B35341">
              <w:rPr>
                <w:rFonts w:ascii="PT Astra Serif" w:hAnsi="PT Astra Serif"/>
                <w:sz w:val="28"/>
                <w:szCs w:val="28"/>
              </w:rPr>
              <w:t xml:space="preserve"> год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– 1404,88320 </w:t>
            </w:r>
            <w:r w:rsidRPr="00B35341">
              <w:rPr>
                <w:rFonts w:ascii="PT Astra Serif" w:hAnsi="PT Astra Serif"/>
                <w:sz w:val="28"/>
                <w:szCs w:val="28"/>
              </w:rPr>
              <w:t xml:space="preserve">тыс. </w:t>
            </w:r>
            <w:proofErr w:type="spellStart"/>
            <w:r w:rsidRPr="00B35341">
              <w:rPr>
                <w:rFonts w:ascii="PT Astra Serif" w:hAnsi="PT Astra Serif"/>
                <w:sz w:val="28"/>
                <w:szCs w:val="28"/>
              </w:rPr>
              <w:t>руб</w:t>
            </w:r>
            <w:proofErr w:type="spellEnd"/>
            <w:r w:rsidRPr="00B3534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A6E03" w:rsidRPr="00B35341" w:rsidRDefault="00AA6E03" w:rsidP="00AA6E03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 – 790,24680</w:t>
            </w:r>
            <w:r w:rsidRPr="00B35341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:rsidR="00AA6E03" w:rsidRPr="00B35341" w:rsidRDefault="00AA6E03" w:rsidP="00AA6E03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 год – 790,24680</w:t>
            </w:r>
            <w:r w:rsidRPr="00B35341">
              <w:rPr>
                <w:rFonts w:ascii="PT Astra Serif" w:hAnsi="PT Astra Serif"/>
                <w:sz w:val="28"/>
                <w:szCs w:val="28"/>
              </w:rPr>
              <w:t xml:space="preserve"> тыс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Pr="00B35341">
              <w:rPr>
                <w:rFonts w:ascii="PT Astra Serif" w:hAnsi="PT Astra Serif"/>
                <w:sz w:val="28"/>
                <w:szCs w:val="28"/>
              </w:rPr>
              <w:t xml:space="preserve"> руб.;</w:t>
            </w:r>
          </w:p>
          <w:p w:rsidR="00AA6E03" w:rsidRPr="00B35341" w:rsidRDefault="00AA6E03" w:rsidP="00AA6E03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 год – 50,0</w:t>
            </w:r>
            <w:r w:rsidRPr="00B35341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:rsidR="00AA6E03" w:rsidRPr="00B35341" w:rsidRDefault="00AA6E03" w:rsidP="00AA6E03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 год – 50,0</w:t>
            </w:r>
            <w:r w:rsidRPr="00B3534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B3534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B3534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B3534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B35341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A6E03" w:rsidRPr="00B35341" w:rsidRDefault="00AA6E03" w:rsidP="00AA6E03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из них</w:t>
            </w:r>
            <w:r w:rsidRPr="00B35341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AA6E03" w:rsidRPr="00B251D6" w:rsidRDefault="00AA6E03" w:rsidP="00AA6E03">
            <w:pPr>
              <w:pStyle w:val="a3"/>
              <w:rPr>
                <w:rStyle w:val="a4"/>
                <w:i w:val="0"/>
                <w:sz w:val="28"/>
                <w:szCs w:val="28"/>
              </w:rPr>
            </w:pPr>
            <w:r w:rsidRPr="00B35341">
              <w:rPr>
                <w:rFonts w:ascii="PT Astra Serif" w:hAnsi="PT Astra Serif"/>
                <w:sz w:val="28"/>
                <w:szCs w:val="28"/>
              </w:rPr>
              <w:t>- средства бюджета Ульяновской области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624F8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 xml:space="preserve">1169,92983 </w:t>
            </w:r>
            <w:proofErr w:type="spellStart"/>
            <w:r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тыс</w:t>
            </w:r>
            <w:proofErr w:type="gramStart"/>
            <w:r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.</w:t>
            </w:r>
            <w:r w:rsidRPr="00B251D6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р</w:t>
            </w:r>
            <w:proofErr w:type="gramEnd"/>
            <w:r w:rsidRPr="00B251D6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уб</w:t>
            </w:r>
            <w:proofErr w:type="spellEnd"/>
            <w:r w:rsidRPr="00B251D6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.</w:t>
            </w:r>
            <w:r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,</w:t>
            </w:r>
            <w:r w:rsidRPr="00B251D6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 xml:space="preserve"> в том числе по годам:</w:t>
            </w:r>
          </w:p>
          <w:p w:rsidR="00AA6E03" w:rsidRPr="00B35341" w:rsidRDefault="00AA6E03" w:rsidP="00AA6E03">
            <w:pPr>
              <w:pStyle w:val="a3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 – 565,87202</w:t>
            </w:r>
            <w:r w:rsidRPr="00B35341">
              <w:rPr>
                <w:rFonts w:ascii="PT Astra Serif" w:hAnsi="PT Astra Serif"/>
                <w:sz w:val="28"/>
                <w:szCs w:val="28"/>
              </w:rPr>
              <w:t xml:space="preserve"> тыс. </w:t>
            </w:r>
            <w:proofErr w:type="spellStart"/>
            <w:r w:rsidRPr="00B35341">
              <w:rPr>
                <w:rFonts w:ascii="PT Astra Serif" w:hAnsi="PT Astra Serif"/>
                <w:sz w:val="28"/>
                <w:szCs w:val="28"/>
              </w:rPr>
              <w:t>руб</w:t>
            </w:r>
            <w:proofErr w:type="spellEnd"/>
            <w:r w:rsidRPr="00B3534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A6E03" w:rsidRPr="00B35341" w:rsidRDefault="00AA6E03" w:rsidP="00AA6E03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 – 304,02432</w:t>
            </w:r>
            <w:r w:rsidRPr="00B35341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:rsidR="00AA6E03" w:rsidRPr="00B35341" w:rsidRDefault="00AA6E03" w:rsidP="00AA6E03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 год – 300,03349</w:t>
            </w:r>
            <w:r w:rsidRPr="00B35341">
              <w:rPr>
                <w:rFonts w:ascii="PT Astra Serif" w:hAnsi="PT Astra Serif"/>
                <w:sz w:val="28"/>
                <w:szCs w:val="28"/>
              </w:rPr>
              <w:t xml:space="preserve"> тыс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Pr="00B35341">
              <w:rPr>
                <w:rFonts w:ascii="PT Astra Serif" w:hAnsi="PT Astra Serif"/>
                <w:sz w:val="28"/>
                <w:szCs w:val="28"/>
              </w:rPr>
              <w:t xml:space="preserve"> руб.;</w:t>
            </w:r>
          </w:p>
          <w:p w:rsidR="00AA6E03" w:rsidRPr="00B35341" w:rsidRDefault="00AA6E03" w:rsidP="00AA6E03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 год – 0,0</w:t>
            </w:r>
            <w:r w:rsidRPr="00B35341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:rsidR="00AA6E03" w:rsidRPr="00B35341" w:rsidRDefault="00AA6E03" w:rsidP="00AA6E03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 год – 0,0</w:t>
            </w:r>
            <w:r w:rsidRPr="00B3534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B3534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B3534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B3534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B35341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AA6E03" w:rsidRPr="00B251D6" w:rsidRDefault="00AA6E03" w:rsidP="00AA6E03">
            <w:pPr>
              <w:pStyle w:val="a3"/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</w:pPr>
            <w:r w:rsidRPr="00B35341">
              <w:rPr>
                <w:rFonts w:ascii="PT Astra Serif" w:hAnsi="PT Astra Serif"/>
                <w:sz w:val="28"/>
                <w:szCs w:val="28"/>
              </w:rPr>
              <w:t xml:space="preserve">- средства бюджета муниципального образования «Мелекесский район»  Ульяновской области  </w:t>
            </w:r>
            <w:r w:rsidR="00E624F8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 xml:space="preserve">1019,78887 </w:t>
            </w:r>
            <w:proofErr w:type="spellStart"/>
            <w:r w:rsidRPr="00B251D6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тыс</w:t>
            </w:r>
            <w:proofErr w:type="gramStart"/>
            <w:r w:rsidRPr="00B251D6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.р</w:t>
            </w:r>
            <w:proofErr w:type="gramEnd"/>
            <w:r w:rsidRPr="00B251D6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уб</w:t>
            </w:r>
            <w:proofErr w:type="spellEnd"/>
            <w:r w:rsidRPr="00B251D6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.</w:t>
            </w:r>
            <w:r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,</w:t>
            </w:r>
            <w:r w:rsidRPr="00B251D6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 xml:space="preserve"> в том числе по годам:</w:t>
            </w:r>
          </w:p>
          <w:p w:rsidR="00AA6E03" w:rsidRPr="00B35341" w:rsidRDefault="00AA6E03" w:rsidP="00AA6E03">
            <w:pPr>
              <w:pStyle w:val="a3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 – 427,57468</w:t>
            </w:r>
            <w:r w:rsidRPr="00B35341">
              <w:rPr>
                <w:rFonts w:ascii="PT Astra Serif" w:hAnsi="PT Astra Serif"/>
                <w:sz w:val="28"/>
                <w:szCs w:val="28"/>
              </w:rPr>
              <w:t xml:space="preserve"> тыс. </w:t>
            </w:r>
            <w:proofErr w:type="spellStart"/>
            <w:r w:rsidRPr="00B35341">
              <w:rPr>
                <w:rFonts w:ascii="PT Astra Serif" w:hAnsi="PT Astra Serif"/>
                <w:sz w:val="28"/>
                <w:szCs w:val="28"/>
              </w:rPr>
              <w:t>руб</w:t>
            </w:r>
            <w:proofErr w:type="spellEnd"/>
            <w:r w:rsidRPr="00B3534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A6E03" w:rsidRPr="00B35341" w:rsidRDefault="00AA6E03" w:rsidP="00AA6E03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 – 247,78471</w:t>
            </w:r>
            <w:r w:rsidRPr="00B35341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:rsidR="00AA6E03" w:rsidRPr="00B35341" w:rsidRDefault="00AA6E03" w:rsidP="00AA6E03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 год – 244,42948</w:t>
            </w:r>
            <w:r w:rsidRPr="00B3534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534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spellEnd"/>
            <w:proofErr w:type="gramEnd"/>
            <w:r w:rsidRPr="00B35341">
              <w:rPr>
                <w:rFonts w:ascii="PT Astra Serif" w:hAnsi="PT Astra Serif"/>
                <w:sz w:val="28"/>
                <w:szCs w:val="28"/>
              </w:rPr>
              <w:t xml:space="preserve"> руб.;</w:t>
            </w:r>
          </w:p>
          <w:p w:rsidR="00AA6E03" w:rsidRPr="00B35341" w:rsidRDefault="00AA6E03" w:rsidP="00AA6E03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  <w:r w:rsidRPr="00B35341">
              <w:rPr>
                <w:rFonts w:ascii="PT Astra Serif" w:hAnsi="PT Astra Serif"/>
                <w:sz w:val="28"/>
                <w:szCs w:val="28"/>
              </w:rPr>
              <w:t xml:space="preserve"> год – 50,0 тыс. руб.;</w:t>
            </w:r>
          </w:p>
          <w:p w:rsidR="00AA6E03" w:rsidRDefault="00AA6E03" w:rsidP="00AA6E03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  <w:r w:rsidRPr="00B35341">
              <w:rPr>
                <w:rFonts w:ascii="PT Astra Serif" w:hAnsi="PT Astra Serif"/>
                <w:sz w:val="28"/>
                <w:szCs w:val="28"/>
              </w:rPr>
              <w:t xml:space="preserve"> год – 50,0 </w:t>
            </w:r>
            <w:proofErr w:type="spellStart"/>
            <w:r w:rsidRPr="00B3534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B3534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B3534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B35341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624F8" w:rsidRDefault="00AA6E03" w:rsidP="00AA6E03">
            <w:pPr>
              <w:pStyle w:val="a3"/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</w:pPr>
            <w:r w:rsidRPr="00B35341">
              <w:rPr>
                <w:rFonts w:ascii="PT Astra Serif" w:hAnsi="PT Astra Serif"/>
                <w:sz w:val="28"/>
                <w:szCs w:val="28"/>
              </w:rPr>
              <w:t xml:space="preserve">- средства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федерального </w:t>
            </w:r>
            <w:r w:rsidRPr="00B35341">
              <w:rPr>
                <w:rFonts w:ascii="PT Astra Serif" w:hAnsi="PT Astra Serif"/>
                <w:sz w:val="28"/>
                <w:szCs w:val="28"/>
              </w:rPr>
              <w:t xml:space="preserve">бюджета </w:t>
            </w:r>
            <w:r w:rsidR="00E624F8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895,65810</w:t>
            </w:r>
            <w:r w:rsidRPr="00B251D6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 xml:space="preserve"> тыс. руб.</w:t>
            </w:r>
            <w:r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,</w:t>
            </w:r>
            <w:r w:rsidRPr="00B251D6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 xml:space="preserve"> </w:t>
            </w:r>
          </w:p>
          <w:p w:rsidR="00AA6E03" w:rsidRPr="00B251D6" w:rsidRDefault="00AA6E03" w:rsidP="00AA6E03">
            <w:pPr>
              <w:pStyle w:val="a3"/>
              <w:rPr>
                <w:rStyle w:val="a4"/>
                <w:i w:val="0"/>
                <w:sz w:val="28"/>
                <w:szCs w:val="28"/>
              </w:rPr>
            </w:pPr>
            <w:r w:rsidRPr="00B251D6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в том числе по годам:</w:t>
            </w:r>
          </w:p>
          <w:p w:rsidR="00AA6E03" w:rsidRPr="00B35341" w:rsidRDefault="00AA6E03" w:rsidP="00AA6E03">
            <w:pPr>
              <w:pStyle w:val="a3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 – 411,43650</w:t>
            </w:r>
            <w:r w:rsidRPr="00B35341">
              <w:rPr>
                <w:rFonts w:ascii="PT Astra Serif" w:hAnsi="PT Astra Serif"/>
                <w:sz w:val="28"/>
                <w:szCs w:val="28"/>
              </w:rPr>
              <w:t xml:space="preserve"> тыс. </w:t>
            </w:r>
            <w:proofErr w:type="spellStart"/>
            <w:r w:rsidRPr="00B35341">
              <w:rPr>
                <w:rFonts w:ascii="PT Astra Serif" w:hAnsi="PT Astra Serif"/>
                <w:sz w:val="28"/>
                <w:szCs w:val="28"/>
              </w:rPr>
              <w:t>руб</w:t>
            </w:r>
            <w:proofErr w:type="spellEnd"/>
            <w:r w:rsidRPr="00B3534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A6E03" w:rsidRPr="00B35341" w:rsidRDefault="00AA6E03" w:rsidP="00AA6E03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 – 238,43777</w:t>
            </w:r>
            <w:r w:rsidRPr="00B35341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:rsidR="00AA6E03" w:rsidRPr="00B35341" w:rsidRDefault="00AA6E03" w:rsidP="00AA6E03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 год – 245,78383</w:t>
            </w:r>
            <w:r w:rsidRPr="00B35341">
              <w:rPr>
                <w:rFonts w:ascii="PT Astra Serif" w:hAnsi="PT Astra Serif"/>
                <w:sz w:val="28"/>
                <w:szCs w:val="28"/>
              </w:rPr>
              <w:t xml:space="preserve"> тыс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Pr="00B35341">
              <w:rPr>
                <w:rFonts w:ascii="PT Astra Serif" w:hAnsi="PT Astra Serif"/>
                <w:sz w:val="28"/>
                <w:szCs w:val="28"/>
              </w:rPr>
              <w:t xml:space="preserve"> руб.;</w:t>
            </w:r>
          </w:p>
          <w:p w:rsidR="00AA6E03" w:rsidRPr="00B35341" w:rsidRDefault="00AA6E03" w:rsidP="00AA6E03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 год – 0,0</w:t>
            </w:r>
            <w:r w:rsidRPr="00B35341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:rsidR="00AA6E03" w:rsidRPr="00AA6E03" w:rsidRDefault="00AA6E03" w:rsidP="00AA6E03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2027 год – 0,0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AA6E03" w:rsidRDefault="00AA6E03" w:rsidP="00AA6E03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p w:rsidR="005D51D6" w:rsidRPr="00AA6E03" w:rsidRDefault="005D51D6" w:rsidP="005D51D6">
      <w:pPr>
        <w:pStyle w:val="ConsPlusNormal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1.4</w:t>
      </w:r>
      <w:r w:rsidRPr="00DE640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DE2464">
        <w:rPr>
          <w:rFonts w:ascii="PT Astra Serif" w:eastAsia="Arial Unicode MS" w:hAnsi="PT Astra Serif"/>
          <w:sz w:val="28"/>
          <w:szCs w:val="28"/>
          <w:lang w:bidi="ru-RU"/>
        </w:rPr>
        <w:t xml:space="preserve">В паспорте </w:t>
      </w:r>
      <w:r w:rsidRPr="00AA6E03">
        <w:rPr>
          <w:rFonts w:ascii="PT Astra Serif" w:hAnsi="PT Astra Serif"/>
          <w:sz w:val="28"/>
          <w:szCs w:val="28"/>
        </w:rPr>
        <w:t xml:space="preserve">подпрограммы </w:t>
      </w:r>
      <w:r w:rsidRPr="004A642D">
        <w:rPr>
          <w:rFonts w:ascii="PT Astra Serif" w:hAnsi="PT Astra Serif"/>
          <w:sz w:val="28"/>
          <w:szCs w:val="28"/>
        </w:rPr>
        <w:t>«</w:t>
      </w:r>
      <w:r w:rsidRPr="00FF7C88">
        <w:rPr>
          <w:rFonts w:ascii="PT Astra Serif" w:hAnsi="PT Astra Serif"/>
          <w:color w:val="000000"/>
          <w:sz w:val="28"/>
          <w:szCs w:val="28"/>
          <w:lang w:eastAsia="x-none"/>
        </w:rPr>
        <w:t xml:space="preserve">Переселение граждан, проживающих </w:t>
      </w:r>
      <w:r w:rsidRPr="00FF7C88">
        <w:rPr>
          <w:rFonts w:ascii="PT Astra Serif" w:hAnsi="PT Astra Serif"/>
          <w:sz w:val="28"/>
          <w:szCs w:val="28"/>
        </w:rPr>
        <w:t xml:space="preserve">на территории муниципального образования «Мелекесский район» Ульяновской </w:t>
      </w:r>
      <w:r w:rsidRPr="00FF7C88">
        <w:rPr>
          <w:rFonts w:ascii="PT Astra Serif" w:hAnsi="PT Astra Serif"/>
          <w:sz w:val="28"/>
          <w:szCs w:val="28"/>
        </w:rPr>
        <w:lastRenderedPageBreak/>
        <w:t>области, из многоквартирных домов, признанных до 1 января 2017 года аварийными и подлежащими сносу или реконструкции в связи с физическим износом в процессе их эксплуатации</w:t>
      </w:r>
      <w:r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eastAsia="Arial Unicode MS" w:hAnsi="PT Astra Serif"/>
          <w:sz w:val="28"/>
          <w:szCs w:val="28"/>
          <w:lang w:bidi="ru-RU"/>
        </w:rPr>
        <w:t>с</w:t>
      </w:r>
      <w:r w:rsidRPr="00DE2464">
        <w:rPr>
          <w:rFonts w:ascii="PT Astra Serif" w:eastAsia="Arial Unicode MS" w:hAnsi="PT Astra Serif"/>
          <w:sz w:val="28"/>
          <w:szCs w:val="28"/>
          <w:lang w:bidi="ru-RU"/>
        </w:rPr>
        <w:t>троку «</w:t>
      </w:r>
      <w:r>
        <w:rPr>
          <w:rFonts w:ascii="PT Astra Serif" w:hAnsi="PT Astra Serif"/>
          <w:sz w:val="28"/>
          <w:szCs w:val="28"/>
        </w:rPr>
        <w:t>Ресурсное обеспечение муниципальной   подпрограммы с разбивкой по  источникам финансового обеспечения и годам реализации</w:t>
      </w:r>
      <w:r>
        <w:rPr>
          <w:rFonts w:ascii="PT Astra Serif" w:eastAsia="Arial Unicode MS" w:hAnsi="PT Astra Serif"/>
          <w:sz w:val="28"/>
          <w:szCs w:val="28"/>
          <w:lang w:bidi="ru-RU"/>
        </w:rPr>
        <w:t>»</w:t>
      </w:r>
      <w:r w:rsidRPr="00DE2464">
        <w:rPr>
          <w:rFonts w:ascii="PT Astra Serif" w:eastAsia="Arial Unicode MS" w:hAnsi="PT Astra Serif"/>
          <w:sz w:val="28"/>
          <w:szCs w:val="28"/>
          <w:lang w:bidi="ru-RU"/>
        </w:rPr>
        <w:t xml:space="preserve"> изложить в следующей редакции: «</w:t>
      </w:r>
      <w:proofErr w:type="gramEnd"/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5D51D6" w:rsidRPr="00AA6E03" w:rsidTr="00E624F8">
        <w:trPr>
          <w:trHeight w:val="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D6" w:rsidRPr="00DE2464" w:rsidRDefault="005D51D6" w:rsidP="00220F0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E2464">
              <w:rPr>
                <w:rFonts w:ascii="PT Astra Serif" w:hAnsi="PT Astra Serif"/>
                <w:sz w:val="28"/>
                <w:szCs w:val="28"/>
              </w:rPr>
              <w:t>Ресурсное обеспечение муниципальной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подпрограммы с разбивкой по источникам финансового обеспечения</w:t>
            </w:r>
            <w:r w:rsidRPr="00DE2464">
              <w:rPr>
                <w:rFonts w:ascii="PT Astra Serif" w:hAnsi="PT Astra Serif"/>
                <w:sz w:val="28"/>
                <w:szCs w:val="28"/>
              </w:rPr>
              <w:t xml:space="preserve"> и годам реализации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C3" w:rsidRDefault="00804CC3" w:rsidP="00E624F8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составляет 48271,39151 тыс. руб. в том числе по годам: </w:t>
            </w:r>
          </w:p>
          <w:p w:rsidR="00804CC3" w:rsidRDefault="00804CC3" w:rsidP="00E624F8">
            <w:pPr>
              <w:snapToGrid w:val="0"/>
              <w:ind w:right="-270"/>
              <w:rPr>
                <w:rStyle w:val="a4"/>
                <w:i w:val="0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2023 год –47271,39151тыс. руб.;</w:t>
            </w:r>
          </w:p>
          <w:p w:rsidR="00804CC3" w:rsidRDefault="00804CC3" w:rsidP="00E624F8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2024 год –1000,00 тыс. руб.;</w:t>
            </w:r>
          </w:p>
          <w:p w:rsidR="00804CC3" w:rsidRDefault="00804CC3" w:rsidP="00E624F8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2025 год –0,0 тыс. руб.;</w:t>
            </w:r>
          </w:p>
          <w:p w:rsidR="00804CC3" w:rsidRDefault="00804CC3" w:rsidP="00E624F8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2026 год- 0,0 тыс. руб.;</w:t>
            </w:r>
          </w:p>
          <w:p w:rsidR="00804CC3" w:rsidRDefault="00804CC3" w:rsidP="00E624F8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2027 год- 0,0  тыс. руб.</w:t>
            </w:r>
          </w:p>
          <w:p w:rsidR="00804CC3" w:rsidRDefault="00804CC3" w:rsidP="00804CC3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из них:</w:t>
            </w:r>
          </w:p>
          <w:p w:rsidR="00E624F8" w:rsidRDefault="00804CC3" w:rsidP="00804CC3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за счёт бюджетных ассигнований из бюджета муниципального образования «Мелекесский район» Ульяновской области  - 2400,0 тыс. руб., </w:t>
            </w:r>
          </w:p>
          <w:p w:rsidR="00804CC3" w:rsidRDefault="00804CC3" w:rsidP="00804CC3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в том числе по годам реализации:</w:t>
            </w:r>
          </w:p>
          <w:p w:rsidR="00804CC3" w:rsidRDefault="00804CC3" w:rsidP="00804CC3">
            <w:pPr>
              <w:snapToGrid w:val="0"/>
              <w:jc w:val="both"/>
              <w:rPr>
                <w:rStyle w:val="a4"/>
                <w:rFonts w:ascii="PT Astra Serif" w:hAnsi="PT Astra Serif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Style w:val="a4"/>
                <w:rFonts w:ascii="PT Astra Serif" w:hAnsi="PT Astra Serif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  <w:t>2023 год –1400,0 тыс. руб.;</w:t>
            </w:r>
          </w:p>
          <w:p w:rsidR="00804CC3" w:rsidRDefault="00804CC3" w:rsidP="00804CC3">
            <w:pPr>
              <w:snapToGrid w:val="0"/>
              <w:jc w:val="both"/>
              <w:rPr>
                <w:rStyle w:val="a4"/>
                <w:rFonts w:ascii="PT Astra Serif" w:hAnsi="PT Astra Serif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Style w:val="a4"/>
                <w:rFonts w:ascii="PT Astra Serif" w:hAnsi="PT Astra Serif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  <w:t>2024 год – 1000,0  тыс. руб.;</w:t>
            </w:r>
          </w:p>
          <w:p w:rsidR="00804CC3" w:rsidRDefault="00804CC3" w:rsidP="00804CC3">
            <w:pPr>
              <w:snapToGrid w:val="0"/>
              <w:jc w:val="both"/>
              <w:rPr>
                <w:rStyle w:val="a4"/>
                <w:rFonts w:ascii="PT Astra Serif" w:hAnsi="PT Astra Serif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Style w:val="a4"/>
                <w:rFonts w:ascii="PT Astra Serif" w:hAnsi="PT Astra Serif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  <w:t>2025 год – 0,0 тыс. руб.;</w:t>
            </w:r>
          </w:p>
          <w:p w:rsidR="00804CC3" w:rsidRDefault="00804CC3" w:rsidP="00804CC3">
            <w:pPr>
              <w:snapToGrid w:val="0"/>
              <w:jc w:val="both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2026 год –0,0 тыс. руб.;</w:t>
            </w:r>
          </w:p>
          <w:p w:rsidR="00804CC3" w:rsidRDefault="00804CC3" w:rsidP="00804CC3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2027 год – 0,0 тыс. руб.</w:t>
            </w:r>
          </w:p>
          <w:p w:rsidR="00E624F8" w:rsidRDefault="00804CC3" w:rsidP="00804CC3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792C97"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бюджета, источником которых являются бюджетные ассигнования </w:t>
            </w:r>
          </w:p>
          <w:p w:rsidR="00E624F8" w:rsidRDefault="00804CC3" w:rsidP="00804CC3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792C97"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из областного бюджет</w:t>
            </w: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а Ульяновской области – </w:t>
            </w:r>
          </w:p>
          <w:p w:rsidR="00804CC3" w:rsidRPr="00792C97" w:rsidRDefault="00804CC3" w:rsidP="00804CC3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35716,98245</w:t>
            </w:r>
            <w:r w:rsidR="00E624F8"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r w:rsidRPr="00792C97"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тыс. руб., в том числе по годам реализации:</w:t>
            </w:r>
          </w:p>
          <w:p w:rsidR="00804CC3" w:rsidRPr="00792C97" w:rsidRDefault="00804CC3" w:rsidP="00804CC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2023 год –35716,98245</w:t>
            </w:r>
            <w:r w:rsidRPr="00792C9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04CC3" w:rsidRPr="00792C97" w:rsidRDefault="00804CC3" w:rsidP="00804CC3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92C97">
              <w:rPr>
                <w:rFonts w:ascii="PT Astra Serif" w:hAnsi="PT Astra Serif"/>
                <w:sz w:val="28"/>
                <w:szCs w:val="28"/>
                <w:lang w:eastAsia="ru-RU"/>
              </w:rPr>
              <w:t>2024 год –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0,0 </w:t>
            </w:r>
            <w:r w:rsidRPr="00792C97">
              <w:rPr>
                <w:rFonts w:ascii="PT Astra Serif" w:hAnsi="PT Astra Serif"/>
                <w:sz w:val="28"/>
                <w:szCs w:val="28"/>
                <w:lang w:eastAsia="ru-RU"/>
              </w:rPr>
              <w:t>тыс. руб.;</w:t>
            </w:r>
          </w:p>
          <w:p w:rsidR="00804CC3" w:rsidRPr="00792C97" w:rsidRDefault="00804CC3" w:rsidP="00804CC3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92C97">
              <w:rPr>
                <w:rFonts w:ascii="PT Astra Serif" w:hAnsi="PT Astra Serif"/>
                <w:sz w:val="28"/>
                <w:szCs w:val="28"/>
                <w:lang w:eastAsia="ru-RU"/>
              </w:rPr>
              <w:t>2025 год –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0,0 </w:t>
            </w:r>
            <w:r w:rsidRPr="00792C97">
              <w:rPr>
                <w:rFonts w:ascii="PT Astra Serif" w:hAnsi="PT Astra Serif"/>
                <w:sz w:val="28"/>
                <w:szCs w:val="28"/>
                <w:lang w:eastAsia="ru-RU"/>
              </w:rPr>
              <w:t>тыс. руб.;</w:t>
            </w:r>
          </w:p>
          <w:p w:rsidR="00804CC3" w:rsidRPr="00792C97" w:rsidRDefault="00804CC3" w:rsidP="00804CC3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92C97">
              <w:rPr>
                <w:rFonts w:ascii="PT Astra Serif" w:hAnsi="PT Astra Serif"/>
                <w:sz w:val="28"/>
                <w:szCs w:val="28"/>
                <w:lang w:eastAsia="ru-RU"/>
              </w:rPr>
              <w:t>2026 год – 0,0 тыс. руб.;</w:t>
            </w:r>
          </w:p>
          <w:p w:rsidR="00804CC3" w:rsidRDefault="00804CC3" w:rsidP="00804CC3">
            <w:pPr>
              <w:pStyle w:val="ConsPlusNonformat"/>
              <w:jc w:val="both"/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 w:bidi="ar-SA"/>
              </w:rPr>
            </w:pPr>
            <w:r w:rsidRPr="00792C97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 w:bidi="ar-SA"/>
              </w:rPr>
              <w:t>2027 год – 0,0 тыс. руб.</w:t>
            </w:r>
          </w:p>
          <w:p w:rsidR="00E624F8" w:rsidRDefault="00804CC3" w:rsidP="00804CC3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бюджета, источником которых являются </w:t>
            </w:r>
            <w:proofErr w:type="gramStart"/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безвозмездные</w:t>
            </w:r>
            <w:proofErr w:type="gramEnd"/>
          </w:p>
          <w:p w:rsidR="00804CC3" w:rsidRDefault="00804CC3" w:rsidP="00804CC3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поступления от государственной </w:t>
            </w:r>
            <w:proofErr w:type="gramStart"/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корпорации-Фонд</w:t>
            </w:r>
            <w:proofErr w:type="gramEnd"/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содействию жилищно-коммунального хозяйства – 10154,40906 тыс. руб., в том числе по годам реализации:</w:t>
            </w:r>
          </w:p>
          <w:p w:rsidR="00804CC3" w:rsidRDefault="00804CC3" w:rsidP="00804CC3">
            <w:pPr>
              <w:suppressAutoHyphens w:val="0"/>
              <w:jc w:val="both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 год –10154,40906 тыс. руб.;</w:t>
            </w:r>
          </w:p>
          <w:p w:rsidR="00804CC3" w:rsidRDefault="00804CC3" w:rsidP="00804CC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2024 год –0,0 тыс. руб.;</w:t>
            </w:r>
          </w:p>
          <w:p w:rsidR="00804CC3" w:rsidRDefault="00804CC3" w:rsidP="00804CC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2025 год –0,0 тыс. руб.;</w:t>
            </w:r>
          </w:p>
          <w:p w:rsidR="00804CC3" w:rsidRDefault="00804CC3" w:rsidP="00804CC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2026 год – 0,0 тыс. руб.;</w:t>
            </w:r>
          </w:p>
          <w:p w:rsidR="005D51D6" w:rsidRPr="00AA6E03" w:rsidRDefault="00804CC3" w:rsidP="00804CC3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FB5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 год – 0,0 тыс. руб.</w:t>
            </w:r>
          </w:p>
        </w:tc>
      </w:tr>
    </w:tbl>
    <w:p w:rsidR="005D51D6" w:rsidRDefault="005D51D6" w:rsidP="00AA6E03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p w:rsidR="00804CC3" w:rsidRPr="00AA6E03" w:rsidRDefault="00804CC3" w:rsidP="00804CC3">
      <w:pPr>
        <w:pStyle w:val="ConsPlusNormal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804CC3">
        <w:rPr>
          <w:rFonts w:ascii="PT Astra Serif" w:hAnsi="PT Astra Serif"/>
          <w:sz w:val="28"/>
          <w:szCs w:val="28"/>
        </w:rPr>
        <w:t xml:space="preserve">     1.5. </w:t>
      </w:r>
      <w:proofErr w:type="gramStart"/>
      <w:r w:rsidRPr="00804CC3">
        <w:rPr>
          <w:rFonts w:ascii="PT Astra Serif" w:eastAsia="Arial Unicode MS" w:hAnsi="PT Astra Serif"/>
          <w:sz w:val="28"/>
          <w:szCs w:val="28"/>
          <w:lang w:bidi="ru-RU"/>
        </w:rPr>
        <w:t xml:space="preserve">В паспорте </w:t>
      </w:r>
      <w:r w:rsidRPr="00804CC3">
        <w:rPr>
          <w:rFonts w:ascii="PT Astra Serif" w:hAnsi="PT Astra Serif"/>
          <w:sz w:val="28"/>
          <w:szCs w:val="28"/>
        </w:rPr>
        <w:t>подпрограммы «</w:t>
      </w:r>
      <w:r w:rsidRPr="00804CC3">
        <w:rPr>
          <w:rFonts w:ascii="PT Astra Serif" w:hAnsi="PT Astra Serif"/>
          <w:color w:val="000000"/>
          <w:sz w:val="28"/>
          <w:szCs w:val="28"/>
          <w:lang w:eastAsia="x-none"/>
        </w:rPr>
        <w:t xml:space="preserve">Переселение граждан, проживающих </w:t>
      </w:r>
      <w:r w:rsidRPr="00804CC3">
        <w:rPr>
          <w:rFonts w:ascii="PT Astra Serif" w:hAnsi="PT Astra Serif"/>
          <w:sz w:val="28"/>
          <w:szCs w:val="28"/>
        </w:rPr>
        <w:t xml:space="preserve">на территории муниципального образования «Мелекесский район» Ульяновской </w:t>
      </w:r>
      <w:r w:rsidRPr="00804CC3">
        <w:rPr>
          <w:rFonts w:ascii="PT Astra Serif" w:hAnsi="PT Astra Serif"/>
          <w:sz w:val="28"/>
          <w:szCs w:val="28"/>
        </w:rPr>
        <w:lastRenderedPageBreak/>
        <w:t>области, из многоквартирных домов, признанных до 1 января 2017 года аварийными и подлежащими сносу или реконструкции в связи с физическим износом в процессе их эксплуатации»</w:t>
      </w:r>
      <w:r w:rsidRPr="00804CC3">
        <w:rPr>
          <w:rFonts w:ascii="PT Astra Serif" w:hAnsi="PT Astra Serif" w:cs="Times New Roman"/>
          <w:sz w:val="28"/>
          <w:szCs w:val="28"/>
        </w:rPr>
        <w:t xml:space="preserve"> </w:t>
      </w:r>
      <w:r w:rsidRPr="00804CC3">
        <w:rPr>
          <w:rFonts w:ascii="PT Astra Serif" w:eastAsia="Arial Unicode MS" w:hAnsi="PT Astra Serif"/>
          <w:sz w:val="28"/>
          <w:szCs w:val="28"/>
          <w:lang w:bidi="ru-RU"/>
        </w:rPr>
        <w:t>строку</w:t>
      </w:r>
      <w:r>
        <w:rPr>
          <w:rFonts w:ascii="PT Astra Serif" w:eastAsia="Arial Unicode MS" w:hAnsi="PT Astra Serif"/>
          <w:b/>
          <w:sz w:val="28"/>
          <w:szCs w:val="28"/>
          <w:lang w:bidi="ru-RU"/>
        </w:rPr>
        <w:t xml:space="preserve"> «</w:t>
      </w:r>
      <w:r w:rsidRPr="00B35341">
        <w:rPr>
          <w:rFonts w:ascii="PT Astra Serif" w:eastAsia="Calibri" w:hAnsi="PT Astra Serif" w:cs="Arial"/>
          <w:sz w:val="28"/>
          <w:szCs w:val="28"/>
          <w:lang w:eastAsia="en-US"/>
        </w:rPr>
        <w:t xml:space="preserve">Ресурсное обеспечение проектов, реализуемых в составе 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>под</w:t>
      </w:r>
      <w:r w:rsidRPr="00B35341">
        <w:rPr>
          <w:rFonts w:ascii="PT Astra Serif" w:eastAsia="Calibri" w:hAnsi="PT Astra Serif" w:cs="Arial"/>
          <w:sz w:val="28"/>
          <w:szCs w:val="28"/>
          <w:lang w:eastAsia="en-US"/>
        </w:rPr>
        <w:t>программы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</w:rPr>
        <w:t>с разбивкой по источникам финансового обеспечения</w:t>
      </w:r>
      <w:r w:rsidRPr="00B35341">
        <w:rPr>
          <w:rFonts w:ascii="PT Astra Serif" w:hAnsi="PT Astra Serif"/>
          <w:sz w:val="28"/>
          <w:szCs w:val="28"/>
        </w:rPr>
        <w:t xml:space="preserve"> и годам реализации</w:t>
      </w:r>
      <w:r>
        <w:rPr>
          <w:rFonts w:ascii="PT Astra Serif" w:hAnsi="PT Astra Serif"/>
          <w:sz w:val="28"/>
          <w:szCs w:val="28"/>
        </w:rPr>
        <w:t xml:space="preserve">» </w:t>
      </w:r>
      <w:r w:rsidRPr="00DE2464">
        <w:rPr>
          <w:rFonts w:ascii="PT Astra Serif" w:eastAsia="Arial Unicode MS" w:hAnsi="PT Astra Serif"/>
          <w:sz w:val="28"/>
          <w:szCs w:val="28"/>
          <w:lang w:bidi="ru-RU"/>
        </w:rPr>
        <w:t>изложить в следующей редакции: «</w:t>
      </w:r>
      <w:proofErr w:type="gramEnd"/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804CC3" w:rsidRPr="00DE640F" w:rsidTr="00E624F8">
        <w:trPr>
          <w:trHeight w:val="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C3" w:rsidRPr="00DE2464" w:rsidRDefault="00804CC3" w:rsidP="00220F0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Ресурсное обеспечение проектов, реализуемых в составе муниципальной   программы с разбивкой по  источникам финансового обеспечения и годам реализации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C3" w:rsidRDefault="00804CC3" w:rsidP="00220F0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Общий объем финансирования составляет 48271,39151 тыс. руб.</w:t>
            </w:r>
            <w:r w:rsidR="00E624F8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 том числе по годам: </w:t>
            </w:r>
          </w:p>
          <w:p w:rsidR="00804CC3" w:rsidRDefault="00804CC3" w:rsidP="00220F0F">
            <w:pPr>
              <w:snapToGrid w:val="0"/>
              <w:ind w:right="-270"/>
              <w:rPr>
                <w:rStyle w:val="a4"/>
                <w:i w:val="0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2023 год –47271,39151тыс. руб.;</w:t>
            </w:r>
          </w:p>
          <w:p w:rsidR="00804CC3" w:rsidRDefault="00804CC3" w:rsidP="00220F0F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2024 год –1000,00 тыс. руб.;</w:t>
            </w:r>
          </w:p>
          <w:p w:rsidR="00804CC3" w:rsidRDefault="00804CC3" w:rsidP="00220F0F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2025 год –0,0 тыс. руб.;</w:t>
            </w:r>
          </w:p>
          <w:p w:rsidR="00804CC3" w:rsidRDefault="00804CC3" w:rsidP="00220F0F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2026 год- 0,0 тыс. руб.;</w:t>
            </w:r>
          </w:p>
          <w:p w:rsidR="00804CC3" w:rsidRDefault="00804CC3" w:rsidP="00220F0F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2027 год- 0,0  тыс. руб.</w:t>
            </w:r>
          </w:p>
          <w:p w:rsidR="00804CC3" w:rsidRDefault="00804CC3" w:rsidP="00220F0F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из них:</w:t>
            </w:r>
          </w:p>
          <w:p w:rsidR="00E624F8" w:rsidRDefault="00804CC3" w:rsidP="00220F0F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за счёт бюджетных ассигнований из бюджета муниципального образования «Мелекесский район»</w:t>
            </w:r>
            <w:r w:rsidR="00E624F8"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Ульяновской области  - 2400,0 тыс. руб., </w:t>
            </w:r>
          </w:p>
          <w:p w:rsidR="00804CC3" w:rsidRDefault="00804CC3" w:rsidP="00220F0F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в том числе по годам реализации:</w:t>
            </w:r>
          </w:p>
          <w:p w:rsidR="00804CC3" w:rsidRDefault="00804CC3" w:rsidP="00220F0F">
            <w:pPr>
              <w:snapToGrid w:val="0"/>
              <w:jc w:val="both"/>
              <w:rPr>
                <w:rStyle w:val="a4"/>
                <w:rFonts w:ascii="PT Astra Serif" w:hAnsi="PT Astra Serif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Style w:val="a4"/>
                <w:rFonts w:ascii="PT Astra Serif" w:hAnsi="PT Astra Serif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  <w:t>2023 год –1400,0 тыс. руб.;</w:t>
            </w:r>
          </w:p>
          <w:p w:rsidR="00804CC3" w:rsidRDefault="00804CC3" w:rsidP="00220F0F">
            <w:pPr>
              <w:snapToGrid w:val="0"/>
              <w:jc w:val="both"/>
              <w:rPr>
                <w:rStyle w:val="a4"/>
                <w:rFonts w:ascii="PT Astra Serif" w:hAnsi="PT Astra Serif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Style w:val="a4"/>
                <w:rFonts w:ascii="PT Astra Serif" w:hAnsi="PT Astra Serif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  <w:t>2024 год – 1000,0  тыс. руб.;</w:t>
            </w:r>
          </w:p>
          <w:p w:rsidR="00804CC3" w:rsidRDefault="00804CC3" w:rsidP="00220F0F">
            <w:pPr>
              <w:snapToGrid w:val="0"/>
              <w:jc w:val="both"/>
              <w:rPr>
                <w:rStyle w:val="a4"/>
                <w:rFonts w:ascii="PT Astra Serif" w:hAnsi="PT Astra Serif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Style w:val="a4"/>
                <w:rFonts w:ascii="PT Astra Serif" w:hAnsi="PT Astra Serif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  <w:t>2025 год – 0,0 тыс. руб.;</w:t>
            </w:r>
          </w:p>
          <w:p w:rsidR="00804CC3" w:rsidRDefault="00804CC3" w:rsidP="00220F0F">
            <w:pPr>
              <w:snapToGrid w:val="0"/>
              <w:jc w:val="both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2026 год –0,0 тыс. руб.;</w:t>
            </w:r>
          </w:p>
          <w:p w:rsidR="00804CC3" w:rsidRDefault="00804CC3" w:rsidP="00220F0F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2027 год – 0,0 тыс. руб.</w:t>
            </w:r>
          </w:p>
          <w:p w:rsidR="00E624F8" w:rsidRDefault="00804CC3" w:rsidP="00220F0F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792C97"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бюджета, источником которых являются бюджетные ассигнования </w:t>
            </w:r>
          </w:p>
          <w:p w:rsidR="00E624F8" w:rsidRDefault="00804CC3" w:rsidP="00220F0F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792C97"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из областного бюджет</w:t>
            </w: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а Ульяновской области – </w:t>
            </w:r>
          </w:p>
          <w:p w:rsidR="00804CC3" w:rsidRPr="00792C97" w:rsidRDefault="00804CC3" w:rsidP="00220F0F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35716,98245</w:t>
            </w:r>
            <w:r w:rsidR="00E624F8"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r w:rsidRPr="00792C97"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тыс. руб., в том числе по годам реализации:</w:t>
            </w:r>
          </w:p>
          <w:p w:rsidR="00804CC3" w:rsidRPr="00792C97" w:rsidRDefault="00804CC3" w:rsidP="00220F0F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2023 год –35716,98245</w:t>
            </w:r>
            <w:r w:rsidRPr="00792C9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04CC3" w:rsidRPr="00792C97" w:rsidRDefault="00804CC3" w:rsidP="00220F0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92C97">
              <w:rPr>
                <w:rFonts w:ascii="PT Astra Serif" w:hAnsi="PT Astra Serif"/>
                <w:sz w:val="28"/>
                <w:szCs w:val="28"/>
                <w:lang w:eastAsia="ru-RU"/>
              </w:rPr>
              <w:t>2024 год –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0,0 </w:t>
            </w:r>
            <w:r w:rsidRPr="00792C97">
              <w:rPr>
                <w:rFonts w:ascii="PT Astra Serif" w:hAnsi="PT Astra Serif"/>
                <w:sz w:val="28"/>
                <w:szCs w:val="28"/>
                <w:lang w:eastAsia="ru-RU"/>
              </w:rPr>
              <w:t>тыс. руб.;</w:t>
            </w:r>
          </w:p>
          <w:p w:rsidR="00804CC3" w:rsidRPr="00792C97" w:rsidRDefault="00804CC3" w:rsidP="00220F0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92C97">
              <w:rPr>
                <w:rFonts w:ascii="PT Astra Serif" w:hAnsi="PT Astra Serif"/>
                <w:sz w:val="28"/>
                <w:szCs w:val="28"/>
                <w:lang w:eastAsia="ru-RU"/>
              </w:rPr>
              <w:t>2025 год –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0,0 </w:t>
            </w:r>
            <w:r w:rsidRPr="00792C97">
              <w:rPr>
                <w:rFonts w:ascii="PT Astra Serif" w:hAnsi="PT Astra Serif"/>
                <w:sz w:val="28"/>
                <w:szCs w:val="28"/>
                <w:lang w:eastAsia="ru-RU"/>
              </w:rPr>
              <w:t>тыс. руб.;</w:t>
            </w:r>
          </w:p>
          <w:p w:rsidR="00804CC3" w:rsidRPr="00792C97" w:rsidRDefault="00804CC3" w:rsidP="00220F0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92C97">
              <w:rPr>
                <w:rFonts w:ascii="PT Astra Serif" w:hAnsi="PT Astra Serif"/>
                <w:sz w:val="28"/>
                <w:szCs w:val="28"/>
                <w:lang w:eastAsia="ru-RU"/>
              </w:rPr>
              <w:t>2026 год – 0,0 тыс. руб.;</w:t>
            </w:r>
          </w:p>
          <w:p w:rsidR="00804CC3" w:rsidRDefault="00804CC3" w:rsidP="00220F0F">
            <w:pPr>
              <w:pStyle w:val="ConsPlusNonformat"/>
              <w:jc w:val="both"/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 w:bidi="ar-SA"/>
              </w:rPr>
            </w:pPr>
            <w:r w:rsidRPr="00792C97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 w:bidi="ar-SA"/>
              </w:rPr>
              <w:t>2027 год – 0,0 тыс. руб.</w:t>
            </w:r>
          </w:p>
          <w:p w:rsidR="00E624F8" w:rsidRDefault="00804CC3" w:rsidP="00220F0F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бюджета, источником которых являются </w:t>
            </w:r>
            <w:proofErr w:type="gramStart"/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безвозмездные</w:t>
            </w:r>
            <w:proofErr w:type="gramEnd"/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04CC3" w:rsidRDefault="00804CC3" w:rsidP="00220F0F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поступления от государственной </w:t>
            </w:r>
            <w:proofErr w:type="gramStart"/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корпорации-Фонд</w:t>
            </w:r>
            <w:proofErr w:type="gramEnd"/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содействию жилищно-коммунального хозяйства – 10154,40906 тыс. руб., в том числе по годам реализации:</w:t>
            </w:r>
          </w:p>
          <w:p w:rsidR="00804CC3" w:rsidRDefault="00804CC3" w:rsidP="00220F0F">
            <w:pPr>
              <w:suppressAutoHyphens w:val="0"/>
              <w:jc w:val="both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 год –10154,40906 тыс. руб.;</w:t>
            </w:r>
          </w:p>
          <w:p w:rsidR="00804CC3" w:rsidRDefault="00804CC3" w:rsidP="00220F0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2024 год –0,0 тыс. руб.;</w:t>
            </w:r>
          </w:p>
          <w:p w:rsidR="00804CC3" w:rsidRDefault="00804CC3" w:rsidP="00220F0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2025 год –0,0 тыс. руб.;</w:t>
            </w:r>
          </w:p>
          <w:p w:rsidR="00804CC3" w:rsidRDefault="00804CC3" w:rsidP="00220F0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2026 год – 0,0 тыс. руб.;</w:t>
            </w:r>
          </w:p>
          <w:p w:rsidR="00804CC3" w:rsidRPr="00DE640F" w:rsidRDefault="00804CC3" w:rsidP="00220F0F">
            <w:pPr>
              <w:pStyle w:val="a3"/>
              <w:rPr>
                <w:rFonts w:ascii="PT Astra Serif" w:hAnsi="PT Astra Serif"/>
                <w:iCs/>
                <w:sz w:val="28"/>
                <w:szCs w:val="28"/>
              </w:rPr>
            </w:pPr>
            <w:r w:rsidRPr="00FB5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 год – 0,0 тыс. руб.</w:t>
            </w:r>
          </w:p>
        </w:tc>
      </w:tr>
    </w:tbl>
    <w:p w:rsidR="00804CC3" w:rsidRPr="00B35341" w:rsidRDefault="00804CC3" w:rsidP="00804CC3">
      <w:pPr>
        <w:suppressAutoHyphens w:val="0"/>
        <w:autoSpaceDE w:val="0"/>
        <w:autoSpaceDN w:val="0"/>
        <w:adjustRightInd w:val="0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</w:p>
    <w:p w:rsidR="0028194B" w:rsidRDefault="0028194B" w:rsidP="0028194B">
      <w:pPr>
        <w:overflowPunct w:val="0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086981">
        <w:rPr>
          <w:rFonts w:ascii="PT Astra Serif" w:hAnsi="PT Astra Serif" w:cs="PT Astra Serif"/>
          <w:bCs/>
          <w:sz w:val="28"/>
          <w:szCs w:val="28"/>
        </w:rPr>
        <w:t>1.</w:t>
      </w:r>
      <w:r>
        <w:rPr>
          <w:rFonts w:ascii="PT Astra Serif" w:hAnsi="PT Astra Serif" w:cs="PT Astra Serif"/>
          <w:bCs/>
          <w:sz w:val="28"/>
          <w:szCs w:val="28"/>
        </w:rPr>
        <w:t>6. Приложение 4</w:t>
      </w:r>
      <w:r w:rsidRPr="00086981">
        <w:rPr>
          <w:rFonts w:ascii="PT Astra Serif" w:hAnsi="PT Astra Serif" w:cs="PT Astra Serif"/>
          <w:bCs/>
          <w:sz w:val="28"/>
          <w:szCs w:val="28"/>
        </w:rPr>
        <w:t xml:space="preserve"> к муниципальной программе изложить в следующей редакции:</w:t>
      </w:r>
      <w:r w:rsidRPr="00086981">
        <w:rPr>
          <w:b/>
          <w:bCs/>
          <w:sz w:val="28"/>
          <w:szCs w:val="28"/>
        </w:rPr>
        <w:t xml:space="preserve"> </w:t>
      </w:r>
    </w:p>
    <w:p w:rsidR="005F449F" w:rsidRPr="008C5091" w:rsidRDefault="005F449F" w:rsidP="005F449F">
      <w:pPr>
        <w:autoSpaceDE w:val="0"/>
        <w:ind w:right="-1"/>
        <w:rPr>
          <w:rFonts w:ascii="PT Astra Serif" w:hAnsi="PT Astra Serif" w:cs="Arial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                                                                       </w:t>
      </w:r>
      <w:r w:rsidRPr="00086981">
        <w:rPr>
          <w:rFonts w:ascii="PT Astra Serif" w:hAnsi="PT Astra Serif" w:cs="Arial"/>
        </w:rPr>
        <w:t>«</w:t>
      </w:r>
      <w:r w:rsidR="009E4488">
        <w:rPr>
          <w:rFonts w:ascii="PT Astra Serif" w:hAnsi="PT Astra Serif" w:cs="Arial"/>
        </w:rPr>
        <w:t>Приложение 4</w:t>
      </w:r>
    </w:p>
    <w:p w:rsidR="005F449F" w:rsidRDefault="005F449F" w:rsidP="005F449F">
      <w:pPr>
        <w:autoSpaceDE w:val="0"/>
        <w:ind w:left="4956" w:right="-1"/>
        <w:rPr>
          <w:rFonts w:ascii="PT Astra Serif" w:hAnsi="PT Astra Serif" w:cs="Arial"/>
        </w:rPr>
      </w:pPr>
      <w:r w:rsidRPr="008C5091">
        <w:rPr>
          <w:rFonts w:ascii="PT Astra Serif" w:hAnsi="PT Astra Serif" w:cs="Arial"/>
        </w:rPr>
        <w:t>к муниципальной программе «</w:t>
      </w:r>
      <w:r>
        <w:rPr>
          <w:rFonts w:ascii="PT Astra Serif" w:hAnsi="PT Astra Serif" w:cs="Arial"/>
        </w:rPr>
        <w:t xml:space="preserve">Улучшение жилищных условий граждан, проживающих на территории </w:t>
      </w:r>
    </w:p>
    <w:p w:rsidR="005F449F" w:rsidRDefault="005F449F" w:rsidP="005F449F">
      <w:pPr>
        <w:autoSpaceDE w:val="0"/>
        <w:ind w:right="-1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                                                                                                   </w:t>
      </w:r>
      <w:r w:rsidRPr="008C5091">
        <w:rPr>
          <w:rFonts w:ascii="PT Astra Serif" w:hAnsi="PT Astra Serif" w:cs="Arial"/>
        </w:rPr>
        <w:t>муниципально</w:t>
      </w:r>
      <w:r>
        <w:rPr>
          <w:rFonts w:ascii="PT Astra Serif" w:hAnsi="PT Astra Serif" w:cs="Arial"/>
        </w:rPr>
        <w:t>го</w:t>
      </w:r>
      <w:r w:rsidRPr="008C5091">
        <w:rPr>
          <w:rFonts w:ascii="PT Astra Serif" w:hAnsi="PT Astra Serif" w:cs="Arial"/>
        </w:rPr>
        <w:t xml:space="preserve"> образовани</w:t>
      </w:r>
      <w:r>
        <w:rPr>
          <w:rFonts w:ascii="PT Astra Serif" w:hAnsi="PT Astra Serif" w:cs="Arial"/>
        </w:rPr>
        <w:t>я</w:t>
      </w:r>
      <w:r w:rsidRPr="008C5091">
        <w:rPr>
          <w:rFonts w:ascii="PT Astra Serif" w:hAnsi="PT Astra Serif" w:cs="Arial"/>
        </w:rPr>
        <w:t xml:space="preserve"> </w:t>
      </w:r>
      <w:r>
        <w:rPr>
          <w:rFonts w:ascii="PT Astra Serif" w:hAnsi="PT Astra Serif" w:cs="Arial"/>
        </w:rPr>
        <w:t xml:space="preserve"> «Мелекесский район»                                                                      </w:t>
      </w:r>
    </w:p>
    <w:p w:rsidR="009E4488" w:rsidRDefault="009E4488" w:rsidP="009E4488">
      <w:pPr>
        <w:autoSpaceDE w:val="0"/>
        <w:ind w:left="4962" w:right="-1" w:hanging="4962"/>
        <w:rPr>
          <w:rFonts w:ascii="PT Astra Serif" w:hAnsi="PT Astra Serif" w:cs="Arial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</w:t>
      </w:r>
      <w:r w:rsidRPr="008C5091">
        <w:rPr>
          <w:rFonts w:ascii="PT Astra Serif" w:hAnsi="PT Astra Serif" w:cs="Arial"/>
        </w:rPr>
        <w:t xml:space="preserve">Ульяновской </w:t>
      </w:r>
      <w:r>
        <w:rPr>
          <w:rFonts w:ascii="PT Astra Serif" w:hAnsi="PT Astra Serif" w:cs="Arial"/>
        </w:rPr>
        <w:t xml:space="preserve"> о</w:t>
      </w:r>
      <w:r w:rsidRPr="008C5091">
        <w:rPr>
          <w:rFonts w:ascii="PT Astra Serif" w:hAnsi="PT Astra Serif" w:cs="Arial"/>
        </w:rPr>
        <w:t>бласти</w:t>
      </w:r>
      <w:r>
        <w:rPr>
          <w:rFonts w:ascii="PT Astra Serif" w:hAnsi="PT Astra Serif" w:cs="Arial"/>
        </w:rPr>
        <w:t xml:space="preserve">», утверждённой  </w:t>
      </w:r>
      <w:r w:rsidRPr="008C5091">
        <w:rPr>
          <w:rFonts w:ascii="PT Astra Serif" w:hAnsi="PT Astra Serif" w:cs="Arial"/>
        </w:rPr>
        <w:t xml:space="preserve">постановлением администрации </w:t>
      </w:r>
    </w:p>
    <w:p w:rsidR="009E4488" w:rsidRDefault="009E4488" w:rsidP="009E4488">
      <w:pPr>
        <w:autoSpaceDE w:val="0"/>
        <w:ind w:left="4962" w:right="-1" w:hanging="4962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                                                                                                    </w:t>
      </w:r>
      <w:r w:rsidRPr="008C5091">
        <w:rPr>
          <w:rFonts w:ascii="PT Astra Serif" w:hAnsi="PT Astra Serif" w:cs="Arial"/>
        </w:rPr>
        <w:t xml:space="preserve">муниципального </w:t>
      </w:r>
      <w:r>
        <w:rPr>
          <w:rFonts w:ascii="PT Astra Serif" w:hAnsi="PT Astra Serif" w:cs="Arial"/>
        </w:rPr>
        <w:t>о</w:t>
      </w:r>
      <w:r w:rsidRPr="008C5091">
        <w:rPr>
          <w:rFonts w:ascii="PT Astra Serif" w:hAnsi="PT Astra Serif" w:cs="Arial"/>
        </w:rPr>
        <w:t>бразования «Мелекесский район»</w:t>
      </w:r>
      <w:r>
        <w:rPr>
          <w:rFonts w:ascii="PT Astra Serif" w:hAnsi="PT Astra Serif" w:cs="Arial"/>
        </w:rPr>
        <w:t xml:space="preserve">  Ульяновской области</w:t>
      </w:r>
      <w:r w:rsidRPr="008C5091">
        <w:rPr>
          <w:rFonts w:ascii="PT Astra Serif" w:hAnsi="PT Astra Serif" w:cs="Arial"/>
        </w:rPr>
        <w:t xml:space="preserve"> </w:t>
      </w:r>
    </w:p>
    <w:p w:rsidR="009E4488" w:rsidRPr="00C352EA" w:rsidRDefault="009E4488" w:rsidP="009E4488">
      <w:pPr>
        <w:autoSpaceDE w:val="0"/>
        <w:ind w:left="4962" w:right="-1"/>
        <w:rPr>
          <w:rFonts w:ascii="PT Astra Serif" w:hAnsi="PT Astra Serif" w:cs="Arial"/>
        </w:rPr>
      </w:pPr>
      <w:r w:rsidRPr="00C352EA">
        <w:rPr>
          <w:rFonts w:ascii="PT Astra Serif" w:hAnsi="PT Astra Serif" w:cs="Arial"/>
        </w:rPr>
        <w:t xml:space="preserve">от </w:t>
      </w:r>
      <w:r w:rsidR="00C352EA" w:rsidRPr="00C352EA">
        <w:rPr>
          <w:rFonts w:ascii="PT Astra Serif" w:hAnsi="PT Astra Serif" w:cs="Arial"/>
        </w:rPr>
        <w:t>13.03.2023 № 284</w:t>
      </w:r>
    </w:p>
    <w:p w:rsidR="009E4488" w:rsidRPr="005019A6" w:rsidRDefault="009E4488" w:rsidP="009E4488">
      <w:pPr>
        <w:autoSpaceDE w:val="0"/>
        <w:ind w:left="4962" w:right="-1" w:hanging="4962"/>
        <w:rPr>
          <w:rFonts w:ascii="PT Astra Serif" w:hAnsi="PT Astra Serif" w:cs="Arial"/>
          <w:color w:val="FF0000"/>
        </w:rPr>
      </w:pPr>
    </w:p>
    <w:p w:rsidR="006878EF" w:rsidRDefault="009C2C91" w:rsidP="009C2C91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                         </w:t>
      </w:r>
      <w:r w:rsidR="006878EF">
        <w:rPr>
          <w:rFonts w:ascii="PT Astra Serif" w:hAnsi="PT Astra Serif" w:cs="Times New Roman"/>
          <w:b/>
          <w:sz w:val="28"/>
          <w:szCs w:val="28"/>
        </w:rPr>
        <w:t>Система мероприятий Программы</w:t>
      </w:r>
    </w:p>
    <w:p w:rsidR="006878EF" w:rsidRDefault="006878EF" w:rsidP="006878EF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pPr w:leftFromText="181" w:rightFromText="181" w:vertAnchor="text" w:horzAnchor="margin" w:tblpX="-869" w:tblpY="1"/>
        <w:tblW w:w="10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992"/>
        <w:gridCol w:w="1276"/>
        <w:gridCol w:w="567"/>
        <w:gridCol w:w="1984"/>
        <w:gridCol w:w="992"/>
        <w:gridCol w:w="142"/>
        <w:gridCol w:w="851"/>
        <w:gridCol w:w="141"/>
        <w:gridCol w:w="709"/>
        <w:gridCol w:w="142"/>
        <w:gridCol w:w="709"/>
        <w:gridCol w:w="141"/>
        <w:gridCol w:w="709"/>
        <w:gridCol w:w="142"/>
        <w:gridCol w:w="709"/>
      </w:tblGrid>
      <w:tr w:rsidR="006878EF" w:rsidTr="006878E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пп</w:t>
            </w:r>
            <w:proofErr w:type="spellEnd"/>
            <w:r>
              <w:rPr>
                <w:rFonts w:ascii="PT Astra Serif" w:hAnsi="PT Astra Serif"/>
                <w:sz w:val="16"/>
                <w:szCs w:val="16"/>
              </w:rPr>
              <w:t>/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pStyle w:val="ConsPlusNormal"/>
              <w:rPr>
                <w:rFonts w:ascii="PT Astra Serif" w:eastAsia="Arial" w:hAnsi="PT Astra Serif" w:cs="Arial"/>
                <w:sz w:val="16"/>
                <w:szCs w:val="16"/>
              </w:rPr>
            </w:pP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Предполагае</w:t>
            </w:r>
            <w:proofErr w:type="spellEnd"/>
          </w:p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мый</w:t>
            </w:r>
            <w:proofErr w:type="spellEnd"/>
            <w:r>
              <w:rPr>
                <w:rFonts w:ascii="PT Astra Serif" w:hAnsi="PT Astra Serif"/>
                <w:sz w:val="16"/>
                <w:szCs w:val="16"/>
              </w:rPr>
              <w:t xml:space="preserve"> срок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eastAsia="Arial" w:hAnsi="PT Astra Serif" w:cs="Arial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Объем финансового обеспечения реализации мероприятий </w:t>
            </w:r>
          </w:p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 годам, тыс. руб.</w:t>
            </w:r>
          </w:p>
        </w:tc>
      </w:tr>
      <w:tr w:rsidR="006878EF" w:rsidTr="006878EF">
        <w:trPr>
          <w:trHeight w:val="54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Наименование проекта, основного мероприятия (мероприятия)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Ответственные исполнители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2024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2025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2027 год</w:t>
            </w:r>
          </w:p>
        </w:tc>
      </w:tr>
      <w:tr w:rsidR="006878EF" w:rsidTr="006878EF">
        <w:trPr>
          <w:trHeight w:val="3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EF" w:rsidRDefault="006878EF" w:rsidP="006878EF">
            <w:pPr>
              <w:jc w:val="center"/>
              <w:rPr>
                <w:rFonts w:ascii="PT Astra Serif" w:eastAsia="SimSun" w:hAnsi="PT Astra Serif" w:cs="Mangal"/>
                <w:kern w:val="2"/>
                <w:sz w:val="16"/>
                <w:szCs w:val="16"/>
                <w:lang w:bidi="hi-IN"/>
              </w:rPr>
            </w:pPr>
          </w:p>
          <w:p w:rsidR="006878EF" w:rsidRDefault="006878EF" w:rsidP="006878EF">
            <w:pPr>
              <w:widowControl w:val="0"/>
              <w:jc w:val="center"/>
              <w:rPr>
                <w:rFonts w:ascii="PT Astra Serif" w:eastAsia="SimSun" w:hAnsi="PT Astra Serif" w:cs="Mangal"/>
                <w:kern w:val="2"/>
                <w:sz w:val="16"/>
                <w:szCs w:val="16"/>
                <w:lang w:bidi="hi-IN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EF" w:rsidRDefault="006878EF" w:rsidP="006878EF">
            <w:pPr>
              <w:jc w:val="center"/>
              <w:rPr>
                <w:rFonts w:ascii="PT Astra Serif" w:eastAsia="SimSun" w:hAnsi="PT Astra Serif" w:cs="Mangal"/>
                <w:kern w:val="2"/>
                <w:sz w:val="16"/>
                <w:szCs w:val="16"/>
                <w:lang w:bidi="hi-IN"/>
              </w:rPr>
            </w:pPr>
          </w:p>
          <w:p w:rsidR="006878EF" w:rsidRDefault="006878EF" w:rsidP="006878EF">
            <w:pPr>
              <w:widowControl w:val="0"/>
              <w:jc w:val="center"/>
              <w:rPr>
                <w:rFonts w:ascii="PT Astra Serif" w:eastAsia="SimSun" w:hAnsi="PT Astra Serif" w:cs="Mangal"/>
                <w:kern w:val="2"/>
                <w:sz w:val="16"/>
                <w:szCs w:val="16"/>
                <w:lang w:bidi="hi-IN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widowControl w:val="0"/>
              <w:jc w:val="center"/>
              <w:rPr>
                <w:rFonts w:eastAsia="SimSun" w:cs="Mangal"/>
                <w:kern w:val="2"/>
                <w:sz w:val="16"/>
                <w:szCs w:val="16"/>
                <w:lang w:bidi="hi-IN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</w:tr>
      <w:tr w:rsidR="006878EF" w:rsidTr="006878EF">
        <w:trPr>
          <w:trHeight w:val="3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1.</w:t>
            </w:r>
          </w:p>
        </w:tc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Обеспечение жильем молодых семей на территории муниципального образования «Мелекесский район» Ульяновской области</w:t>
            </w:r>
          </w:p>
        </w:tc>
      </w:tr>
      <w:tr w:rsidR="006878EF" w:rsidTr="006878EF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Обеспечение жилыми помещениями граждан, относящихся к категориям, установленным законодательством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Администрация муниципального образования «Мелекесский район»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2023-2027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3085,376800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1404,88320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790,24680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790,24680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50,00</w:t>
            </w:r>
          </w:p>
        </w:tc>
      </w:tr>
      <w:tr w:rsidR="006878EF" w:rsidTr="006878EF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2023-2027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бюджетные ассигнования  из бюджета муниципального образования «Мелекесский район» Ульяновской области, источником которых являются ассигнования областного бюджета Ульяновской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1169,92983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565,87202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304,02432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300,03349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6878EF" w:rsidTr="006878EF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EF" w:rsidRDefault="006878EF" w:rsidP="006878EF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2023-2027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бюджетные ассигнования  из бюджета муниципального образования «Мелекесский район» Ульяновской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1019,78887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427,57468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247,78471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244,42948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50,00</w:t>
            </w:r>
          </w:p>
        </w:tc>
      </w:tr>
      <w:tr w:rsidR="006878EF" w:rsidTr="006878E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EF" w:rsidRDefault="006878EF" w:rsidP="006878EF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2023-2027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бюджетные ассигнования  из бюджета муниципального образования «Мелекесский район» Ульяновской области,  источником которых являются ассигнования федерального бюджета Ульяновской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895,65810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411,43650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238,43777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245,78383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6878EF" w:rsidTr="006878E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2.</w:t>
            </w:r>
          </w:p>
        </w:tc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Переселение граждан, проживающих на территории муниципального образования «Мелекесский район» Ульяновской области, из многоквартирных домов, признанных до 1 января 2017 года аварийными и подлежащими сносу или реконструкции в связи с физическим износом в процессе их эксплуатации</w:t>
            </w:r>
          </w:p>
        </w:tc>
      </w:tr>
      <w:tr w:rsidR="006878EF" w:rsidTr="006878EF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eastAsia="Arial" w:hAnsi="PT Astra Serif" w:cs="Arial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2.1.</w:t>
            </w:r>
          </w:p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Реализация регионально</w:t>
            </w:r>
            <w:r>
              <w:rPr>
                <w:rFonts w:ascii="PT Astra Serif" w:hAnsi="PT Astra Serif"/>
                <w:sz w:val="16"/>
                <w:szCs w:val="16"/>
              </w:rPr>
              <w:lastRenderedPageBreak/>
              <w:t>го проекта Ульяновской области «Обеспечение устойчивого сокращения непригодного для проживания жилищного фонда», направленного на достижение целей, показателей и результатов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управлению </w:t>
            </w:r>
            <w:r>
              <w:rPr>
                <w:rFonts w:ascii="PT Astra Serif" w:hAnsi="PT Astra Serif"/>
                <w:sz w:val="16"/>
                <w:szCs w:val="16"/>
              </w:rPr>
              <w:lastRenderedPageBreak/>
              <w:t>муниципальным имуществом и земельным отношениям администрации муниципального образования «Мелекесский район»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lastRenderedPageBreak/>
              <w:t xml:space="preserve">2023-2027 </w:t>
            </w:r>
            <w:r>
              <w:rPr>
                <w:rFonts w:ascii="PT Astra Serif" w:hAnsi="PT Astra Serif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  <w:highlight w:val="yellow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48271,39151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47271,39151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6878EF" w:rsidTr="006878EF">
        <w:trPr>
          <w:trHeight w:val="259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2023-2027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бюджетные ассигнования из бюджета муниципального образования «Мелекесский район» Ульяновской области, источником которых являются безвозмездные поступления от 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10154,40906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10154,40906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6878EF" w:rsidTr="006878EF">
        <w:trPr>
          <w:trHeight w:val="103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2023-2027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бюджетные ассигнования  из бюджета муниципального образования «Мелекесский район» Ульяновской области, источником которых являются ассигнования областного бюджета Ульяновской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35716,98245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35716,98245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6878EF" w:rsidTr="006878EF">
        <w:trPr>
          <w:trHeight w:val="103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2023-2027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бюджетные ассигнования  из бюджета муниципального образования «Мелекесский район» Ульяновской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  <w:highlight w:val="yellow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1400,00000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  <w:highlight w:val="yellow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1400,00000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6878EF" w:rsidTr="006878EF">
        <w:trPr>
          <w:trHeight w:val="6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widowControl w:val="0"/>
              <w:rPr>
                <w:rFonts w:ascii="PT Astra Serif" w:eastAsia="SimSun" w:hAnsi="PT Astra Serif" w:cs="Mangal"/>
                <w:kern w:val="2"/>
                <w:sz w:val="16"/>
                <w:szCs w:val="16"/>
                <w:lang w:bidi="hi-IN"/>
              </w:rPr>
            </w:pP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Снос аварийного многоквартирного дома, расположенного в п. Новоселки, ул. Уткина, д.6 муниципального образования «Новоселкинское сельское поселение» Мелекесского района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widowControl w:val="0"/>
              <w:rPr>
                <w:rFonts w:ascii="PT Astra Serif" w:eastAsia="SimSun" w:hAnsi="PT Astra Serif" w:cs="Mangal"/>
                <w:kern w:val="2"/>
                <w:sz w:val="16"/>
                <w:szCs w:val="16"/>
                <w:lang w:bidi="hi-IN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Муниципальное казенное учреждение «Управление жилищно-коммунальным хозяйством Мелекесского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2023-2027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бюджетные ассигнования из бюджета муниципального образования «Мелекесский район» Ульяновской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6878EF" w:rsidTr="006878EF">
        <w:trPr>
          <w:trHeight w:val="92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ВСЕГО по муниципальной программе «</w:t>
            </w:r>
            <w:r>
              <w:rPr>
                <w:rFonts w:ascii="PT Astra Serif" w:hAnsi="PT Astra Serif" w:cs="Times New Roman"/>
                <w:b/>
                <w:color w:val="000000"/>
                <w:sz w:val="16"/>
                <w:szCs w:val="16"/>
                <w:lang w:eastAsia="x-none"/>
              </w:rPr>
              <w:t>Улучшение жилищных условий граждан, проживающих на территории муниципального образования «Мелекесский район» Ульяновской области»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2023-2027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51356,76831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  <w:highlight w:val="yellow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48676,27471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1790,24680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790,24680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50,00</w:t>
            </w:r>
          </w:p>
        </w:tc>
      </w:tr>
      <w:tr w:rsidR="006878EF" w:rsidTr="006878EF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2023-2027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бюджетные ассигнования  из бюджета муниципального образования «Мелекесский район» Ульяновской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3419,78887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1827,57468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1247,78471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244,42948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50,00</w:t>
            </w:r>
          </w:p>
        </w:tc>
      </w:tr>
      <w:tr w:rsidR="006878EF" w:rsidTr="006878EF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2023-2027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 xml:space="preserve">бюджетные ассигнования из бюджета муниципального образования «Мелекесский район» </w:t>
            </w:r>
            <w:r>
              <w:rPr>
                <w:rFonts w:ascii="PT Astra Serif" w:hAnsi="PT Astra Serif"/>
                <w:b/>
                <w:color w:val="000000"/>
                <w:sz w:val="16"/>
                <w:szCs w:val="16"/>
              </w:rPr>
              <w:lastRenderedPageBreak/>
              <w:t xml:space="preserve">Ульяновской области, источником которых являются бюджетные ассигнования областного бюджета Ульяновской области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36886,91228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36282,85447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304,02432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300,03349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0,00</w:t>
            </w:r>
          </w:p>
        </w:tc>
      </w:tr>
      <w:tr w:rsidR="006878EF" w:rsidTr="006878EF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2023-2027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бюджетные ассигнования из бюджета муниципального образования «Мелекесский район» Ульяновской области, источником которых являются безвозмездные поступления от 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11050,06716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10565,84556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238,43777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245,78383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0,00</w:t>
            </w:r>
          </w:p>
        </w:tc>
      </w:tr>
    </w:tbl>
    <w:p w:rsidR="00804CC3" w:rsidRPr="00804CC3" w:rsidRDefault="00804CC3" w:rsidP="00AA6E03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p w:rsidR="00A820AF" w:rsidRPr="008460F8" w:rsidRDefault="008740D4" w:rsidP="009C2C91">
      <w:pPr>
        <w:jc w:val="both"/>
        <w:rPr>
          <w:rFonts w:ascii="PT Astra Serif" w:hAnsi="PT Astra Serif"/>
          <w:sz w:val="28"/>
          <w:szCs w:val="28"/>
          <w:lang w:eastAsia="ru-RU"/>
        </w:rPr>
      </w:pPr>
      <w:r w:rsidRPr="008460F8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     </w:t>
      </w:r>
      <w:r w:rsidR="0028194B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</w:t>
      </w:r>
      <w:r w:rsidR="0002217F" w:rsidRPr="008460F8">
        <w:rPr>
          <w:rFonts w:ascii="PT Astra Serif" w:hAnsi="PT Astra Serif" w:cs="PT Astra Serif"/>
          <w:color w:val="000000"/>
          <w:sz w:val="28"/>
          <w:szCs w:val="28"/>
          <w:lang w:eastAsia="ru-RU"/>
        </w:rPr>
        <w:t>2</w:t>
      </w:r>
      <w:r w:rsidR="00A820AF" w:rsidRPr="008460F8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. </w:t>
      </w:r>
      <w:r w:rsidR="0028194B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Настоящее постановление</w:t>
      </w:r>
      <w:r w:rsidR="0028194B" w:rsidRPr="0037328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 вступает в силу на следующий день после его официального опубликования, подлежит размещению в официальном сетевом издании муниципального образования «Мелекесский район» Ульяновской области (melekess-pressa.ru) и на официальном сайте администрации муниципального образования «Мелекесский район» Ульяновской области в информационно-телекоммуникационной сети «Интернет» (adm-melekess.gosuslugi.ru).</w:t>
      </w:r>
    </w:p>
    <w:p w:rsidR="00992934" w:rsidRPr="008460F8" w:rsidRDefault="009C2C91" w:rsidP="0099293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F356A" w:rsidRPr="008460F8">
        <w:rPr>
          <w:rFonts w:ascii="PT Astra Serif" w:hAnsi="PT Astra Serif"/>
          <w:sz w:val="28"/>
          <w:szCs w:val="28"/>
        </w:rPr>
        <w:t xml:space="preserve">. </w:t>
      </w:r>
      <w:r w:rsidR="00992934" w:rsidRPr="008460F8">
        <w:rPr>
          <w:rFonts w:ascii="PT Astra Serif" w:hAnsi="PT Astra Serif"/>
          <w:sz w:val="28"/>
          <w:szCs w:val="28"/>
        </w:rPr>
        <w:t xml:space="preserve">Контроль исполнения настоящего постановления возложить на председателя Комитета по управлению муниципальным имуществом и земельным отношениям администрации муниципального образования «Мелекесский район» В.В. </w:t>
      </w:r>
      <w:proofErr w:type="spellStart"/>
      <w:r w:rsidR="00992934" w:rsidRPr="008460F8">
        <w:rPr>
          <w:rFonts w:ascii="PT Astra Serif" w:hAnsi="PT Astra Serif"/>
          <w:sz w:val="28"/>
          <w:szCs w:val="28"/>
        </w:rPr>
        <w:t>Клочкова</w:t>
      </w:r>
      <w:proofErr w:type="spellEnd"/>
      <w:r w:rsidR="00992934" w:rsidRPr="008460F8">
        <w:rPr>
          <w:rFonts w:ascii="PT Astra Serif" w:hAnsi="PT Astra Serif"/>
          <w:sz w:val="28"/>
          <w:szCs w:val="28"/>
        </w:rPr>
        <w:t>.</w:t>
      </w:r>
    </w:p>
    <w:p w:rsidR="00A820AF" w:rsidRPr="008460F8" w:rsidRDefault="00A820AF" w:rsidP="009929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70478" w:rsidRPr="008460F8" w:rsidRDefault="00670478" w:rsidP="009929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9166F" w:rsidRPr="008460F8" w:rsidRDefault="0039166F" w:rsidP="00A820A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A820AF" w:rsidRPr="008460F8" w:rsidRDefault="0006575A" w:rsidP="00A820A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460F8"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</w:t>
      </w:r>
      <w:r w:rsidR="00A820AF" w:rsidRPr="008460F8">
        <w:rPr>
          <w:rFonts w:ascii="PT Astra Serif" w:hAnsi="PT Astra Serif"/>
          <w:sz w:val="28"/>
          <w:szCs w:val="28"/>
        </w:rPr>
        <w:t xml:space="preserve"> С.А. </w:t>
      </w:r>
      <w:proofErr w:type="spellStart"/>
      <w:r w:rsidR="00A820AF" w:rsidRPr="008460F8">
        <w:rPr>
          <w:rFonts w:ascii="PT Astra Serif" w:hAnsi="PT Astra Serif"/>
          <w:sz w:val="28"/>
          <w:szCs w:val="28"/>
        </w:rPr>
        <w:t>Сандрюков</w:t>
      </w:r>
      <w:proofErr w:type="spellEnd"/>
    </w:p>
    <w:p w:rsidR="00A820AF" w:rsidRPr="008460F8" w:rsidRDefault="00A820AF" w:rsidP="009929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70478" w:rsidRDefault="00670478" w:rsidP="004111A1">
      <w:pPr>
        <w:spacing w:line="204" w:lineRule="auto"/>
        <w:jc w:val="center"/>
        <w:rPr>
          <w:b/>
          <w:sz w:val="28"/>
          <w:szCs w:val="28"/>
        </w:rPr>
      </w:pPr>
    </w:p>
    <w:p w:rsidR="00670478" w:rsidRDefault="00670478" w:rsidP="004111A1">
      <w:pPr>
        <w:spacing w:line="204" w:lineRule="auto"/>
        <w:jc w:val="center"/>
        <w:rPr>
          <w:b/>
          <w:sz w:val="28"/>
          <w:szCs w:val="28"/>
        </w:rPr>
      </w:pPr>
    </w:p>
    <w:p w:rsidR="00670478" w:rsidRDefault="00670478" w:rsidP="004111A1">
      <w:pPr>
        <w:spacing w:line="204" w:lineRule="auto"/>
        <w:jc w:val="center"/>
        <w:rPr>
          <w:b/>
          <w:sz w:val="28"/>
          <w:szCs w:val="28"/>
        </w:rPr>
      </w:pPr>
    </w:p>
    <w:p w:rsidR="00670478" w:rsidRDefault="00670478" w:rsidP="004111A1">
      <w:pPr>
        <w:spacing w:line="204" w:lineRule="auto"/>
        <w:jc w:val="center"/>
        <w:rPr>
          <w:b/>
          <w:sz w:val="28"/>
          <w:szCs w:val="28"/>
        </w:rPr>
      </w:pPr>
    </w:p>
    <w:p w:rsidR="00670478" w:rsidRDefault="00670478" w:rsidP="004111A1">
      <w:pPr>
        <w:spacing w:line="204" w:lineRule="auto"/>
        <w:jc w:val="center"/>
        <w:rPr>
          <w:b/>
          <w:sz w:val="28"/>
          <w:szCs w:val="28"/>
        </w:rPr>
      </w:pPr>
    </w:p>
    <w:p w:rsidR="00670478" w:rsidRDefault="00670478" w:rsidP="004111A1">
      <w:pPr>
        <w:spacing w:line="204" w:lineRule="auto"/>
        <w:jc w:val="center"/>
        <w:rPr>
          <w:b/>
          <w:sz w:val="28"/>
          <w:szCs w:val="28"/>
        </w:rPr>
      </w:pPr>
    </w:p>
    <w:p w:rsidR="00670478" w:rsidRDefault="00670478" w:rsidP="004111A1">
      <w:pPr>
        <w:spacing w:line="204" w:lineRule="auto"/>
        <w:jc w:val="center"/>
        <w:rPr>
          <w:b/>
          <w:sz w:val="28"/>
          <w:szCs w:val="28"/>
        </w:rPr>
      </w:pPr>
    </w:p>
    <w:p w:rsidR="00670478" w:rsidRDefault="00670478" w:rsidP="004111A1">
      <w:pPr>
        <w:spacing w:line="204" w:lineRule="auto"/>
        <w:jc w:val="center"/>
        <w:rPr>
          <w:b/>
          <w:sz w:val="28"/>
          <w:szCs w:val="28"/>
        </w:rPr>
      </w:pPr>
    </w:p>
    <w:p w:rsidR="00670478" w:rsidRDefault="00670478" w:rsidP="004111A1">
      <w:pPr>
        <w:spacing w:line="204" w:lineRule="auto"/>
        <w:jc w:val="center"/>
        <w:rPr>
          <w:b/>
          <w:sz w:val="28"/>
          <w:szCs w:val="28"/>
        </w:rPr>
      </w:pPr>
    </w:p>
    <w:p w:rsidR="00670478" w:rsidRDefault="00670478" w:rsidP="004111A1">
      <w:pPr>
        <w:spacing w:line="204" w:lineRule="auto"/>
        <w:jc w:val="center"/>
        <w:rPr>
          <w:b/>
          <w:sz w:val="28"/>
          <w:szCs w:val="28"/>
        </w:rPr>
      </w:pPr>
    </w:p>
    <w:p w:rsidR="00670478" w:rsidRDefault="00670478" w:rsidP="004111A1">
      <w:pPr>
        <w:spacing w:line="204" w:lineRule="auto"/>
        <w:jc w:val="center"/>
        <w:rPr>
          <w:b/>
          <w:sz w:val="28"/>
          <w:szCs w:val="28"/>
        </w:rPr>
      </w:pPr>
    </w:p>
    <w:p w:rsidR="00670478" w:rsidRDefault="00670478" w:rsidP="004111A1">
      <w:pPr>
        <w:spacing w:line="204" w:lineRule="auto"/>
        <w:jc w:val="center"/>
        <w:rPr>
          <w:b/>
          <w:sz w:val="28"/>
          <w:szCs w:val="28"/>
        </w:rPr>
      </w:pPr>
    </w:p>
    <w:p w:rsidR="00670478" w:rsidRDefault="00670478" w:rsidP="004111A1">
      <w:pPr>
        <w:spacing w:line="204" w:lineRule="auto"/>
        <w:jc w:val="center"/>
        <w:rPr>
          <w:b/>
          <w:sz w:val="28"/>
          <w:szCs w:val="28"/>
        </w:rPr>
      </w:pPr>
    </w:p>
    <w:p w:rsidR="00670478" w:rsidRDefault="00670478" w:rsidP="004111A1">
      <w:pPr>
        <w:spacing w:line="204" w:lineRule="auto"/>
        <w:jc w:val="center"/>
        <w:rPr>
          <w:b/>
          <w:sz w:val="28"/>
          <w:szCs w:val="28"/>
        </w:rPr>
      </w:pPr>
    </w:p>
    <w:p w:rsidR="00670478" w:rsidRDefault="00670478" w:rsidP="004111A1">
      <w:pPr>
        <w:spacing w:line="204" w:lineRule="auto"/>
        <w:jc w:val="center"/>
        <w:rPr>
          <w:b/>
          <w:sz w:val="28"/>
          <w:szCs w:val="28"/>
        </w:rPr>
      </w:pPr>
    </w:p>
    <w:p w:rsidR="00670478" w:rsidRDefault="00670478" w:rsidP="004111A1">
      <w:pPr>
        <w:spacing w:line="204" w:lineRule="auto"/>
        <w:jc w:val="center"/>
        <w:rPr>
          <w:b/>
          <w:sz w:val="28"/>
          <w:szCs w:val="28"/>
        </w:rPr>
      </w:pPr>
    </w:p>
    <w:p w:rsidR="00670478" w:rsidRDefault="00670478" w:rsidP="004111A1">
      <w:pPr>
        <w:spacing w:line="204" w:lineRule="auto"/>
        <w:jc w:val="center"/>
        <w:rPr>
          <w:b/>
          <w:sz w:val="28"/>
          <w:szCs w:val="28"/>
        </w:rPr>
      </w:pPr>
    </w:p>
    <w:p w:rsidR="00670478" w:rsidRDefault="00670478" w:rsidP="004111A1">
      <w:pPr>
        <w:spacing w:line="204" w:lineRule="auto"/>
        <w:jc w:val="center"/>
        <w:rPr>
          <w:b/>
          <w:sz w:val="28"/>
          <w:szCs w:val="28"/>
        </w:rPr>
      </w:pPr>
    </w:p>
    <w:p w:rsidR="00670478" w:rsidRDefault="00670478" w:rsidP="00BA0A5B">
      <w:pPr>
        <w:spacing w:line="204" w:lineRule="auto"/>
        <w:rPr>
          <w:b/>
          <w:sz w:val="28"/>
          <w:szCs w:val="28"/>
        </w:rPr>
      </w:pPr>
    </w:p>
    <w:p w:rsidR="00670478" w:rsidRDefault="00670478" w:rsidP="00BF5A6C">
      <w:pPr>
        <w:spacing w:line="204" w:lineRule="auto"/>
        <w:rPr>
          <w:b/>
          <w:sz w:val="28"/>
          <w:szCs w:val="28"/>
        </w:rPr>
      </w:pPr>
    </w:p>
    <w:p w:rsidR="00670478" w:rsidRDefault="00670478" w:rsidP="004111A1">
      <w:pPr>
        <w:spacing w:line="204" w:lineRule="auto"/>
        <w:jc w:val="center"/>
        <w:rPr>
          <w:b/>
          <w:sz w:val="28"/>
          <w:szCs w:val="28"/>
        </w:rPr>
      </w:pPr>
    </w:p>
    <w:p w:rsidR="00992934" w:rsidRDefault="00992934" w:rsidP="00F9234C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sectPr w:rsidR="00992934" w:rsidSect="005C763F">
      <w:headerReference w:type="default" r:id="rId10"/>
      <w:pgSz w:w="11905" w:h="16838"/>
      <w:pgMar w:top="851" w:right="567" w:bottom="1134" w:left="1701" w:header="709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2FA" w:rsidRDefault="00DA62FA" w:rsidP="001224C7">
      <w:r>
        <w:separator/>
      </w:r>
    </w:p>
  </w:endnote>
  <w:endnote w:type="continuationSeparator" w:id="0">
    <w:p w:rsidR="00DA62FA" w:rsidRDefault="00DA62FA" w:rsidP="0012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2FA" w:rsidRDefault="00DA62FA" w:rsidP="001224C7">
      <w:r>
        <w:separator/>
      </w:r>
    </w:p>
  </w:footnote>
  <w:footnote w:type="continuationSeparator" w:id="0">
    <w:p w:rsidR="00DA62FA" w:rsidRDefault="00DA62FA" w:rsidP="00122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521533"/>
      <w:docPartObj>
        <w:docPartGallery w:val="Page Numbers (Top of Page)"/>
        <w:docPartUnique/>
      </w:docPartObj>
    </w:sdtPr>
    <w:sdtEndPr/>
    <w:sdtContent>
      <w:p w:rsidR="005C763F" w:rsidRDefault="005C76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3FE">
          <w:rPr>
            <w:noProof/>
          </w:rPr>
          <w:t>1</w:t>
        </w:r>
        <w:r>
          <w:fldChar w:fldCharType="end"/>
        </w:r>
      </w:p>
    </w:sdtContent>
  </w:sdt>
  <w:p w:rsidR="00A4779C" w:rsidRDefault="00A4779C" w:rsidP="005C763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4E7A130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6A"/>
    <w:rsid w:val="0001438B"/>
    <w:rsid w:val="0002217F"/>
    <w:rsid w:val="000610D1"/>
    <w:rsid w:val="0006575A"/>
    <w:rsid w:val="00073727"/>
    <w:rsid w:val="000800F8"/>
    <w:rsid w:val="00082341"/>
    <w:rsid w:val="000D7C90"/>
    <w:rsid w:val="000E1D6B"/>
    <w:rsid w:val="000E63FE"/>
    <w:rsid w:val="000F5BD4"/>
    <w:rsid w:val="00120D67"/>
    <w:rsid w:val="001224C7"/>
    <w:rsid w:val="001258EF"/>
    <w:rsid w:val="00156CA8"/>
    <w:rsid w:val="00157A5E"/>
    <w:rsid w:val="0016113D"/>
    <w:rsid w:val="00166259"/>
    <w:rsid w:val="00192BD0"/>
    <w:rsid w:val="001C3DDB"/>
    <w:rsid w:val="002218F8"/>
    <w:rsid w:val="002278C5"/>
    <w:rsid w:val="0025613F"/>
    <w:rsid w:val="0028194B"/>
    <w:rsid w:val="002852C2"/>
    <w:rsid w:val="002B1068"/>
    <w:rsid w:val="0031021C"/>
    <w:rsid w:val="00320036"/>
    <w:rsid w:val="00327207"/>
    <w:rsid w:val="00337B16"/>
    <w:rsid w:val="00367E18"/>
    <w:rsid w:val="003715C4"/>
    <w:rsid w:val="0039166F"/>
    <w:rsid w:val="003A676A"/>
    <w:rsid w:val="003C0E81"/>
    <w:rsid w:val="003E4795"/>
    <w:rsid w:val="004111A1"/>
    <w:rsid w:val="00443EA6"/>
    <w:rsid w:val="0046232F"/>
    <w:rsid w:val="0049657D"/>
    <w:rsid w:val="004B5BF5"/>
    <w:rsid w:val="004C3B80"/>
    <w:rsid w:val="0053520B"/>
    <w:rsid w:val="005421A4"/>
    <w:rsid w:val="00542AE5"/>
    <w:rsid w:val="00555B59"/>
    <w:rsid w:val="00564E90"/>
    <w:rsid w:val="0058403A"/>
    <w:rsid w:val="00596AF4"/>
    <w:rsid w:val="005B4B2D"/>
    <w:rsid w:val="005C763F"/>
    <w:rsid w:val="005D1E5B"/>
    <w:rsid w:val="005D51D6"/>
    <w:rsid w:val="005F323F"/>
    <w:rsid w:val="005F449F"/>
    <w:rsid w:val="0064275B"/>
    <w:rsid w:val="00664F43"/>
    <w:rsid w:val="00670478"/>
    <w:rsid w:val="00671E4A"/>
    <w:rsid w:val="006878EF"/>
    <w:rsid w:val="00693F6C"/>
    <w:rsid w:val="006A25DC"/>
    <w:rsid w:val="006A5A90"/>
    <w:rsid w:val="006D0934"/>
    <w:rsid w:val="006E0D4B"/>
    <w:rsid w:val="006F019A"/>
    <w:rsid w:val="006F725F"/>
    <w:rsid w:val="00723D14"/>
    <w:rsid w:val="0074001C"/>
    <w:rsid w:val="00804CC3"/>
    <w:rsid w:val="008460F8"/>
    <w:rsid w:val="008740D4"/>
    <w:rsid w:val="008C2305"/>
    <w:rsid w:val="00912BB1"/>
    <w:rsid w:val="009145F5"/>
    <w:rsid w:val="00946487"/>
    <w:rsid w:val="00992934"/>
    <w:rsid w:val="009B2362"/>
    <w:rsid w:val="009B4F8C"/>
    <w:rsid w:val="009C2C91"/>
    <w:rsid w:val="009D0681"/>
    <w:rsid w:val="009E4488"/>
    <w:rsid w:val="009F34D4"/>
    <w:rsid w:val="009F4610"/>
    <w:rsid w:val="009F5E9A"/>
    <w:rsid w:val="00A40591"/>
    <w:rsid w:val="00A4779C"/>
    <w:rsid w:val="00A71CC9"/>
    <w:rsid w:val="00A820AF"/>
    <w:rsid w:val="00A969A0"/>
    <w:rsid w:val="00AA38E6"/>
    <w:rsid w:val="00AA6E03"/>
    <w:rsid w:val="00AC4F77"/>
    <w:rsid w:val="00AC58A0"/>
    <w:rsid w:val="00AE0E23"/>
    <w:rsid w:val="00B3123B"/>
    <w:rsid w:val="00B53592"/>
    <w:rsid w:val="00B6581B"/>
    <w:rsid w:val="00B87750"/>
    <w:rsid w:val="00B90E87"/>
    <w:rsid w:val="00B974C3"/>
    <w:rsid w:val="00BA0A5B"/>
    <w:rsid w:val="00BB61D4"/>
    <w:rsid w:val="00BE4B54"/>
    <w:rsid w:val="00BE6215"/>
    <w:rsid w:val="00BF356A"/>
    <w:rsid w:val="00BF5A6C"/>
    <w:rsid w:val="00C01235"/>
    <w:rsid w:val="00C04864"/>
    <w:rsid w:val="00C31367"/>
    <w:rsid w:val="00C352EA"/>
    <w:rsid w:val="00C42E20"/>
    <w:rsid w:val="00C56EDA"/>
    <w:rsid w:val="00C9385F"/>
    <w:rsid w:val="00D55109"/>
    <w:rsid w:val="00D6618B"/>
    <w:rsid w:val="00D97F15"/>
    <w:rsid w:val="00DA42BE"/>
    <w:rsid w:val="00DA62FA"/>
    <w:rsid w:val="00DA78BA"/>
    <w:rsid w:val="00DE10B3"/>
    <w:rsid w:val="00DE640F"/>
    <w:rsid w:val="00E014AA"/>
    <w:rsid w:val="00E5439E"/>
    <w:rsid w:val="00E57F32"/>
    <w:rsid w:val="00E624F8"/>
    <w:rsid w:val="00E6787C"/>
    <w:rsid w:val="00E746C9"/>
    <w:rsid w:val="00E83949"/>
    <w:rsid w:val="00E8466D"/>
    <w:rsid w:val="00E86216"/>
    <w:rsid w:val="00EC2588"/>
    <w:rsid w:val="00EC7B9D"/>
    <w:rsid w:val="00ED071B"/>
    <w:rsid w:val="00F03D43"/>
    <w:rsid w:val="00F11F13"/>
    <w:rsid w:val="00F202DD"/>
    <w:rsid w:val="00F35E6A"/>
    <w:rsid w:val="00F45954"/>
    <w:rsid w:val="00F560F5"/>
    <w:rsid w:val="00F9234C"/>
    <w:rsid w:val="00FB682B"/>
    <w:rsid w:val="00FD45BC"/>
    <w:rsid w:val="00FE651B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D97F15"/>
    <w:pPr>
      <w:keepNext/>
      <w:shd w:val="clear" w:color="auto" w:fill="FFFFFF"/>
      <w:tabs>
        <w:tab w:val="num" w:pos="0"/>
      </w:tabs>
      <w:spacing w:line="252" w:lineRule="exact"/>
      <w:ind w:left="454" w:right="374" w:hanging="454"/>
      <w:jc w:val="center"/>
      <w:outlineLvl w:val="0"/>
    </w:pPr>
    <w:rPr>
      <w:b/>
      <w:color w:val="000000"/>
      <w:spacing w:val="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3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35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E8621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qFormat/>
    <w:rsid w:val="00E86216"/>
    <w:rPr>
      <w:i/>
      <w:iCs/>
    </w:rPr>
  </w:style>
  <w:style w:type="character" w:styleId="a5">
    <w:name w:val="Hyperlink"/>
    <w:basedOn w:val="a0"/>
    <w:uiPriority w:val="99"/>
    <w:semiHidden/>
    <w:unhideWhenUsed/>
    <w:rsid w:val="00E86216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rsid w:val="00E746C9"/>
    <w:pPr>
      <w:suppressLineNumbers/>
    </w:pPr>
  </w:style>
  <w:style w:type="character" w:customStyle="1" w:styleId="10">
    <w:name w:val="Заголовок 1 Знак"/>
    <w:basedOn w:val="a0"/>
    <w:link w:val="1"/>
    <w:rsid w:val="00D97F15"/>
    <w:rPr>
      <w:rFonts w:ascii="Times New Roman" w:eastAsia="Times New Roman" w:hAnsi="Times New Roman" w:cs="Times New Roman"/>
      <w:b/>
      <w:color w:val="000000"/>
      <w:spacing w:val="9"/>
      <w:sz w:val="20"/>
      <w:szCs w:val="20"/>
      <w:shd w:val="clear" w:color="auto" w:fill="FFFFFF"/>
      <w:lang w:eastAsia="zh-CN"/>
    </w:rPr>
  </w:style>
  <w:style w:type="character" w:customStyle="1" w:styleId="extended-textshort">
    <w:name w:val="extended-text__short"/>
    <w:basedOn w:val="a0"/>
    <w:rsid w:val="00564E90"/>
  </w:style>
  <w:style w:type="paragraph" w:styleId="a7">
    <w:name w:val="header"/>
    <w:basedOn w:val="a"/>
    <w:link w:val="a8"/>
    <w:uiPriority w:val="99"/>
    <w:unhideWhenUsed/>
    <w:rsid w:val="001224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4C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1224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4C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6F72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725F"/>
    <w:rPr>
      <w:rFonts w:ascii="Tahoma" w:eastAsia="Times New Roman" w:hAnsi="Tahoma" w:cs="Tahoma"/>
      <w:sz w:val="16"/>
      <w:szCs w:val="16"/>
      <w:lang w:eastAsia="zh-CN"/>
    </w:rPr>
  </w:style>
  <w:style w:type="paragraph" w:styleId="ad">
    <w:name w:val="List Paragraph"/>
    <w:basedOn w:val="a"/>
    <w:uiPriority w:val="34"/>
    <w:qFormat/>
    <w:rsid w:val="00A820AF"/>
    <w:pPr>
      <w:ind w:left="720"/>
      <w:contextualSpacing/>
    </w:pPr>
  </w:style>
  <w:style w:type="character" w:customStyle="1" w:styleId="WW-Absatz-Standardschriftart11">
    <w:name w:val="WW-Absatz-Standardschriftart11"/>
    <w:rsid w:val="00DE640F"/>
  </w:style>
  <w:style w:type="paragraph" w:customStyle="1" w:styleId="ConsPlusNonformat">
    <w:name w:val="ConsPlusNonformat"/>
    <w:rsid w:val="00AA6E03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D97F15"/>
    <w:pPr>
      <w:keepNext/>
      <w:shd w:val="clear" w:color="auto" w:fill="FFFFFF"/>
      <w:tabs>
        <w:tab w:val="num" w:pos="0"/>
      </w:tabs>
      <w:spacing w:line="252" w:lineRule="exact"/>
      <w:ind w:left="454" w:right="374" w:hanging="454"/>
      <w:jc w:val="center"/>
      <w:outlineLvl w:val="0"/>
    </w:pPr>
    <w:rPr>
      <w:b/>
      <w:color w:val="000000"/>
      <w:spacing w:val="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3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35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E8621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qFormat/>
    <w:rsid w:val="00E86216"/>
    <w:rPr>
      <w:i/>
      <w:iCs/>
    </w:rPr>
  </w:style>
  <w:style w:type="character" w:styleId="a5">
    <w:name w:val="Hyperlink"/>
    <w:basedOn w:val="a0"/>
    <w:uiPriority w:val="99"/>
    <w:semiHidden/>
    <w:unhideWhenUsed/>
    <w:rsid w:val="00E86216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rsid w:val="00E746C9"/>
    <w:pPr>
      <w:suppressLineNumbers/>
    </w:pPr>
  </w:style>
  <w:style w:type="character" w:customStyle="1" w:styleId="10">
    <w:name w:val="Заголовок 1 Знак"/>
    <w:basedOn w:val="a0"/>
    <w:link w:val="1"/>
    <w:rsid w:val="00D97F15"/>
    <w:rPr>
      <w:rFonts w:ascii="Times New Roman" w:eastAsia="Times New Roman" w:hAnsi="Times New Roman" w:cs="Times New Roman"/>
      <w:b/>
      <w:color w:val="000000"/>
      <w:spacing w:val="9"/>
      <w:sz w:val="20"/>
      <w:szCs w:val="20"/>
      <w:shd w:val="clear" w:color="auto" w:fill="FFFFFF"/>
      <w:lang w:eastAsia="zh-CN"/>
    </w:rPr>
  </w:style>
  <w:style w:type="character" w:customStyle="1" w:styleId="extended-textshort">
    <w:name w:val="extended-text__short"/>
    <w:basedOn w:val="a0"/>
    <w:rsid w:val="00564E90"/>
  </w:style>
  <w:style w:type="paragraph" w:styleId="a7">
    <w:name w:val="header"/>
    <w:basedOn w:val="a"/>
    <w:link w:val="a8"/>
    <w:uiPriority w:val="99"/>
    <w:unhideWhenUsed/>
    <w:rsid w:val="001224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4C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1224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4C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6F72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725F"/>
    <w:rPr>
      <w:rFonts w:ascii="Tahoma" w:eastAsia="Times New Roman" w:hAnsi="Tahoma" w:cs="Tahoma"/>
      <w:sz w:val="16"/>
      <w:szCs w:val="16"/>
      <w:lang w:eastAsia="zh-CN"/>
    </w:rPr>
  </w:style>
  <w:style w:type="paragraph" w:styleId="ad">
    <w:name w:val="List Paragraph"/>
    <w:basedOn w:val="a"/>
    <w:uiPriority w:val="34"/>
    <w:qFormat/>
    <w:rsid w:val="00A820AF"/>
    <w:pPr>
      <w:ind w:left="720"/>
      <w:contextualSpacing/>
    </w:pPr>
  </w:style>
  <w:style w:type="character" w:customStyle="1" w:styleId="WW-Absatz-Standardschriftart11">
    <w:name w:val="WW-Absatz-Standardschriftart11"/>
    <w:rsid w:val="00DE640F"/>
  </w:style>
  <w:style w:type="paragraph" w:customStyle="1" w:styleId="ConsPlusNonformat">
    <w:name w:val="ConsPlusNonformat"/>
    <w:rsid w:val="00AA6E03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CF8CE8E95C5D5663C5C2C9E148644DAF6EE7225FAD2EAA767CB2D9773D52D4925F2B38D7500050E21A57296E2377B74BD1FF32504DFA04D5A158N4I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82687-9371-4E80-BC67-4417022B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10</Pages>
  <Words>2607</Words>
  <Characters>14863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2022-12-19T04:16:00Z</cp:lastPrinted>
  <dcterms:created xsi:type="dcterms:W3CDTF">2023-03-10T06:43:00Z</dcterms:created>
  <dcterms:modified xsi:type="dcterms:W3CDTF">2023-05-11T09:51:00Z</dcterms:modified>
</cp:coreProperties>
</file>