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5337" w:rsidRPr="00875337" w:rsidRDefault="00875337" w:rsidP="00875337">
      <w:pPr>
        <w:jc w:val="right"/>
        <w:rPr>
          <w:rFonts w:ascii="PT Astra Serif" w:hAnsi="PT Astra Serif"/>
          <w:b/>
          <w:i/>
          <w:sz w:val="28"/>
          <w:szCs w:val="28"/>
          <w:lang w:eastAsia="ru-RU"/>
        </w:rPr>
      </w:pPr>
    </w:p>
    <w:p w:rsidR="00875337" w:rsidRDefault="0087533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2E3547" w:rsidRDefault="00BA30E4" w:rsidP="00422125">
      <w:pPr>
        <w:ind w:right="-99"/>
        <w:jc w:val="right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   </w:t>
      </w:r>
      <w:bookmarkStart w:id="0" w:name="_GoBack"/>
      <w:bookmarkEnd w:id="0"/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28 декабря 2024 года   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0B143D" w:rsidRPr="00C55154">
        <w:rPr>
          <w:rFonts w:ascii="PT Astra Serif" w:hAnsi="PT Astra Serif"/>
          <w:sz w:val="28"/>
          <w:szCs w:val="28"/>
          <w:lang w:eastAsia="ru-RU"/>
        </w:rPr>
        <w:t>№</w:t>
      </w:r>
      <w:r w:rsidR="000B143D" w:rsidRPr="00805F05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 w:rsidR="00805F05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2413    </w:t>
      </w:r>
      <w:r w:rsidR="00805F05" w:rsidRPr="00805F05">
        <w:rPr>
          <w:rFonts w:ascii="PT Astra Serif" w:hAnsi="PT Astra Serif"/>
          <w:sz w:val="2"/>
          <w:szCs w:val="2"/>
          <w:lang w:eastAsia="ru-RU"/>
        </w:rPr>
        <w:t>.</w:t>
      </w:r>
      <w:r w:rsidR="00805F05" w:rsidRPr="00805F05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="000B143D" w:rsidRPr="00805F05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0B143D" w:rsidRPr="002E3547">
        <w:rPr>
          <w:rFonts w:ascii="PT Astra Serif" w:hAnsi="PT Astra Serif"/>
          <w:sz w:val="20"/>
          <w:szCs w:val="20"/>
          <w:lang w:eastAsia="ru-RU"/>
        </w:rPr>
        <w:t xml:space="preserve">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«Мелекесский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(с изменениями от 10.05.2023 №751</w:t>
      </w:r>
      <w:r w:rsidR="00F5262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27.09.2023 №1580</w:t>
      </w:r>
      <w:r w:rsidR="003C618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13.12.2023 №2107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28.12.2023 №2244</w:t>
      </w:r>
      <w:r w:rsidR="001168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22.08.2024 №1542</w:t>
      </w:r>
      <w:r w:rsidR="00FF126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22.10.2024 №2066</w:t>
      </w:r>
      <w:r w:rsidR="00FB79B2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19.11.2024 №2231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)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35534" w:rsidRDefault="00803028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="00D35534"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D35534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Ресурсное обеспечение муниципальной  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источникам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финансового 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8E72C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по тексту - местный бюджет). </w:t>
            </w:r>
          </w:p>
          <w:p w:rsidR="00D35534" w:rsidRPr="008E72C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на финансовое обеспечение муниципальной программы в 2023-2027 годах </w:t>
            </w:r>
            <w:r w:rsidRPr="008E72C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составляет </w:t>
            </w:r>
            <w:r w:rsidR="008E72C4" w:rsidRPr="008E72C4">
              <w:rPr>
                <w:rFonts w:ascii="PT Astra Serif" w:hAnsi="PT Astra Serif"/>
                <w:sz w:val="28"/>
                <w:szCs w:val="28"/>
              </w:rPr>
              <w:t>20</w:t>
            </w:r>
            <w:r w:rsidR="00894FDB">
              <w:rPr>
                <w:rFonts w:ascii="PT Astra Serif" w:hAnsi="PT Astra Serif"/>
                <w:sz w:val="28"/>
                <w:szCs w:val="28"/>
              </w:rPr>
              <w:t>2614</w:t>
            </w:r>
            <w:r w:rsidR="00FF1264">
              <w:rPr>
                <w:rFonts w:ascii="PT Astra Serif" w:hAnsi="PT Astra Serif"/>
                <w:sz w:val="28"/>
                <w:szCs w:val="28"/>
              </w:rPr>
              <w:t>,</w:t>
            </w:r>
            <w:r w:rsidR="00894FDB">
              <w:rPr>
                <w:rFonts w:ascii="PT Astra Serif" w:hAnsi="PT Astra Serif"/>
                <w:sz w:val="28"/>
                <w:szCs w:val="28"/>
              </w:rPr>
              <w:t>02247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666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64648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4567FF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47 959,33032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35 400,00000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32 598,04567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D35534" w:rsidRPr="008E72C4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2027 год – 41 990,00000 </w:t>
            </w:r>
            <w:r w:rsidR="004C43E6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7305A" w:rsidRPr="00B124F8" w:rsidRDefault="0067305A" w:rsidP="006730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24F8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</w:t>
            </w:r>
            <w:r w:rsidR="00FF1264">
              <w:rPr>
                <w:rFonts w:ascii="PT Astra Serif" w:hAnsi="PT Astra Serif"/>
                <w:sz w:val="28"/>
                <w:szCs w:val="28"/>
              </w:rPr>
              <w:t>199788,79461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тыс. рублей - в том числе по годам: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C8378D"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43137,74648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FF126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4567FF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4206</w:t>
            </w:r>
            <w:r w:rsidR="00FF126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4567FF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43032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35 400,00000 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32 598,04567 тыс. рублей,</w:t>
            </w:r>
          </w:p>
          <w:p w:rsidR="0067305A" w:rsidRPr="00B124F8" w:rsidRDefault="0067305A" w:rsidP="0067305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2027 год – 41 990,00000 тыс. рублей.</w:t>
            </w:r>
          </w:p>
          <w:p w:rsidR="00F52621" w:rsidRPr="007C3FA3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</w:t>
            </w:r>
            <w:r w:rsidR="001168E3" w:rsidRPr="007C3FA3">
              <w:rPr>
                <w:rFonts w:ascii="PT Astra Serif" w:hAnsi="PT Astra Serif"/>
                <w:sz w:val="28"/>
                <w:szCs w:val="28"/>
              </w:rPr>
              <w:t>5 281,8</w:t>
            </w:r>
            <w:r w:rsidRPr="007C3FA3">
              <w:rPr>
                <w:rFonts w:ascii="PT Astra Serif" w:hAnsi="PT Astra Serif"/>
                <w:sz w:val="28"/>
                <w:szCs w:val="28"/>
              </w:rPr>
              <w:t>0000 тыс. рублей - в том числе по годам:</w:t>
            </w:r>
          </w:p>
          <w:p w:rsidR="00F52621" w:rsidRPr="007C3FA3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52621" w:rsidRPr="007C3FA3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1168E3" w:rsidRPr="007C3FA3">
              <w:rPr>
                <w:rFonts w:ascii="PT Astra Serif" w:hAnsi="PT Astra Serif"/>
                <w:sz w:val="28"/>
                <w:szCs w:val="28"/>
              </w:rPr>
              <w:t>3 752,9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 рублей.;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7C3F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7C3F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рублей.</w:t>
            </w:r>
          </w:p>
          <w:p w:rsidR="00D35534" w:rsidRPr="003A27AE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3F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Распределение по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4C43E6">
      <w:pPr>
        <w:autoSpaceDE w:val="0"/>
        <w:spacing w:line="276" w:lineRule="auto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»;</w:t>
      </w:r>
    </w:p>
    <w:p w:rsidR="00D35534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Приложение 2 к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8D614C">
          <w:pgSz w:w="11905" w:h="16838"/>
          <w:pgMar w:top="709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121FEA" w:rsidRPr="00CE76B1" w:rsidTr="00F2177D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625FF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тыс.руб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C3FA3" w:rsidRPr="00CE76B1" w:rsidTr="00F2177D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4C5229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  <w:r w:rsidR="004C5229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82</w:t>
            </w: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4C5229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26334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122,26000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4C5229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  <w:r w:rsidR="004C5229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85</w:t>
            </w: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4C5229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00334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7C3FA3" w:rsidRPr="00CE76B1" w:rsidTr="00F2177D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4C5229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</w:t>
            </w:r>
            <w:r w:rsidR="004C5229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04</w:t>
            </w: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86,50000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4C5229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0</w:t>
            </w:r>
            <w:r w:rsidR="007C3FA3"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7C3FA3" w:rsidRPr="00CE76B1" w:rsidTr="00F2177D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4C5229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8</w:t>
            </w:r>
            <w:r w:rsidR="004C5229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56</w:t>
            </w: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,</w:t>
            </w:r>
            <w:r w:rsidR="004C5229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20834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35,76000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4C5229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228,44834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7C3FA3" w:rsidRPr="00CE76B1" w:rsidTr="00F2177D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391,55500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56,55500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7C3FA3" w:rsidRPr="00CE76B1" w:rsidTr="00F2177D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7C3FA3" w:rsidRPr="00CE76B1" w:rsidTr="00F2177D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7C3FA3" w:rsidRPr="00CE76B1" w:rsidTr="00F2177D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7C3FA3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C3FA3" w:rsidRPr="00CE76B1" w:rsidTr="00F2177D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7C3FA3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FA3" w:rsidRPr="00CE76B1" w:rsidTr="00F2177D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A1551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18</w:t>
            </w:r>
            <w:r w:rsidR="00A1551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1971,58664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A1551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  <w:r w:rsidR="00A1551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4205</w:t>
            </w: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,</w:t>
            </w:r>
            <w:r w:rsidR="00A1551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83865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7C3FA3" w:rsidRPr="00CE76B1" w:rsidTr="00F2177D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A1551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52</w:t>
            </w:r>
            <w:r w:rsidR="00A1551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926</w:t>
            </w: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,</w:t>
            </w:r>
            <w:r w:rsidR="00A1551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96964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11125,90000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A1551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  <w:r w:rsidR="00A15513">
              <w:rPr>
                <w:rFonts w:ascii="PT Astra Serif" w:hAnsi="PT Astra Serif" w:cs="Calibri"/>
                <w:color w:val="000000"/>
                <w:sz w:val="20"/>
                <w:szCs w:val="20"/>
              </w:rPr>
              <w:t>741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</w:t>
            </w:r>
            <w:r w:rsidR="00A15513">
              <w:rPr>
                <w:rFonts w:ascii="PT Astra Serif" w:hAnsi="PT Astra Serif" w:cs="Calibri"/>
                <w:color w:val="000000"/>
                <w:sz w:val="20"/>
                <w:szCs w:val="20"/>
              </w:rPr>
              <w:t>06964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7C3FA3" w:rsidRPr="00CE76B1" w:rsidTr="00F2177D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A1551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123762,81700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A1551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26711,86901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7C3FA3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бюджета муниципальногобразования,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3281,80000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1752,90000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C3FA3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Достижение наилучших показателей роста объема доходов местного бюджета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5C35" w:rsidRPr="00CE76B1" w:rsidTr="00F2177D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79056B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79056B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B7597" w:rsidRPr="00CE76B1" w:rsidTr="00F2177D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оплаты к пенсиям муниципальны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служащи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79056B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79056B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A15513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202614,02247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A15513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47959,33032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A15513" w:rsidP="00B37142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197332,22247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B3B0D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3B3B0D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A15513" w:rsidP="007C3FA3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44206,43032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</w:t>
            </w:r>
            <w:r w:rsidR="00732656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51B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5281,8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7C3FA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3752,9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1E7FEA">
          <w:pgSz w:w="16838" w:h="11905" w:orient="landscape"/>
          <w:pgMar w:top="993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4C43E6">
        <w:rPr>
          <w:rFonts w:ascii="PT Astra Serif" w:hAnsi="PT Astra Serif"/>
          <w:sz w:val="28"/>
          <w:szCs w:val="28"/>
        </w:rPr>
        <w:t>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28FE" w:rsidRDefault="005428FE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>Глав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>а</w:t>
      </w: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администрации                                                   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</w:t>
      </w:r>
      <w:r w:rsidR="00465EE1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="00465EE1">
        <w:rPr>
          <w:rFonts w:ascii="PT Astra Serif" w:hAnsi="PT Astra Serif"/>
          <w:sz w:val="28"/>
          <w:szCs w:val="28"/>
          <w:lang w:bidi="ru-RU"/>
        </w:rPr>
        <w:t>М.Р.Сенюта</w:t>
      </w: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0C6D71"/>
    <w:rsid w:val="000F7119"/>
    <w:rsid w:val="001168E3"/>
    <w:rsid w:val="00121FEA"/>
    <w:rsid w:val="00126C19"/>
    <w:rsid w:val="00137458"/>
    <w:rsid w:val="00140D4B"/>
    <w:rsid w:val="0014709E"/>
    <w:rsid w:val="00153D7D"/>
    <w:rsid w:val="00171D1A"/>
    <w:rsid w:val="00197988"/>
    <w:rsid w:val="001B1C29"/>
    <w:rsid w:val="001B72AD"/>
    <w:rsid w:val="001B758F"/>
    <w:rsid w:val="001D5D3B"/>
    <w:rsid w:val="001E02B8"/>
    <w:rsid w:val="001E7FD7"/>
    <w:rsid w:val="001E7FEA"/>
    <w:rsid w:val="001F1BBB"/>
    <w:rsid w:val="001F5D9D"/>
    <w:rsid w:val="00200398"/>
    <w:rsid w:val="00212746"/>
    <w:rsid w:val="002308C2"/>
    <w:rsid w:val="0023500E"/>
    <w:rsid w:val="002378A0"/>
    <w:rsid w:val="0024039E"/>
    <w:rsid w:val="0026305B"/>
    <w:rsid w:val="00270959"/>
    <w:rsid w:val="002756DE"/>
    <w:rsid w:val="002821A8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2F51C6"/>
    <w:rsid w:val="00302658"/>
    <w:rsid w:val="0031210C"/>
    <w:rsid w:val="0033451B"/>
    <w:rsid w:val="00343C1D"/>
    <w:rsid w:val="00351D92"/>
    <w:rsid w:val="00380924"/>
    <w:rsid w:val="00385A75"/>
    <w:rsid w:val="003A27AE"/>
    <w:rsid w:val="003A5C35"/>
    <w:rsid w:val="003B046D"/>
    <w:rsid w:val="003B3B0D"/>
    <w:rsid w:val="003C2538"/>
    <w:rsid w:val="003C6181"/>
    <w:rsid w:val="003D4C94"/>
    <w:rsid w:val="003F2DB7"/>
    <w:rsid w:val="003F701A"/>
    <w:rsid w:val="004036B8"/>
    <w:rsid w:val="0042153C"/>
    <w:rsid w:val="00422125"/>
    <w:rsid w:val="0042402C"/>
    <w:rsid w:val="00424B13"/>
    <w:rsid w:val="00436657"/>
    <w:rsid w:val="0044768F"/>
    <w:rsid w:val="00453B63"/>
    <w:rsid w:val="004567FF"/>
    <w:rsid w:val="00465EE1"/>
    <w:rsid w:val="00467769"/>
    <w:rsid w:val="0048360B"/>
    <w:rsid w:val="004962AC"/>
    <w:rsid w:val="004B0E3B"/>
    <w:rsid w:val="004C43E6"/>
    <w:rsid w:val="004C5229"/>
    <w:rsid w:val="004C532B"/>
    <w:rsid w:val="004F04B1"/>
    <w:rsid w:val="004F3D57"/>
    <w:rsid w:val="004F6276"/>
    <w:rsid w:val="004F62FF"/>
    <w:rsid w:val="00505617"/>
    <w:rsid w:val="00512B22"/>
    <w:rsid w:val="00517E1F"/>
    <w:rsid w:val="0054008E"/>
    <w:rsid w:val="005428F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5C4408"/>
    <w:rsid w:val="005D66B2"/>
    <w:rsid w:val="00615597"/>
    <w:rsid w:val="00625FF6"/>
    <w:rsid w:val="00633F38"/>
    <w:rsid w:val="00670A52"/>
    <w:rsid w:val="006726DF"/>
    <w:rsid w:val="0067305A"/>
    <w:rsid w:val="00677738"/>
    <w:rsid w:val="00683859"/>
    <w:rsid w:val="006879C1"/>
    <w:rsid w:val="00695663"/>
    <w:rsid w:val="006A1EAD"/>
    <w:rsid w:val="006A75A3"/>
    <w:rsid w:val="006B68F7"/>
    <w:rsid w:val="006D1F44"/>
    <w:rsid w:val="006E06F8"/>
    <w:rsid w:val="006E689D"/>
    <w:rsid w:val="006F01EF"/>
    <w:rsid w:val="006F288D"/>
    <w:rsid w:val="00720BB2"/>
    <w:rsid w:val="00732656"/>
    <w:rsid w:val="00733A7B"/>
    <w:rsid w:val="007433D2"/>
    <w:rsid w:val="00744DBF"/>
    <w:rsid w:val="0077047C"/>
    <w:rsid w:val="007727F3"/>
    <w:rsid w:val="00782941"/>
    <w:rsid w:val="00783332"/>
    <w:rsid w:val="00787CC9"/>
    <w:rsid w:val="0079056B"/>
    <w:rsid w:val="0079413B"/>
    <w:rsid w:val="007B22DE"/>
    <w:rsid w:val="007B3C31"/>
    <w:rsid w:val="007C1097"/>
    <w:rsid w:val="007C29BD"/>
    <w:rsid w:val="007C3FA3"/>
    <w:rsid w:val="007E145F"/>
    <w:rsid w:val="007F1FFC"/>
    <w:rsid w:val="0080168B"/>
    <w:rsid w:val="00803028"/>
    <w:rsid w:val="00805F05"/>
    <w:rsid w:val="00817427"/>
    <w:rsid w:val="00822C14"/>
    <w:rsid w:val="00825A17"/>
    <w:rsid w:val="00827920"/>
    <w:rsid w:val="00831A33"/>
    <w:rsid w:val="00832892"/>
    <w:rsid w:val="008410BE"/>
    <w:rsid w:val="00853AD6"/>
    <w:rsid w:val="00862663"/>
    <w:rsid w:val="00875337"/>
    <w:rsid w:val="008843B8"/>
    <w:rsid w:val="0089107C"/>
    <w:rsid w:val="00894FDB"/>
    <w:rsid w:val="008C6767"/>
    <w:rsid w:val="008C6935"/>
    <w:rsid w:val="008C7F03"/>
    <w:rsid w:val="008D49D1"/>
    <w:rsid w:val="008D614C"/>
    <w:rsid w:val="008E261E"/>
    <w:rsid w:val="008E72C4"/>
    <w:rsid w:val="0090716C"/>
    <w:rsid w:val="00907C3F"/>
    <w:rsid w:val="0091596F"/>
    <w:rsid w:val="00923372"/>
    <w:rsid w:val="00937D71"/>
    <w:rsid w:val="00942691"/>
    <w:rsid w:val="00943F13"/>
    <w:rsid w:val="009455C3"/>
    <w:rsid w:val="00950348"/>
    <w:rsid w:val="00951C11"/>
    <w:rsid w:val="0096191E"/>
    <w:rsid w:val="0096326A"/>
    <w:rsid w:val="009735D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15513"/>
    <w:rsid w:val="00A2697C"/>
    <w:rsid w:val="00A27754"/>
    <w:rsid w:val="00A401CA"/>
    <w:rsid w:val="00A4469B"/>
    <w:rsid w:val="00A5208D"/>
    <w:rsid w:val="00A6493D"/>
    <w:rsid w:val="00A67911"/>
    <w:rsid w:val="00A709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124F8"/>
    <w:rsid w:val="00B232FC"/>
    <w:rsid w:val="00B37142"/>
    <w:rsid w:val="00B402DF"/>
    <w:rsid w:val="00B44CCA"/>
    <w:rsid w:val="00B47E3B"/>
    <w:rsid w:val="00B62E13"/>
    <w:rsid w:val="00B912DB"/>
    <w:rsid w:val="00BA30E4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12EF1"/>
    <w:rsid w:val="00C1796E"/>
    <w:rsid w:val="00C238DD"/>
    <w:rsid w:val="00C52F6A"/>
    <w:rsid w:val="00C55154"/>
    <w:rsid w:val="00C6694D"/>
    <w:rsid w:val="00C67A05"/>
    <w:rsid w:val="00C8378D"/>
    <w:rsid w:val="00C8594E"/>
    <w:rsid w:val="00C863AC"/>
    <w:rsid w:val="00C87A4A"/>
    <w:rsid w:val="00C91759"/>
    <w:rsid w:val="00CA4FA7"/>
    <w:rsid w:val="00CB04DE"/>
    <w:rsid w:val="00CC0B65"/>
    <w:rsid w:val="00CC1D21"/>
    <w:rsid w:val="00CC4C99"/>
    <w:rsid w:val="00CC5AE9"/>
    <w:rsid w:val="00CC74EB"/>
    <w:rsid w:val="00CE00FB"/>
    <w:rsid w:val="00CE0A3F"/>
    <w:rsid w:val="00CE4088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42A64"/>
    <w:rsid w:val="00D527BA"/>
    <w:rsid w:val="00D5328B"/>
    <w:rsid w:val="00D65DE6"/>
    <w:rsid w:val="00D661C7"/>
    <w:rsid w:val="00D70016"/>
    <w:rsid w:val="00DC2DE2"/>
    <w:rsid w:val="00DE1814"/>
    <w:rsid w:val="00DE1D8C"/>
    <w:rsid w:val="00DE2C52"/>
    <w:rsid w:val="00DF16FB"/>
    <w:rsid w:val="00E00DF3"/>
    <w:rsid w:val="00E14054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8771D"/>
    <w:rsid w:val="00E91E6E"/>
    <w:rsid w:val="00E928D1"/>
    <w:rsid w:val="00E9363B"/>
    <w:rsid w:val="00EA5B8A"/>
    <w:rsid w:val="00EA63A3"/>
    <w:rsid w:val="00ED4170"/>
    <w:rsid w:val="00EE220F"/>
    <w:rsid w:val="00EF7FBB"/>
    <w:rsid w:val="00F04B4C"/>
    <w:rsid w:val="00F05D08"/>
    <w:rsid w:val="00F2177D"/>
    <w:rsid w:val="00F30680"/>
    <w:rsid w:val="00F33D7B"/>
    <w:rsid w:val="00F36DC1"/>
    <w:rsid w:val="00F37811"/>
    <w:rsid w:val="00F52621"/>
    <w:rsid w:val="00F54BFB"/>
    <w:rsid w:val="00F57740"/>
    <w:rsid w:val="00F61D5C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4E4E"/>
    <w:rsid w:val="00FB5901"/>
    <w:rsid w:val="00FB7597"/>
    <w:rsid w:val="00FB79B2"/>
    <w:rsid w:val="00FD4AA6"/>
    <w:rsid w:val="00FE07B6"/>
    <w:rsid w:val="00FF1264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9AFC-4FC7-4397-AFA3-5D606227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7</cp:revision>
  <cp:lastPrinted>2024-11-20T05:23:00Z</cp:lastPrinted>
  <dcterms:created xsi:type="dcterms:W3CDTF">2024-12-17T11:41:00Z</dcterms:created>
  <dcterms:modified xsi:type="dcterms:W3CDTF">2025-01-10T06:14:00Z</dcterms:modified>
</cp:coreProperties>
</file>